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355A7" w14:textId="0BC50234" w:rsidR="004C0A0D" w:rsidRPr="00F13EAF" w:rsidRDefault="00B93D5D">
      <w:pPr>
        <w:pStyle w:val="Bezodstpw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13EA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Uchwała nr ………………….</w:t>
      </w:r>
    </w:p>
    <w:p w14:paraId="6769BE35" w14:textId="77777777" w:rsidR="004C0A0D" w:rsidRPr="00F13EAF" w:rsidRDefault="00B93D5D">
      <w:pPr>
        <w:pStyle w:val="Bezodstpw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13EAF">
        <w:rPr>
          <w:rFonts w:ascii="Times New Roman" w:hAnsi="Times New Roman" w:cs="Times New Roman"/>
          <w:b/>
          <w:color w:val="000000"/>
          <w:sz w:val="24"/>
          <w:szCs w:val="24"/>
        </w:rPr>
        <w:t>Rady Miejskiej w Szczytnej</w:t>
      </w:r>
    </w:p>
    <w:p w14:paraId="5EB2EF96" w14:textId="77777777" w:rsidR="004C0A0D" w:rsidRPr="00F13EAF" w:rsidRDefault="00B93D5D">
      <w:pPr>
        <w:pStyle w:val="Bezodstpw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13EAF">
        <w:rPr>
          <w:rFonts w:ascii="Times New Roman" w:hAnsi="Times New Roman" w:cs="Times New Roman"/>
          <w:color w:val="000000"/>
          <w:sz w:val="24"/>
          <w:szCs w:val="24"/>
        </w:rPr>
        <w:t>z dnia ………..  r.</w:t>
      </w:r>
    </w:p>
    <w:p w14:paraId="119E42C2" w14:textId="77777777" w:rsidR="004C0A0D" w:rsidRPr="00F13EAF" w:rsidRDefault="004C0A0D">
      <w:pPr>
        <w:pStyle w:val="Bezodstpw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5AA289F" w14:textId="77777777" w:rsidR="00A319F7" w:rsidRDefault="00B93D5D" w:rsidP="00645C99">
      <w:pPr>
        <w:pStyle w:val="Bezodstpw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13E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w sprawie uchwalenia miejscowego planu zagospodarowania przestrzennego </w:t>
      </w:r>
      <w:r w:rsidR="009F0ACF" w:rsidRPr="00F13E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gminy Szczytna </w:t>
      </w:r>
    </w:p>
    <w:p w14:paraId="18219399" w14:textId="363DD132" w:rsidR="004C0A0D" w:rsidRPr="00F13EAF" w:rsidRDefault="009F0ACF" w:rsidP="00645C99">
      <w:pPr>
        <w:pStyle w:val="Bezodstpw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13E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w obrębie </w:t>
      </w:r>
      <w:r w:rsidR="00083AAC">
        <w:rPr>
          <w:rFonts w:ascii="Times New Roman" w:hAnsi="Times New Roman" w:cs="Times New Roman"/>
          <w:b/>
          <w:color w:val="000000"/>
          <w:sz w:val="24"/>
          <w:szCs w:val="24"/>
        </w:rPr>
        <w:t>Łężyce</w:t>
      </w:r>
    </w:p>
    <w:p w14:paraId="0C9E18B7" w14:textId="77777777" w:rsidR="009F0ACF" w:rsidRPr="00F13EAF" w:rsidRDefault="009F0ACF" w:rsidP="009F0ACF">
      <w:pPr>
        <w:pStyle w:val="Bezodstpw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B28128C" w14:textId="7A2CF9CF" w:rsidR="004C0A0D" w:rsidRPr="00F13EAF" w:rsidRDefault="009F0ACF" w:rsidP="009F0ACF">
      <w:pPr>
        <w:pStyle w:val="Bezodstpw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 podstawie art. 18 ust. 2 pkt 5 ustawy z dnia 8 marca 1990 r. o samorządzie </w:t>
      </w:r>
      <w:r w:rsidRPr="00F13EAF">
        <w:rPr>
          <w:rFonts w:ascii="Times New Roman" w:eastAsia="Times New Roman" w:hAnsi="Times New Roman" w:cs="Times New Roman"/>
          <w:sz w:val="24"/>
          <w:szCs w:val="24"/>
        </w:rPr>
        <w:t>gminnym (Dz. U. z 202</w:t>
      </w:r>
      <w:r w:rsidR="00A319F7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13EAF">
        <w:rPr>
          <w:rFonts w:ascii="Times New Roman" w:eastAsia="Times New Roman" w:hAnsi="Times New Roman" w:cs="Times New Roman"/>
          <w:sz w:val="24"/>
          <w:szCs w:val="24"/>
        </w:rPr>
        <w:t xml:space="preserve"> r. poz. </w:t>
      </w:r>
      <w:r w:rsidR="00A319F7">
        <w:rPr>
          <w:rFonts w:ascii="Times New Roman" w:eastAsia="Times New Roman" w:hAnsi="Times New Roman" w:cs="Times New Roman"/>
          <w:sz w:val="24"/>
          <w:szCs w:val="24"/>
        </w:rPr>
        <w:t>1153 i 1436</w:t>
      </w:r>
      <w:r w:rsidRPr="00F13EAF">
        <w:rPr>
          <w:rFonts w:ascii="Times New Roman" w:eastAsia="Times New Roman" w:hAnsi="Times New Roman" w:cs="Times New Roman"/>
          <w:sz w:val="24"/>
          <w:szCs w:val="24"/>
        </w:rPr>
        <w:t>),</w:t>
      </w:r>
      <w:r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art. 20 ust. 1 ustawy z dnia 27 marca 2003 r. </w:t>
      </w:r>
      <w:r w:rsidRPr="00F13EAF">
        <w:rPr>
          <w:rFonts w:ascii="Times New Roman" w:eastAsia="Times New Roman" w:hAnsi="Times New Roman" w:cs="Times New Roman"/>
          <w:sz w:val="24"/>
          <w:szCs w:val="24"/>
        </w:rPr>
        <w:t xml:space="preserve">o planowaniu i zagospodarowaniu przestrzennym (Dz. U. z 2024 r. poz. 1130 </w:t>
      </w:r>
      <w:r w:rsidR="00083AAC">
        <w:rPr>
          <w:rFonts w:ascii="Times New Roman" w:eastAsia="Times New Roman" w:hAnsi="Times New Roman" w:cs="Times New Roman"/>
          <w:sz w:val="24"/>
          <w:szCs w:val="24"/>
        </w:rPr>
        <w:t>z późn. zm.</w:t>
      </w:r>
      <w:r w:rsidRPr="00F13EAF">
        <w:rPr>
          <w:rFonts w:ascii="Times New Roman" w:eastAsia="Times New Roman" w:hAnsi="Times New Roman" w:cs="Times New Roman"/>
          <w:sz w:val="24"/>
          <w:szCs w:val="24"/>
        </w:rPr>
        <w:t>), w związku z art. 67 ust. 3 ustawy z dnia 7 lipca 2023 r. o zmianie ustawy o planowaniu i zagospodarowaniu przestrzennym oraz niektórych innych ustaw (Dz. U. z 2023 r. poz. 1688</w:t>
      </w:r>
      <w:r w:rsidR="00A319F7">
        <w:rPr>
          <w:rFonts w:ascii="Times New Roman" w:eastAsia="Times New Roman" w:hAnsi="Times New Roman" w:cs="Times New Roman"/>
          <w:sz w:val="24"/>
          <w:szCs w:val="24"/>
        </w:rPr>
        <w:t xml:space="preserve"> z późn. zm.</w:t>
      </w:r>
      <w:r w:rsidRPr="00F13EAF">
        <w:rPr>
          <w:rFonts w:ascii="Times New Roman" w:eastAsia="Times New Roman" w:hAnsi="Times New Roman" w:cs="Times New Roman"/>
          <w:sz w:val="24"/>
          <w:szCs w:val="24"/>
        </w:rPr>
        <w:t>) oraz</w:t>
      </w:r>
      <w:r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 związku </w:t>
      </w:r>
      <w:r w:rsidR="00B93D5D"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 uchwałą nr </w:t>
      </w:r>
      <w:r w:rsidR="00A319F7">
        <w:rPr>
          <w:rFonts w:ascii="Times New Roman" w:eastAsia="Times New Roman" w:hAnsi="Times New Roman" w:cs="Times New Roman"/>
          <w:color w:val="000000"/>
          <w:sz w:val="24"/>
          <w:szCs w:val="24"/>
        </w:rPr>
        <w:t>LXV</w:t>
      </w:r>
      <w:r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 w:rsidR="00B93D5D"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A319F7">
        <w:rPr>
          <w:rFonts w:ascii="Times New Roman" w:eastAsia="Times New Roman" w:hAnsi="Times New Roman" w:cs="Times New Roman"/>
          <w:color w:val="000000"/>
          <w:sz w:val="24"/>
          <w:szCs w:val="24"/>
        </w:rPr>
        <w:t>41</w:t>
      </w:r>
      <w:r w:rsidR="00083AAC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B93D5D"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>/2</w:t>
      </w:r>
      <w:r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B93D5D"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Rady Miejskiej w Szczytnej z dnia </w:t>
      </w:r>
      <w:r w:rsidR="00A319F7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="00B93D5D"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319F7">
        <w:rPr>
          <w:rFonts w:ascii="Times New Roman" w:eastAsia="Times New Roman" w:hAnsi="Times New Roman" w:cs="Times New Roman"/>
          <w:color w:val="000000"/>
          <w:sz w:val="24"/>
          <w:szCs w:val="24"/>
        </w:rPr>
        <w:t>marca</w:t>
      </w:r>
      <w:r w:rsidR="00B93D5D"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</w:t>
      </w:r>
      <w:r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B93D5D"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r. w sprawie przystąpienia do opracowania miejscowego planu zagospodarowania przestrzennego gminy Szczytna </w:t>
      </w:r>
      <w:r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 obrębie </w:t>
      </w:r>
      <w:r w:rsidR="00083AAC">
        <w:rPr>
          <w:rFonts w:ascii="Times New Roman" w:eastAsia="Times New Roman" w:hAnsi="Times New Roman" w:cs="Times New Roman"/>
          <w:color w:val="000000"/>
          <w:sz w:val="24"/>
          <w:szCs w:val="24"/>
        </w:rPr>
        <w:t>Łężyce</w:t>
      </w:r>
      <w:r w:rsidR="00B93D5D"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>, Rada Miejska w Szczytnej stwierdza i uchwala, co następuje:</w:t>
      </w:r>
    </w:p>
    <w:p w14:paraId="2B5C6704" w14:textId="77777777" w:rsidR="004C0A0D" w:rsidRPr="00F13EAF" w:rsidRDefault="004C0A0D">
      <w:pPr>
        <w:pStyle w:val="Bezodstpw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2E8DC59" w14:textId="304004EB" w:rsidR="004C0A0D" w:rsidRPr="00F13EAF" w:rsidRDefault="00B93D5D">
      <w:pPr>
        <w:pStyle w:val="Bezodstpw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3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§ 1. </w:t>
      </w:r>
      <w:r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Stwierdza się, że uchwalany miejscowy plan zagospodarowania przestrzennego </w:t>
      </w:r>
      <w:r w:rsidR="009F0ACF"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gminy Szczytna w obrębie </w:t>
      </w:r>
      <w:r w:rsidR="00F34CA2">
        <w:rPr>
          <w:rFonts w:ascii="Times New Roman" w:eastAsia="Times New Roman" w:hAnsi="Times New Roman" w:cs="Times New Roman"/>
          <w:color w:val="000000"/>
          <w:sz w:val="24"/>
          <w:szCs w:val="24"/>
        </w:rPr>
        <w:t>Łężyce</w:t>
      </w:r>
      <w:r w:rsidR="009F0ACF"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>nie narusza ustaleń Studium uwarunkowań i kierunków zagospodarowania przestrzennego miasta i gminy Szczytna, przyjętego uchwałą nr</w:t>
      </w:r>
      <w:r w:rsidR="009F0ACF"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>XIV/83/16 z dnia 22 marca 2016 r.</w:t>
      </w:r>
      <w:r w:rsidR="009F0ACF" w:rsidRPr="00F13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 późn. zm.</w:t>
      </w:r>
    </w:p>
    <w:p w14:paraId="0A59F849" w14:textId="77777777" w:rsidR="004C0A0D" w:rsidRPr="00F13EAF" w:rsidRDefault="004C0A0D">
      <w:pPr>
        <w:pStyle w:val="Standard"/>
        <w:jc w:val="both"/>
        <w:rPr>
          <w:color w:val="000000"/>
          <w:sz w:val="24"/>
          <w:szCs w:val="24"/>
          <w:lang w:eastAsia="ar-SA"/>
        </w:rPr>
      </w:pPr>
    </w:p>
    <w:p w14:paraId="3896B39B" w14:textId="7D427581" w:rsidR="004C0A0D" w:rsidRPr="00F13EAF" w:rsidRDefault="00B93D5D">
      <w:pPr>
        <w:pStyle w:val="Standard"/>
        <w:spacing w:line="0" w:lineRule="atLeast"/>
        <w:jc w:val="both"/>
        <w:rPr>
          <w:color w:val="000000"/>
          <w:sz w:val="24"/>
          <w:szCs w:val="24"/>
        </w:rPr>
      </w:pPr>
      <w:r w:rsidRPr="00F13EAF">
        <w:rPr>
          <w:b/>
          <w:bCs/>
          <w:color w:val="000000"/>
          <w:sz w:val="24"/>
          <w:szCs w:val="24"/>
        </w:rPr>
        <w:t>§ 2.</w:t>
      </w:r>
      <w:r w:rsidRPr="00F13EAF">
        <w:rPr>
          <w:color w:val="000000"/>
          <w:sz w:val="24"/>
          <w:szCs w:val="24"/>
        </w:rPr>
        <w:t>1</w:t>
      </w:r>
      <w:r w:rsidR="004C197C">
        <w:rPr>
          <w:color w:val="000000"/>
          <w:sz w:val="24"/>
          <w:szCs w:val="24"/>
        </w:rPr>
        <w:t>.</w:t>
      </w:r>
      <w:r w:rsidRPr="00F13EAF">
        <w:rPr>
          <w:color w:val="000000"/>
          <w:spacing w:val="-10"/>
          <w:sz w:val="24"/>
          <w:szCs w:val="24"/>
        </w:rPr>
        <w:t xml:space="preserve"> </w:t>
      </w:r>
      <w:r w:rsidRPr="00F13EAF">
        <w:rPr>
          <w:color w:val="000000"/>
          <w:sz w:val="24"/>
          <w:szCs w:val="24"/>
        </w:rPr>
        <w:t xml:space="preserve">Uchwala się miejscowy plan zagospodarowania przestrzennego </w:t>
      </w:r>
      <w:r w:rsidR="004C78D1" w:rsidRPr="00F13EAF">
        <w:rPr>
          <w:color w:val="000000"/>
          <w:sz w:val="24"/>
          <w:szCs w:val="24"/>
        </w:rPr>
        <w:t xml:space="preserve">gminy Szczytna w obrębie </w:t>
      </w:r>
      <w:r w:rsidR="00F34CA2">
        <w:rPr>
          <w:color w:val="000000"/>
          <w:sz w:val="24"/>
          <w:szCs w:val="24"/>
        </w:rPr>
        <w:t>Łężyce</w:t>
      </w:r>
      <w:r w:rsidR="00A319F7">
        <w:rPr>
          <w:color w:val="000000"/>
          <w:sz w:val="24"/>
          <w:szCs w:val="24"/>
        </w:rPr>
        <w:t xml:space="preserve"> </w:t>
      </w:r>
      <w:r w:rsidRPr="00F13EAF">
        <w:rPr>
          <w:color w:val="000000"/>
          <w:spacing w:val="-10"/>
          <w:sz w:val="24"/>
          <w:szCs w:val="24"/>
        </w:rPr>
        <w:t>–  w </w:t>
      </w:r>
      <w:r w:rsidRPr="00F13EAF">
        <w:rPr>
          <w:color w:val="000000"/>
          <w:sz w:val="24"/>
          <w:szCs w:val="24"/>
        </w:rPr>
        <w:t>granicach określonych</w:t>
      </w:r>
      <w:r w:rsidRPr="00F13EAF">
        <w:rPr>
          <w:color w:val="000000"/>
          <w:spacing w:val="-10"/>
          <w:sz w:val="24"/>
          <w:szCs w:val="24"/>
        </w:rPr>
        <w:t xml:space="preserve"> na załącznik</w:t>
      </w:r>
      <w:r w:rsidR="00A319F7">
        <w:rPr>
          <w:color w:val="000000"/>
          <w:spacing w:val="-10"/>
          <w:sz w:val="24"/>
          <w:szCs w:val="24"/>
        </w:rPr>
        <w:t>u</w:t>
      </w:r>
      <w:r w:rsidRPr="00F13EAF">
        <w:rPr>
          <w:color w:val="000000"/>
          <w:spacing w:val="-10"/>
          <w:sz w:val="24"/>
          <w:szCs w:val="24"/>
        </w:rPr>
        <w:t xml:space="preserve"> n</w:t>
      </w:r>
      <w:r w:rsidR="004C78D1" w:rsidRPr="00F13EAF">
        <w:rPr>
          <w:color w:val="000000"/>
          <w:spacing w:val="-10"/>
          <w:sz w:val="24"/>
          <w:szCs w:val="24"/>
        </w:rPr>
        <w:t>ume</w:t>
      </w:r>
      <w:r w:rsidRPr="00F13EAF">
        <w:rPr>
          <w:color w:val="000000"/>
          <w:spacing w:val="-10"/>
          <w:sz w:val="24"/>
          <w:szCs w:val="24"/>
        </w:rPr>
        <w:t>r 1</w:t>
      </w:r>
      <w:r w:rsidR="004C78D1" w:rsidRPr="00F13EAF">
        <w:rPr>
          <w:color w:val="000000"/>
          <w:spacing w:val="-10"/>
          <w:sz w:val="24"/>
          <w:szCs w:val="24"/>
        </w:rPr>
        <w:t xml:space="preserve"> </w:t>
      </w:r>
      <w:r w:rsidRPr="00F13EAF">
        <w:rPr>
          <w:color w:val="000000"/>
          <w:spacing w:val="-10"/>
          <w:sz w:val="24"/>
          <w:szCs w:val="24"/>
        </w:rPr>
        <w:t>do uchwały.</w:t>
      </w:r>
    </w:p>
    <w:p w14:paraId="087505CC" w14:textId="77777777" w:rsidR="004C0A0D" w:rsidRPr="00F13EAF" w:rsidRDefault="00B93D5D">
      <w:pPr>
        <w:pStyle w:val="Standard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2. Załącznikami uchwały są:</w:t>
      </w:r>
    </w:p>
    <w:p w14:paraId="0C6C1756" w14:textId="489BE9EC" w:rsidR="004C0A0D" w:rsidRPr="00F13EAF" w:rsidRDefault="00D50A21">
      <w:pPr>
        <w:pStyle w:val="Akapitzlist"/>
        <w:numPr>
          <w:ilvl w:val="0"/>
          <w:numId w:val="166"/>
        </w:numPr>
        <w:ind w:left="567" w:hanging="283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z</w:t>
      </w:r>
      <w:r w:rsidR="00B93D5D" w:rsidRPr="00F13EAF">
        <w:rPr>
          <w:rFonts w:cs="Times New Roman"/>
          <w:color w:val="000000"/>
          <w:sz w:val="24"/>
          <w:szCs w:val="24"/>
        </w:rPr>
        <w:t xml:space="preserve">ałącznik nr 1 - rysunek planu </w:t>
      </w:r>
      <w:r w:rsidR="00845ECF">
        <w:rPr>
          <w:color w:val="000000"/>
          <w:sz w:val="24"/>
          <w:szCs w:val="24"/>
        </w:rPr>
        <w:t>miejscowego</w:t>
      </w:r>
      <w:r w:rsidR="00845ECF" w:rsidRPr="00F13EAF">
        <w:rPr>
          <w:rFonts w:cs="Times New Roman"/>
          <w:color w:val="000000"/>
          <w:sz w:val="24"/>
          <w:szCs w:val="24"/>
        </w:rPr>
        <w:t xml:space="preserve"> </w:t>
      </w:r>
      <w:r w:rsidR="00B93D5D" w:rsidRPr="00F13EAF">
        <w:rPr>
          <w:rFonts w:cs="Times New Roman"/>
          <w:color w:val="000000"/>
          <w:sz w:val="24"/>
          <w:szCs w:val="24"/>
        </w:rPr>
        <w:t xml:space="preserve">w skali 1: </w:t>
      </w:r>
      <w:r w:rsidR="004C78D1" w:rsidRPr="00F13EAF">
        <w:rPr>
          <w:rFonts w:cs="Times New Roman"/>
          <w:color w:val="000000"/>
          <w:sz w:val="24"/>
          <w:szCs w:val="24"/>
        </w:rPr>
        <w:t>1</w:t>
      </w:r>
      <w:r w:rsidR="00B93D5D" w:rsidRPr="00F13EAF">
        <w:rPr>
          <w:rFonts w:cs="Times New Roman"/>
          <w:color w:val="000000"/>
          <w:sz w:val="24"/>
          <w:szCs w:val="24"/>
        </w:rPr>
        <w:t>000</w:t>
      </w:r>
      <w:r w:rsidR="004C78D1" w:rsidRPr="00F13EAF">
        <w:rPr>
          <w:rFonts w:cs="Times New Roman"/>
          <w:color w:val="000000"/>
          <w:sz w:val="24"/>
          <w:szCs w:val="24"/>
        </w:rPr>
        <w:t>,</w:t>
      </w:r>
      <w:r w:rsidR="00B93D5D" w:rsidRPr="00F13EAF">
        <w:rPr>
          <w:rFonts w:cs="Times New Roman"/>
          <w:color w:val="000000"/>
          <w:sz w:val="24"/>
          <w:szCs w:val="24"/>
        </w:rPr>
        <w:t xml:space="preserve"> </w:t>
      </w:r>
      <w:r w:rsidR="004C78D1" w:rsidRPr="00F13EAF">
        <w:rPr>
          <w:rFonts w:cs="Times New Roman"/>
          <w:color w:val="000000"/>
          <w:sz w:val="24"/>
          <w:szCs w:val="24"/>
        </w:rPr>
        <w:t xml:space="preserve">obejmujący obręb </w:t>
      </w:r>
      <w:r w:rsidR="00F34CA2">
        <w:rPr>
          <w:rFonts w:cs="Times New Roman"/>
          <w:color w:val="000000"/>
          <w:sz w:val="24"/>
          <w:szCs w:val="24"/>
        </w:rPr>
        <w:t>Łężyce</w:t>
      </w:r>
      <w:r w:rsidR="004C78D1" w:rsidRPr="00F13EAF">
        <w:rPr>
          <w:rFonts w:cs="Times New Roman"/>
          <w:color w:val="000000"/>
          <w:sz w:val="24"/>
          <w:szCs w:val="24"/>
        </w:rPr>
        <w:t xml:space="preserve">, </w:t>
      </w:r>
      <w:r w:rsidR="00B93D5D" w:rsidRPr="00F13EAF">
        <w:rPr>
          <w:rFonts w:cs="Times New Roman"/>
          <w:color w:val="000000"/>
          <w:sz w:val="24"/>
          <w:szCs w:val="24"/>
        </w:rPr>
        <w:t>będący integralną częścią uchwały;</w:t>
      </w:r>
    </w:p>
    <w:p w14:paraId="7A09298D" w14:textId="1DD2B94E" w:rsidR="004C0A0D" w:rsidRPr="00F13EAF" w:rsidRDefault="00D50A21">
      <w:pPr>
        <w:pStyle w:val="Akapitzlist"/>
        <w:numPr>
          <w:ilvl w:val="0"/>
          <w:numId w:val="3"/>
        </w:numPr>
        <w:ind w:left="567" w:hanging="283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z</w:t>
      </w:r>
      <w:r w:rsidR="00B93D5D" w:rsidRPr="00F13EAF">
        <w:rPr>
          <w:rFonts w:cs="Times New Roman"/>
          <w:color w:val="000000"/>
          <w:sz w:val="24"/>
          <w:szCs w:val="24"/>
        </w:rPr>
        <w:t xml:space="preserve">ałącznik nr </w:t>
      </w:r>
      <w:r w:rsidR="00A319F7">
        <w:rPr>
          <w:rFonts w:cs="Times New Roman"/>
          <w:color w:val="000000"/>
          <w:sz w:val="24"/>
          <w:szCs w:val="24"/>
        </w:rPr>
        <w:t>2</w:t>
      </w:r>
      <w:r w:rsidR="00B93D5D" w:rsidRPr="00F13EAF">
        <w:rPr>
          <w:rFonts w:cs="Times New Roman"/>
          <w:color w:val="000000"/>
          <w:sz w:val="24"/>
          <w:szCs w:val="24"/>
        </w:rPr>
        <w:t xml:space="preserve"> - rozstrzygnięcie o sposobie realizacji, zapisanych w planie</w:t>
      </w:r>
      <w:r w:rsidR="00B777C2" w:rsidRPr="00B777C2">
        <w:rPr>
          <w:color w:val="000000"/>
          <w:sz w:val="24"/>
          <w:szCs w:val="24"/>
        </w:rPr>
        <w:t xml:space="preserve"> </w:t>
      </w:r>
      <w:r w:rsidR="00B777C2">
        <w:rPr>
          <w:color w:val="000000"/>
          <w:sz w:val="24"/>
          <w:szCs w:val="24"/>
        </w:rPr>
        <w:t>miejscowym</w:t>
      </w:r>
      <w:r w:rsidR="00B93D5D" w:rsidRPr="00F13EAF">
        <w:rPr>
          <w:rFonts w:cs="Times New Roman"/>
          <w:color w:val="000000"/>
          <w:sz w:val="24"/>
          <w:szCs w:val="24"/>
        </w:rPr>
        <w:t>, inwestycji z zakresu infrastruktury technicznej, które należą do zadań własnych gminy oraz o zasadach ich finansowania, zgodnie z przepisami o finansach publicznych;</w:t>
      </w:r>
    </w:p>
    <w:p w14:paraId="4C8BFE8F" w14:textId="1A0F23B5" w:rsidR="004C0A0D" w:rsidRPr="00F13EAF" w:rsidRDefault="00D50A21">
      <w:pPr>
        <w:pStyle w:val="Akapitzlist"/>
        <w:numPr>
          <w:ilvl w:val="0"/>
          <w:numId w:val="3"/>
        </w:numPr>
        <w:ind w:left="567" w:hanging="283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z</w:t>
      </w:r>
      <w:r w:rsidR="00B93D5D" w:rsidRPr="00F13EAF">
        <w:rPr>
          <w:rFonts w:cs="Times New Roman"/>
          <w:color w:val="000000"/>
          <w:sz w:val="24"/>
          <w:szCs w:val="24"/>
        </w:rPr>
        <w:t xml:space="preserve">ałącznik nr </w:t>
      </w:r>
      <w:r w:rsidR="00A319F7">
        <w:rPr>
          <w:rFonts w:cs="Times New Roman"/>
          <w:color w:val="000000"/>
          <w:sz w:val="24"/>
          <w:szCs w:val="24"/>
        </w:rPr>
        <w:t>3</w:t>
      </w:r>
      <w:r w:rsidR="00B93D5D" w:rsidRPr="00F13EAF">
        <w:rPr>
          <w:rFonts w:cs="Times New Roman"/>
          <w:color w:val="000000"/>
          <w:sz w:val="24"/>
          <w:szCs w:val="24"/>
        </w:rPr>
        <w:t xml:space="preserve"> – dane przestrzenne.</w:t>
      </w:r>
    </w:p>
    <w:p w14:paraId="01FB62AF" w14:textId="77777777" w:rsidR="004C0A0D" w:rsidRPr="00F13EAF" w:rsidRDefault="004C0A0D">
      <w:pPr>
        <w:pStyle w:val="Standard"/>
        <w:ind w:left="426"/>
        <w:jc w:val="center"/>
        <w:rPr>
          <w:color w:val="000000"/>
          <w:sz w:val="24"/>
          <w:szCs w:val="24"/>
        </w:rPr>
      </w:pPr>
    </w:p>
    <w:p w14:paraId="24057239" w14:textId="77777777" w:rsidR="004C0A0D" w:rsidRPr="00F13EAF" w:rsidRDefault="00B93D5D">
      <w:pPr>
        <w:pStyle w:val="Standard"/>
        <w:jc w:val="center"/>
        <w:rPr>
          <w:b/>
          <w:color w:val="000000"/>
          <w:sz w:val="24"/>
          <w:szCs w:val="24"/>
        </w:rPr>
      </w:pPr>
      <w:r w:rsidRPr="00F13EAF">
        <w:rPr>
          <w:b/>
          <w:color w:val="000000"/>
          <w:sz w:val="24"/>
          <w:szCs w:val="24"/>
        </w:rPr>
        <w:t>Rozdział 1</w:t>
      </w:r>
    </w:p>
    <w:p w14:paraId="7FFBB359" w14:textId="77777777" w:rsidR="004C0A0D" w:rsidRPr="00F13EAF" w:rsidRDefault="00B93D5D">
      <w:pPr>
        <w:pStyle w:val="Standard"/>
        <w:jc w:val="center"/>
        <w:rPr>
          <w:b/>
          <w:color w:val="000000"/>
          <w:sz w:val="24"/>
          <w:szCs w:val="24"/>
        </w:rPr>
      </w:pPr>
      <w:r w:rsidRPr="00F13EAF">
        <w:rPr>
          <w:b/>
          <w:color w:val="000000"/>
          <w:sz w:val="24"/>
          <w:szCs w:val="24"/>
        </w:rPr>
        <w:t>Przepisy ogólne</w:t>
      </w:r>
    </w:p>
    <w:p w14:paraId="761C487A" w14:textId="77777777" w:rsidR="004C0A0D" w:rsidRPr="00F13EAF" w:rsidRDefault="004C0A0D">
      <w:pPr>
        <w:pStyle w:val="Standard"/>
        <w:jc w:val="both"/>
        <w:rPr>
          <w:color w:val="000000"/>
          <w:sz w:val="24"/>
          <w:szCs w:val="24"/>
        </w:rPr>
      </w:pPr>
    </w:p>
    <w:p w14:paraId="361566EF" w14:textId="6D082C6A" w:rsidR="004C0A0D" w:rsidRPr="00F13EAF" w:rsidRDefault="00B93D5D">
      <w:pPr>
        <w:pStyle w:val="Bezodstpw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3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§ 3.</w:t>
      </w:r>
      <w:r w:rsidRPr="00F13EA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</w:t>
      </w:r>
      <w:r w:rsidRPr="00F13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13EAF">
        <w:rPr>
          <w:rFonts w:ascii="Times New Roman" w:hAnsi="Times New Roman" w:cs="Times New Roman"/>
          <w:color w:val="000000"/>
          <w:sz w:val="24"/>
          <w:szCs w:val="24"/>
        </w:rPr>
        <w:t xml:space="preserve">Przedmiotem ustaleń planu </w:t>
      </w:r>
      <w:r w:rsidR="00B777C2" w:rsidRPr="00B777C2">
        <w:rPr>
          <w:rFonts w:ascii="Times New Roman" w:hAnsi="Times New Roman" w:cs="Times New Roman"/>
          <w:color w:val="000000"/>
          <w:sz w:val="24"/>
          <w:szCs w:val="24"/>
        </w:rPr>
        <w:t>miejscowego</w:t>
      </w:r>
      <w:r w:rsidR="00B777C2" w:rsidRPr="00F13E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3EAF">
        <w:rPr>
          <w:rFonts w:ascii="Times New Roman" w:hAnsi="Times New Roman" w:cs="Times New Roman"/>
          <w:color w:val="000000"/>
          <w:sz w:val="24"/>
          <w:szCs w:val="24"/>
        </w:rPr>
        <w:t>są warunki zagospodarowania i zabudowy terenu obejmujące:</w:t>
      </w:r>
    </w:p>
    <w:p w14:paraId="6E1AA6FA" w14:textId="77777777" w:rsidR="004C0A0D" w:rsidRPr="00BE25D0" w:rsidRDefault="00B93D5D">
      <w:pPr>
        <w:pStyle w:val="Bezodstpw"/>
        <w:numPr>
          <w:ilvl w:val="0"/>
          <w:numId w:val="167"/>
        </w:numPr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5D0">
        <w:rPr>
          <w:rFonts w:ascii="Times New Roman" w:hAnsi="Times New Roman" w:cs="Times New Roman"/>
          <w:color w:val="000000"/>
          <w:sz w:val="24"/>
          <w:szCs w:val="24"/>
        </w:rPr>
        <w:t>przeznaczenie terenów oraz linie rozgraniczające tereny o różnym przeznaczeniu lub różnych zasadach zagospodarowania;</w:t>
      </w:r>
    </w:p>
    <w:p w14:paraId="0F84C1F4" w14:textId="77777777" w:rsidR="004C0A0D" w:rsidRPr="00BE25D0" w:rsidRDefault="00B93D5D">
      <w:pPr>
        <w:pStyle w:val="Bezodstpw"/>
        <w:numPr>
          <w:ilvl w:val="0"/>
          <w:numId w:val="148"/>
        </w:numPr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5D0">
        <w:rPr>
          <w:rFonts w:ascii="Times New Roman" w:hAnsi="Times New Roman" w:cs="Times New Roman"/>
          <w:color w:val="000000"/>
          <w:sz w:val="24"/>
          <w:szCs w:val="24"/>
        </w:rPr>
        <w:t>zasady ochrony i kształtowania ładu przestrzennego;</w:t>
      </w:r>
    </w:p>
    <w:p w14:paraId="73116E4D" w14:textId="77777777" w:rsidR="004C0A0D" w:rsidRPr="00BE25D0" w:rsidRDefault="00B93D5D">
      <w:pPr>
        <w:pStyle w:val="Bezodstpw"/>
        <w:numPr>
          <w:ilvl w:val="0"/>
          <w:numId w:val="148"/>
        </w:numPr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5D0">
        <w:rPr>
          <w:rFonts w:ascii="Times New Roman" w:hAnsi="Times New Roman" w:cs="Times New Roman"/>
          <w:color w:val="000000"/>
          <w:sz w:val="24"/>
          <w:szCs w:val="24"/>
        </w:rPr>
        <w:t>zasady ochrony środowiska, przyrody i krajobrazu;</w:t>
      </w:r>
    </w:p>
    <w:p w14:paraId="7EC176CE" w14:textId="77777777" w:rsidR="004C0A0D" w:rsidRPr="00BE25D0" w:rsidRDefault="00B93D5D">
      <w:pPr>
        <w:pStyle w:val="Bezodstpw"/>
        <w:numPr>
          <w:ilvl w:val="0"/>
          <w:numId w:val="148"/>
        </w:numPr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5D0">
        <w:rPr>
          <w:rFonts w:ascii="Times New Roman" w:hAnsi="Times New Roman" w:cs="Times New Roman"/>
          <w:color w:val="000000"/>
          <w:sz w:val="24"/>
          <w:szCs w:val="24"/>
        </w:rPr>
        <w:t>zasady kształtowania krajobrazu;</w:t>
      </w:r>
    </w:p>
    <w:p w14:paraId="5EF7C055" w14:textId="77777777" w:rsidR="004C0A0D" w:rsidRPr="00BE25D0" w:rsidRDefault="00B93D5D">
      <w:pPr>
        <w:pStyle w:val="Bezodstpw"/>
        <w:numPr>
          <w:ilvl w:val="0"/>
          <w:numId w:val="148"/>
        </w:numPr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5D0">
        <w:rPr>
          <w:rFonts w:ascii="Times New Roman" w:hAnsi="Times New Roman" w:cs="Times New Roman"/>
          <w:color w:val="000000"/>
          <w:sz w:val="24"/>
          <w:szCs w:val="24"/>
        </w:rPr>
        <w:t>zasady ochrony dziedzictwa kulturowego i zabytków;</w:t>
      </w:r>
    </w:p>
    <w:p w14:paraId="619A74B0" w14:textId="77777777" w:rsidR="004C0A0D" w:rsidRPr="00BE25D0" w:rsidRDefault="00B93D5D">
      <w:pPr>
        <w:pStyle w:val="Standard"/>
        <w:numPr>
          <w:ilvl w:val="0"/>
          <w:numId w:val="148"/>
        </w:numPr>
        <w:spacing w:line="240" w:lineRule="auto"/>
        <w:ind w:left="567" w:hanging="283"/>
        <w:jc w:val="both"/>
        <w:rPr>
          <w:color w:val="000000"/>
          <w:sz w:val="24"/>
          <w:szCs w:val="24"/>
        </w:rPr>
      </w:pPr>
      <w:r w:rsidRPr="00BE25D0">
        <w:rPr>
          <w:color w:val="000000"/>
          <w:sz w:val="24"/>
          <w:szCs w:val="24"/>
        </w:rPr>
        <w:t>wymagania wynikające z potrzeb kształtowania przestrzeni publicznych;</w:t>
      </w:r>
    </w:p>
    <w:p w14:paraId="7D7B6EC8" w14:textId="77777777" w:rsidR="004C0A0D" w:rsidRPr="00BE25D0" w:rsidRDefault="00B93D5D">
      <w:pPr>
        <w:pStyle w:val="Bezodstpw"/>
        <w:numPr>
          <w:ilvl w:val="0"/>
          <w:numId w:val="148"/>
        </w:numPr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5D0">
        <w:rPr>
          <w:rFonts w:ascii="Times New Roman" w:hAnsi="Times New Roman" w:cs="Times New Roman"/>
          <w:color w:val="000000"/>
          <w:sz w:val="24"/>
          <w:szCs w:val="24"/>
        </w:rPr>
        <w:t xml:space="preserve">zasady kształtowania zabudowy oraz wskaźniki zagospodarowania terenu, maksymalną i minimalną </w:t>
      </w:r>
      <w:r w:rsidR="003A56FC" w:rsidRPr="00BE25D0">
        <w:rPr>
          <w:rFonts w:ascii="Times New Roman" w:hAnsi="Times New Roman" w:cs="Times New Roman"/>
          <w:color w:val="000000"/>
          <w:sz w:val="24"/>
          <w:szCs w:val="24"/>
        </w:rPr>
        <w:t xml:space="preserve">nadziemną </w:t>
      </w:r>
      <w:r w:rsidRPr="00BE25D0">
        <w:rPr>
          <w:rFonts w:ascii="Times New Roman" w:hAnsi="Times New Roman" w:cs="Times New Roman"/>
          <w:color w:val="000000"/>
          <w:sz w:val="24"/>
          <w:szCs w:val="24"/>
        </w:rPr>
        <w:t xml:space="preserve">intensywność zabudowy, minimalny udział powierzchni biologicznie czynnej, </w:t>
      </w:r>
      <w:r w:rsidR="003A56FC" w:rsidRPr="00BE25D0">
        <w:rPr>
          <w:rFonts w:ascii="Times New Roman" w:hAnsi="Times New Roman" w:cs="Times New Roman"/>
          <w:color w:val="000000"/>
          <w:sz w:val="24"/>
          <w:szCs w:val="24"/>
        </w:rPr>
        <w:t xml:space="preserve">maksymalny udział powierzchni zabudowy, </w:t>
      </w:r>
      <w:r w:rsidRPr="00BE25D0">
        <w:rPr>
          <w:rFonts w:ascii="Times New Roman" w:hAnsi="Times New Roman" w:cs="Times New Roman"/>
          <w:color w:val="000000"/>
          <w:sz w:val="24"/>
          <w:szCs w:val="24"/>
        </w:rPr>
        <w:t>maksymalną wysokość zabudowy, minimalną liczbę mi</w:t>
      </w:r>
      <w:r w:rsidR="003A56FC" w:rsidRPr="00BE25D0">
        <w:rPr>
          <w:rFonts w:ascii="Times New Roman" w:hAnsi="Times New Roman" w:cs="Times New Roman"/>
          <w:color w:val="000000"/>
          <w:sz w:val="24"/>
          <w:szCs w:val="24"/>
        </w:rPr>
        <w:t>ejsc do parkowania w tym miejsc przeznaczonych do parkowania</w:t>
      </w:r>
      <w:r w:rsidRPr="00BE25D0">
        <w:rPr>
          <w:rFonts w:ascii="Times New Roman" w:hAnsi="Times New Roman" w:cs="Times New Roman"/>
          <w:color w:val="000000"/>
          <w:sz w:val="24"/>
          <w:szCs w:val="24"/>
        </w:rPr>
        <w:t xml:space="preserve"> pojazdów zaopatrzonych w kartę parkingową oraz linie zabudowy i gabaryty obiektów;</w:t>
      </w:r>
    </w:p>
    <w:p w14:paraId="0355EF9D" w14:textId="6516268B" w:rsidR="004C0A0D" w:rsidRPr="00BE25D0" w:rsidRDefault="00B93D5D">
      <w:pPr>
        <w:pStyle w:val="Bezodstpw"/>
        <w:numPr>
          <w:ilvl w:val="0"/>
          <w:numId w:val="148"/>
        </w:numPr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5D0">
        <w:rPr>
          <w:rFonts w:ascii="Times New Roman" w:hAnsi="Times New Roman" w:cs="Times New Roman"/>
          <w:color w:val="000000"/>
          <w:sz w:val="24"/>
          <w:szCs w:val="24"/>
        </w:rPr>
        <w:t>granice i sposoby zagospodarowania terenów lub obiektów podlegających ochronie, na podstawie odrębnych przepisó</w:t>
      </w:r>
      <w:r w:rsidRPr="009B4953">
        <w:rPr>
          <w:rFonts w:ascii="Times New Roman" w:hAnsi="Times New Roman" w:cs="Times New Roman"/>
          <w:sz w:val="24"/>
          <w:szCs w:val="24"/>
        </w:rPr>
        <w:t>w</w:t>
      </w:r>
      <w:r w:rsidR="009B4953" w:rsidRPr="009B4953">
        <w:rPr>
          <w:rFonts w:ascii="Times New Roman" w:hAnsi="Times New Roman" w:cs="Times New Roman"/>
          <w:sz w:val="24"/>
          <w:szCs w:val="24"/>
        </w:rPr>
        <w:t>,</w:t>
      </w:r>
      <w:r w:rsidR="005E793E" w:rsidRPr="009B4953">
        <w:rPr>
          <w:rFonts w:ascii="Times New Roman" w:hAnsi="Times New Roman" w:cs="Times New Roman"/>
          <w:sz w:val="24"/>
          <w:szCs w:val="24"/>
        </w:rPr>
        <w:t xml:space="preserve"> </w:t>
      </w:r>
      <w:r w:rsidR="00BE25D0" w:rsidRPr="00BE25D0">
        <w:rPr>
          <w:rFonts w:ascii="Times New Roman" w:hAnsi="Times New Roman" w:cs="Times New Roman"/>
          <w:color w:val="000000"/>
          <w:sz w:val="24"/>
          <w:szCs w:val="24"/>
        </w:rPr>
        <w:t>obszarów szczególnego zagrożenia powodzią;</w:t>
      </w:r>
    </w:p>
    <w:p w14:paraId="12D5FE61" w14:textId="77777777" w:rsidR="004C0A0D" w:rsidRPr="00BE25D0" w:rsidRDefault="00B93D5D">
      <w:pPr>
        <w:pStyle w:val="Bezodstpw"/>
        <w:numPr>
          <w:ilvl w:val="0"/>
          <w:numId w:val="148"/>
        </w:numPr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5D0">
        <w:rPr>
          <w:rFonts w:ascii="Times New Roman" w:hAnsi="Times New Roman" w:cs="Times New Roman"/>
          <w:color w:val="000000"/>
          <w:sz w:val="24"/>
          <w:szCs w:val="24"/>
        </w:rPr>
        <w:t>szczegółowe zasady i warunki scalania i podziału nieruchomości objętych planem miejscowym;</w:t>
      </w:r>
    </w:p>
    <w:p w14:paraId="368C8663" w14:textId="77777777" w:rsidR="004C0A0D" w:rsidRPr="00BE25D0" w:rsidRDefault="00B93D5D">
      <w:pPr>
        <w:pStyle w:val="Bezodstpw"/>
        <w:numPr>
          <w:ilvl w:val="0"/>
          <w:numId w:val="148"/>
        </w:numPr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5D0">
        <w:rPr>
          <w:rFonts w:ascii="Times New Roman" w:hAnsi="Times New Roman" w:cs="Times New Roman"/>
          <w:color w:val="000000"/>
          <w:sz w:val="24"/>
          <w:szCs w:val="24"/>
        </w:rPr>
        <w:lastRenderedPageBreak/>
        <w:t>szczególne warunki zagospodarowania terenów oraz ograniczenia w ich użytkowaniu, w tym zakaz zabudowy;</w:t>
      </w:r>
    </w:p>
    <w:p w14:paraId="480C51D1" w14:textId="77777777" w:rsidR="004C0A0D" w:rsidRPr="00BE25D0" w:rsidRDefault="00B93D5D">
      <w:pPr>
        <w:pStyle w:val="Bezodstpw"/>
        <w:numPr>
          <w:ilvl w:val="0"/>
          <w:numId w:val="148"/>
        </w:numPr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5D0">
        <w:rPr>
          <w:rFonts w:ascii="Times New Roman" w:hAnsi="Times New Roman" w:cs="Times New Roman"/>
          <w:color w:val="000000"/>
          <w:sz w:val="24"/>
          <w:szCs w:val="24"/>
        </w:rPr>
        <w:t>zasady modernizacji, rozbudowy i budowy systemów komunikacji i infrastruktury technicznej;</w:t>
      </w:r>
    </w:p>
    <w:p w14:paraId="1F7B1B1D" w14:textId="746CB74A" w:rsidR="004C0A0D" w:rsidRPr="00BE25D0" w:rsidRDefault="00B93D5D">
      <w:pPr>
        <w:pStyle w:val="Bezodstpw"/>
        <w:numPr>
          <w:ilvl w:val="0"/>
          <w:numId w:val="148"/>
        </w:numPr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5D0">
        <w:rPr>
          <w:rFonts w:ascii="Times New Roman" w:hAnsi="Times New Roman" w:cs="Times New Roman"/>
          <w:color w:val="000000"/>
          <w:sz w:val="24"/>
          <w:szCs w:val="24"/>
        </w:rPr>
        <w:t xml:space="preserve">stawki procentowe, na podstawie których ustala się opłatę, o której </w:t>
      </w:r>
      <w:r w:rsidR="009B0831" w:rsidRPr="00BE25D0">
        <w:rPr>
          <w:rFonts w:ascii="Times New Roman" w:hAnsi="Times New Roman" w:cs="Times New Roman"/>
          <w:color w:val="000000"/>
          <w:sz w:val="24"/>
          <w:szCs w:val="24"/>
        </w:rPr>
        <w:t>mowa w art. 36 ust. 4 w</w:t>
      </w:r>
      <w:r w:rsidRPr="00BE25D0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="009B0831" w:rsidRPr="00BE25D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E25D0">
        <w:rPr>
          <w:rFonts w:ascii="Times New Roman" w:hAnsi="Times New Roman" w:cs="Times New Roman"/>
          <w:color w:val="000000"/>
          <w:sz w:val="24"/>
          <w:szCs w:val="24"/>
        </w:rPr>
        <w:t xml:space="preserve"> ustawy o planowaniu i zagospodarowaniu przestrzennym.</w:t>
      </w:r>
    </w:p>
    <w:p w14:paraId="50CBE02E" w14:textId="4E29E089" w:rsidR="004C0A0D" w:rsidRPr="00F13EAF" w:rsidRDefault="00B93D5D">
      <w:pPr>
        <w:pStyle w:val="Bezodstpw"/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3EAF">
        <w:rPr>
          <w:rFonts w:ascii="Times New Roman" w:hAnsi="Times New Roman" w:cs="Times New Roman"/>
          <w:color w:val="000000"/>
          <w:sz w:val="24"/>
          <w:szCs w:val="24"/>
        </w:rPr>
        <w:t xml:space="preserve">2. W planie </w:t>
      </w:r>
      <w:r w:rsidR="00B777C2">
        <w:rPr>
          <w:rFonts w:ascii="Times New Roman" w:hAnsi="Times New Roman" w:cs="Times New Roman"/>
          <w:color w:val="000000"/>
          <w:sz w:val="24"/>
          <w:szCs w:val="24"/>
        </w:rPr>
        <w:t xml:space="preserve">miejscowym </w:t>
      </w:r>
      <w:r w:rsidRPr="00F13EAF">
        <w:rPr>
          <w:rFonts w:ascii="Times New Roman" w:hAnsi="Times New Roman" w:cs="Times New Roman"/>
          <w:color w:val="000000"/>
          <w:sz w:val="24"/>
          <w:szCs w:val="24"/>
        </w:rPr>
        <w:t>nie określa się:</w:t>
      </w:r>
    </w:p>
    <w:p w14:paraId="38642AD7" w14:textId="77777777" w:rsidR="004C0A0D" w:rsidRPr="00283E0A" w:rsidRDefault="00B93D5D">
      <w:pPr>
        <w:pStyle w:val="Standard"/>
        <w:ind w:left="709" w:hanging="425"/>
        <w:jc w:val="both"/>
        <w:rPr>
          <w:color w:val="000000"/>
          <w:sz w:val="24"/>
          <w:szCs w:val="24"/>
          <w:lang w:eastAsia="ar-SA"/>
        </w:rPr>
      </w:pPr>
      <w:r w:rsidRPr="00F13EAF">
        <w:rPr>
          <w:color w:val="000000"/>
          <w:sz w:val="24"/>
          <w:szCs w:val="24"/>
          <w:lang w:eastAsia="ar-SA"/>
        </w:rPr>
        <w:t xml:space="preserve">1) zasad </w:t>
      </w:r>
      <w:r w:rsidRPr="00283E0A">
        <w:rPr>
          <w:color w:val="000000"/>
          <w:sz w:val="24"/>
          <w:szCs w:val="24"/>
          <w:lang w:eastAsia="ar-SA"/>
        </w:rPr>
        <w:t>ochrony krajobrazów kulturowych oraz dóbr kultury współczesnej - ze względu na brak występowania obiektów i obszarów o takich walorach;</w:t>
      </w:r>
    </w:p>
    <w:p w14:paraId="75CC43AF" w14:textId="2651F6FA" w:rsidR="004C0A0D" w:rsidRPr="00283E0A" w:rsidRDefault="00B93D5D">
      <w:pPr>
        <w:pStyle w:val="Standard"/>
        <w:ind w:left="709" w:hanging="425"/>
        <w:jc w:val="both"/>
        <w:rPr>
          <w:color w:val="000000"/>
          <w:sz w:val="24"/>
          <w:szCs w:val="24"/>
          <w:lang w:eastAsia="ar-SA"/>
        </w:rPr>
      </w:pPr>
      <w:r w:rsidRPr="00283E0A">
        <w:rPr>
          <w:color w:val="000000"/>
          <w:sz w:val="24"/>
          <w:szCs w:val="24"/>
          <w:lang w:eastAsia="ar-SA"/>
        </w:rPr>
        <w:t xml:space="preserve">2) </w:t>
      </w:r>
      <w:r w:rsidRPr="00BE7330">
        <w:rPr>
          <w:color w:val="000000"/>
          <w:sz w:val="24"/>
          <w:szCs w:val="24"/>
          <w:lang w:eastAsia="ar-SA"/>
        </w:rPr>
        <w:t xml:space="preserve">obszarów osuwania się mas ziemnych, </w:t>
      </w:r>
      <w:r w:rsidR="009B4953">
        <w:rPr>
          <w:color w:val="000000"/>
          <w:sz w:val="24"/>
          <w:szCs w:val="24"/>
          <w:lang w:eastAsia="ar-SA"/>
        </w:rPr>
        <w:t xml:space="preserve">terenów górniczych, </w:t>
      </w:r>
      <w:r w:rsidRPr="00283E0A">
        <w:rPr>
          <w:color w:val="000000"/>
          <w:sz w:val="24"/>
          <w:szCs w:val="24"/>
          <w:lang w:eastAsia="ar-SA"/>
        </w:rPr>
        <w:t>krajobrazów priorytetowych określonych w audycie krajobrazowym oraz w planach zagospodarowania przestrzennego województwa - ze względu na brak takich obszarów oraz ww. krajobrazów;</w:t>
      </w:r>
    </w:p>
    <w:p w14:paraId="384D78A7" w14:textId="77777777" w:rsidR="004C0A0D" w:rsidRPr="00283E0A" w:rsidRDefault="00B93D5D">
      <w:pPr>
        <w:pStyle w:val="Standard"/>
        <w:ind w:left="709" w:hanging="425"/>
        <w:jc w:val="both"/>
        <w:rPr>
          <w:color w:val="000000"/>
          <w:sz w:val="24"/>
          <w:szCs w:val="24"/>
          <w:lang w:eastAsia="ar-SA"/>
        </w:rPr>
      </w:pPr>
      <w:r w:rsidRPr="00283E0A">
        <w:rPr>
          <w:color w:val="000000"/>
          <w:sz w:val="24"/>
          <w:szCs w:val="24"/>
          <w:lang w:eastAsia="ar-SA"/>
        </w:rPr>
        <w:t>3) sposobu i terminu tymczasowego zagospodarowania, urządzania i użytkowania terenów - ze względu na brak potrzeby wyznaczania takich obszarów;</w:t>
      </w:r>
    </w:p>
    <w:p w14:paraId="0F1A5DB0" w14:textId="77777777" w:rsidR="004C0A0D" w:rsidRPr="00F13EAF" w:rsidRDefault="00B93D5D">
      <w:pPr>
        <w:pStyle w:val="Standard"/>
        <w:ind w:left="709" w:hanging="425"/>
        <w:jc w:val="both"/>
        <w:rPr>
          <w:color w:val="000000"/>
          <w:sz w:val="24"/>
          <w:szCs w:val="24"/>
          <w:lang w:eastAsia="ar-SA"/>
        </w:rPr>
      </w:pPr>
      <w:r w:rsidRPr="00C5227E">
        <w:rPr>
          <w:color w:val="000000"/>
          <w:sz w:val="24"/>
          <w:szCs w:val="24"/>
          <w:lang w:eastAsia="ar-SA"/>
        </w:rPr>
        <w:t>4) ustaleń dotyczących obszarów rehabilitacji istniejącej zabudowy i infrastruktury technicznej, a także obszarów wymagających przekształceń lub rekultywacji oraz ustaleń dotyczących terenów rekreacyjno-wypoczynkowych oraz terenów służących organizacji imprez masowych - ze względu na brak potrzeby wyznaczenia takich obszarów i terenów.</w:t>
      </w:r>
    </w:p>
    <w:p w14:paraId="0188D334" w14:textId="77777777" w:rsidR="004C0A0D" w:rsidRPr="00F13EAF" w:rsidRDefault="004C0A0D">
      <w:pPr>
        <w:pStyle w:val="Standard"/>
        <w:ind w:left="709" w:hanging="425"/>
        <w:jc w:val="both"/>
        <w:rPr>
          <w:color w:val="000000"/>
          <w:sz w:val="24"/>
          <w:szCs w:val="24"/>
          <w:lang w:eastAsia="ar-SA"/>
        </w:rPr>
      </w:pPr>
    </w:p>
    <w:p w14:paraId="791B1015" w14:textId="7611757E" w:rsidR="004C0A0D" w:rsidRPr="00F13EAF" w:rsidRDefault="00B93D5D">
      <w:pPr>
        <w:pStyle w:val="Standard"/>
        <w:jc w:val="both"/>
        <w:rPr>
          <w:color w:val="000000"/>
          <w:sz w:val="24"/>
          <w:szCs w:val="24"/>
        </w:rPr>
      </w:pPr>
      <w:r w:rsidRPr="00F13EAF">
        <w:rPr>
          <w:b/>
          <w:bCs/>
          <w:color w:val="000000"/>
          <w:sz w:val="24"/>
          <w:szCs w:val="24"/>
        </w:rPr>
        <w:t>§ 4.</w:t>
      </w:r>
      <w:r w:rsidRPr="00F13EAF">
        <w:rPr>
          <w:bCs/>
          <w:color w:val="000000"/>
          <w:sz w:val="24"/>
          <w:szCs w:val="24"/>
        </w:rPr>
        <w:t>1.</w:t>
      </w:r>
      <w:r w:rsidRPr="00F13EAF">
        <w:rPr>
          <w:b/>
          <w:bCs/>
          <w:color w:val="000000"/>
          <w:sz w:val="24"/>
          <w:szCs w:val="24"/>
        </w:rPr>
        <w:t xml:space="preserve"> </w:t>
      </w:r>
      <w:r w:rsidRPr="00F13EAF">
        <w:rPr>
          <w:color w:val="000000"/>
          <w:sz w:val="24"/>
          <w:szCs w:val="24"/>
        </w:rPr>
        <w:t xml:space="preserve">Następujące oznaczenia graficzne rysunku planu </w:t>
      </w:r>
      <w:r w:rsidR="00B777C2">
        <w:rPr>
          <w:color w:val="000000"/>
          <w:sz w:val="24"/>
          <w:szCs w:val="24"/>
        </w:rPr>
        <w:t>miejscowego</w:t>
      </w:r>
      <w:r w:rsidR="00B777C2" w:rsidRPr="00F13EAF">
        <w:rPr>
          <w:color w:val="000000"/>
          <w:sz w:val="24"/>
          <w:szCs w:val="24"/>
        </w:rPr>
        <w:t xml:space="preserve"> </w:t>
      </w:r>
      <w:r w:rsidRPr="00F13EAF">
        <w:rPr>
          <w:color w:val="000000"/>
          <w:sz w:val="24"/>
          <w:szCs w:val="24"/>
        </w:rPr>
        <w:t xml:space="preserve">są ustaleniami </w:t>
      </w:r>
      <w:r w:rsidR="008B015D">
        <w:rPr>
          <w:color w:val="000000"/>
          <w:sz w:val="24"/>
          <w:szCs w:val="24"/>
        </w:rPr>
        <w:t>planu miejscowego</w:t>
      </w:r>
      <w:r w:rsidRPr="00F13EAF">
        <w:rPr>
          <w:color w:val="000000"/>
          <w:sz w:val="24"/>
          <w:szCs w:val="24"/>
        </w:rPr>
        <w:t>:</w:t>
      </w:r>
    </w:p>
    <w:p w14:paraId="1E44FD8D" w14:textId="62E712DA" w:rsidR="004C0A0D" w:rsidRPr="00F13EAF" w:rsidRDefault="00B93D5D">
      <w:pPr>
        <w:pStyle w:val="Akapitzlist"/>
        <w:numPr>
          <w:ilvl w:val="0"/>
          <w:numId w:val="168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 w:rsidRPr="00F13EAF">
        <w:rPr>
          <w:rFonts w:cs="Times New Roman"/>
          <w:color w:val="000000"/>
          <w:sz w:val="24"/>
          <w:szCs w:val="24"/>
        </w:rPr>
        <w:t>granica obszaru objętego planem</w:t>
      </w:r>
      <w:r w:rsidR="00B777C2" w:rsidRPr="00B777C2">
        <w:rPr>
          <w:color w:val="000000"/>
          <w:sz w:val="24"/>
          <w:szCs w:val="24"/>
        </w:rPr>
        <w:t xml:space="preserve"> </w:t>
      </w:r>
      <w:r w:rsidR="00B777C2">
        <w:rPr>
          <w:color w:val="000000"/>
          <w:sz w:val="24"/>
          <w:szCs w:val="24"/>
        </w:rPr>
        <w:t>miejscowym</w:t>
      </w:r>
      <w:r w:rsidRPr="00F13EAF">
        <w:rPr>
          <w:rFonts w:cs="Times New Roman"/>
          <w:color w:val="000000"/>
          <w:sz w:val="24"/>
          <w:szCs w:val="24"/>
        </w:rPr>
        <w:t>;</w:t>
      </w:r>
    </w:p>
    <w:p w14:paraId="57BFDC45" w14:textId="77777777" w:rsidR="004C0A0D" w:rsidRPr="00F13EAF" w:rsidRDefault="00B93D5D"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 w:rsidRPr="00F13EAF">
        <w:rPr>
          <w:rFonts w:cs="Times New Roman"/>
          <w:color w:val="000000"/>
          <w:sz w:val="24"/>
          <w:szCs w:val="24"/>
        </w:rPr>
        <w:t>linie rozgraniczające tereny o różnym przeznaczeniu lub różnych zasadach zagospodarowania;</w:t>
      </w:r>
    </w:p>
    <w:p w14:paraId="767218EE" w14:textId="77777777" w:rsidR="004C0A0D" w:rsidRPr="00F13EAF" w:rsidRDefault="00B93D5D"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 w:rsidRPr="00F13EAF">
        <w:rPr>
          <w:rFonts w:cs="Times New Roman"/>
          <w:color w:val="000000"/>
          <w:sz w:val="24"/>
          <w:szCs w:val="24"/>
        </w:rPr>
        <w:t>nieprzekraczalne linie zabudowy;</w:t>
      </w:r>
    </w:p>
    <w:p w14:paraId="123368CF" w14:textId="77777777" w:rsidR="004C0A0D" w:rsidRPr="00F13EAF" w:rsidRDefault="00B93D5D"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 w:rsidRPr="00F13EAF">
        <w:rPr>
          <w:rFonts w:cs="Times New Roman"/>
          <w:color w:val="000000"/>
          <w:sz w:val="24"/>
          <w:szCs w:val="24"/>
        </w:rPr>
        <w:t>oznaczenia przeznaczenia terenów;</w:t>
      </w:r>
    </w:p>
    <w:p w14:paraId="01CE097E" w14:textId="38324D38" w:rsidR="00C821CF" w:rsidRDefault="00C821CF" w:rsidP="00C821CF"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 w:rsidRPr="00F13EAF">
        <w:rPr>
          <w:rFonts w:cs="Times New Roman"/>
          <w:color w:val="000000"/>
          <w:sz w:val="24"/>
          <w:szCs w:val="24"/>
        </w:rPr>
        <w:t>obiekt ujęt</w:t>
      </w:r>
      <w:r w:rsidR="007E2382">
        <w:rPr>
          <w:rFonts w:cs="Times New Roman"/>
          <w:color w:val="000000"/>
          <w:sz w:val="24"/>
          <w:szCs w:val="24"/>
        </w:rPr>
        <w:t>y</w:t>
      </w:r>
      <w:r w:rsidRPr="00F13EAF">
        <w:rPr>
          <w:rFonts w:cs="Times New Roman"/>
          <w:color w:val="000000"/>
          <w:sz w:val="24"/>
          <w:szCs w:val="24"/>
        </w:rPr>
        <w:t xml:space="preserve"> w Gminnej Ewidencji Zabytków Gminy Szczytna;</w:t>
      </w:r>
    </w:p>
    <w:p w14:paraId="4B65B9A1" w14:textId="34A8C58D" w:rsidR="007E2382" w:rsidRDefault="007E2382" w:rsidP="00C821CF"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obszar udokumentowanego stanowiska archeologicznego wraz z numerem stanowiska;</w:t>
      </w:r>
    </w:p>
    <w:p w14:paraId="100E1915" w14:textId="063BDCC7" w:rsidR="00670730" w:rsidRDefault="00670730" w:rsidP="00670730"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 w:rsidRPr="00670730">
        <w:rPr>
          <w:rFonts w:cs="Times New Roman"/>
          <w:color w:val="000000"/>
          <w:sz w:val="24"/>
          <w:szCs w:val="24"/>
        </w:rPr>
        <w:t>granica historycznego układu ruralistycznego oraz obszaru obserwacji archeologicznej dla nowożytnego siedliska wsi o genezie średniowiecznej</w:t>
      </w:r>
      <w:r>
        <w:rPr>
          <w:rFonts w:cs="Times New Roman"/>
          <w:color w:val="000000"/>
          <w:sz w:val="24"/>
          <w:szCs w:val="24"/>
        </w:rPr>
        <w:t>;</w:t>
      </w:r>
    </w:p>
    <w:p w14:paraId="062D8891" w14:textId="449E581A" w:rsidR="00670730" w:rsidRPr="00670730" w:rsidRDefault="00670730" w:rsidP="00670730"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 w:rsidRPr="00670730">
        <w:rPr>
          <w:rFonts w:cs="Times New Roman"/>
          <w:color w:val="000000"/>
          <w:sz w:val="24"/>
          <w:szCs w:val="24"/>
        </w:rPr>
        <w:t>strefa ochrony krajobrazu kulturowego</w:t>
      </w:r>
      <w:r>
        <w:rPr>
          <w:rFonts w:cs="Times New Roman"/>
          <w:color w:val="000000"/>
          <w:sz w:val="24"/>
          <w:szCs w:val="24"/>
        </w:rPr>
        <w:t>;</w:t>
      </w:r>
    </w:p>
    <w:p w14:paraId="417D5D24" w14:textId="2B80DD8E" w:rsidR="002B4CA2" w:rsidRPr="00670730" w:rsidRDefault="002B4CA2"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 w:rsidRPr="00670730">
        <w:rPr>
          <w:rFonts w:cs="Times New Roman"/>
          <w:color w:val="000000"/>
          <w:sz w:val="24"/>
          <w:szCs w:val="24"/>
        </w:rPr>
        <w:t>obszar szczególnego zagrożenia powodzią;</w:t>
      </w:r>
    </w:p>
    <w:p w14:paraId="1AE6BF8A" w14:textId="7689001C" w:rsidR="002B4CA2" w:rsidRPr="00F13EAF" w:rsidRDefault="002B4CA2"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 w:rsidRPr="00F13EAF">
        <w:rPr>
          <w:rFonts w:cs="Times New Roman"/>
          <w:color w:val="000000"/>
          <w:sz w:val="24"/>
          <w:szCs w:val="24"/>
        </w:rPr>
        <w:t>granica obszaru, na którym prawdopodobieństwo wystąpienia powodzi jest wysokie (Q 10%);</w:t>
      </w:r>
    </w:p>
    <w:p w14:paraId="08CDFEB7" w14:textId="407A26F5" w:rsidR="002B4CA2" w:rsidRPr="00F13EAF" w:rsidRDefault="002B4CA2" w:rsidP="002B4CA2"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 w:rsidRPr="00F13EAF">
        <w:rPr>
          <w:rFonts w:cs="Times New Roman"/>
          <w:color w:val="000000"/>
          <w:sz w:val="24"/>
          <w:szCs w:val="24"/>
        </w:rPr>
        <w:t>granica obszaru, na którym prawdopodobieństwo wystąpienia powodzi jest średnie (Q 1%);</w:t>
      </w:r>
    </w:p>
    <w:p w14:paraId="225F9A6C" w14:textId="54181743" w:rsidR="004C0A0D" w:rsidRDefault="00B93D5D"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 w:rsidRPr="00F13EAF">
        <w:rPr>
          <w:rFonts w:cs="Times New Roman"/>
          <w:color w:val="000000"/>
          <w:sz w:val="24"/>
          <w:szCs w:val="24"/>
        </w:rPr>
        <w:t>obszar Natura2000 PL</w:t>
      </w:r>
      <w:r w:rsidR="00940D88">
        <w:rPr>
          <w:rFonts w:cs="Times New Roman"/>
          <w:color w:val="000000"/>
          <w:sz w:val="24"/>
          <w:szCs w:val="24"/>
        </w:rPr>
        <w:t>H</w:t>
      </w:r>
      <w:r w:rsidRPr="00F13EAF">
        <w:rPr>
          <w:rFonts w:cs="Times New Roman"/>
          <w:color w:val="000000"/>
          <w:sz w:val="24"/>
          <w:szCs w:val="24"/>
        </w:rPr>
        <w:t>02000</w:t>
      </w:r>
      <w:r w:rsidR="00940D88">
        <w:rPr>
          <w:rFonts w:cs="Times New Roman"/>
          <w:color w:val="000000"/>
          <w:sz w:val="24"/>
          <w:szCs w:val="24"/>
        </w:rPr>
        <w:t>4</w:t>
      </w:r>
      <w:r w:rsidRPr="00F13EAF">
        <w:rPr>
          <w:rFonts w:cs="Times New Roman"/>
          <w:color w:val="000000"/>
          <w:sz w:val="24"/>
          <w:szCs w:val="24"/>
        </w:rPr>
        <w:t xml:space="preserve"> – Góry Stołowe;</w:t>
      </w:r>
    </w:p>
    <w:p w14:paraId="69ED2908" w14:textId="77777777" w:rsidR="007E2382" w:rsidRDefault="007E2382"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ar-SA"/>
        </w:rPr>
        <w:t>granica strefy ochrony sanitarnej od cmentarza (50 m);</w:t>
      </w:r>
    </w:p>
    <w:p w14:paraId="527DDDD1" w14:textId="13BCE840" w:rsidR="00940D88" w:rsidRDefault="00940D88" w:rsidP="00940D88"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ar-SA"/>
        </w:rPr>
        <w:t>granica strefy ochrony sanitarnej od cmentarza (150 m);</w:t>
      </w:r>
    </w:p>
    <w:p w14:paraId="253BC8BD" w14:textId="762F07FF" w:rsidR="007E2382" w:rsidRDefault="007E2382" w:rsidP="007E2382">
      <w:pPr>
        <w:pStyle w:val="Akapitzlist"/>
        <w:numPr>
          <w:ilvl w:val="0"/>
          <w:numId w:val="135"/>
        </w:numPr>
        <w:tabs>
          <w:tab w:val="left" w:pos="1092"/>
        </w:tabs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ar-SA"/>
        </w:rPr>
        <w:t>granica strefy ochrony sanitarnej od cmentarza (500 m).</w:t>
      </w:r>
    </w:p>
    <w:p w14:paraId="679C6F8A" w14:textId="6CC9FE62" w:rsidR="004C0A0D" w:rsidRPr="00F13EAF" w:rsidRDefault="00B93D5D">
      <w:pPr>
        <w:pStyle w:val="Standard"/>
        <w:ind w:left="66"/>
        <w:jc w:val="both"/>
        <w:rPr>
          <w:bCs/>
          <w:color w:val="000000"/>
          <w:sz w:val="24"/>
          <w:szCs w:val="24"/>
        </w:rPr>
      </w:pPr>
      <w:r w:rsidRPr="00F13EAF">
        <w:rPr>
          <w:bCs/>
          <w:color w:val="000000"/>
          <w:sz w:val="24"/>
          <w:szCs w:val="24"/>
        </w:rPr>
        <w:t xml:space="preserve">2. Pozostałe oznaczenia na rysunku planu </w:t>
      </w:r>
      <w:r w:rsidR="00B777C2">
        <w:rPr>
          <w:color w:val="000000"/>
          <w:sz w:val="24"/>
          <w:szCs w:val="24"/>
        </w:rPr>
        <w:t>miejscowego</w:t>
      </w:r>
      <w:r w:rsidR="00B777C2" w:rsidRPr="00F13EAF">
        <w:rPr>
          <w:bCs/>
          <w:color w:val="000000"/>
          <w:sz w:val="24"/>
          <w:szCs w:val="24"/>
        </w:rPr>
        <w:t xml:space="preserve"> </w:t>
      </w:r>
      <w:r w:rsidRPr="00F13EAF">
        <w:rPr>
          <w:bCs/>
          <w:color w:val="000000"/>
          <w:sz w:val="24"/>
          <w:szCs w:val="24"/>
        </w:rPr>
        <w:t>mają charakter informacyjny.</w:t>
      </w:r>
    </w:p>
    <w:p w14:paraId="776FF8F1" w14:textId="77777777" w:rsidR="004C0A0D" w:rsidRPr="00F13EAF" w:rsidRDefault="004C0A0D">
      <w:pPr>
        <w:pStyle w:val="Standard"/>
        <w:jc w:val="both"/>
        <w:rPr>
          <w:strike/>
          <w:color w:val="000000"/>
          <w:sz w:val="24"/>
          <w:szCs w:val="24"/>
        </w:rPr>
      </w:pPr>
    </w:p>
    <w:p w14:paraId="1DAE2067" w14:textId="77777777" w:rsidR="004C0A0D" w:rsidRPr="00F13EAF" w:rsidRDefault="00B93D5D">
      <w:pPr>
        <w:pStyle w:val="Standard"/>
        <w:jc w:val="both"/>
        <w:rPr>
          <w:color w:val="000000"/>
          <w:sz w:val="24"/>
          <w:szCs w:val="24"/>
        </w:rPr>
      </w:pPr>
      <w:r w:rsidRPr="00F13EAF">
        <w:rPr>
          <w:b/>
          <w:bCs/>
          <w:color w:val="000000"/>
          <w:sz w:val="24"/>
          <w:szCs w:val="24"/>
        </w:rPr>
        <w:t xml:space="preserve">§ 5. </w:t>
      </w:r>
      <w:r w:rsidRPr="00F13EAF">
        <w:rPr>
          <w:color w:val="000000"/>
          <w:sz w:val="24"/>
          <w:szCs w:val="24"/>
        </w:rPr>
        <w:t>Ilekroć w przepisach niniejszej uchwały jest mowa o:</w:t>
      </w:r>
    </w:p>
    <w:p w14:paraId="3C1DC3CB" w14:textId="1450B8A0" w:rsidR="004C0A0D" w:rsidRPr="00F13EAF" w:rsidRDefault="00B93D5D">
      <w:pPr>
        <w:pStyle w:val="Standard"/>
        <w:numPr>
          <w:ilvl w:val="0"/>
          <w:numId w:val="169"/>
        </w:numPr>
        <w:ind w:left="567" w:hanging="283"/>
        <w:jc w:val="both"/>
        <w:rPr>
          <w:color w:val="000000"/>
          <w:sz w:val="24"/>
          <w:szCs w:val="24"/>
        </w:rPr>
      </w:pPr>
      <w:r w:rsidRPr="00F13EAF">
        <w:rPr>
          <w:b/>
          <w:color w:val="000000"/>
          <w:sz w:val="24"/>
          <w:szCs w:val="24"/>
        </w:rPr>
        <w:t>planie</w:t>
      </w:r>
      <w:r w:rsidR="00B777C2">
        <w:rPr>
          <w:b/>
          <w:color w:val="000000"/>
          <w:sz w:val="24"/>
          <w:szCs w:val="24"/>
        </w:rPr>
        <w:t xml:space="preserve"> </w:t>
      </w:r>
      <w:r w:rsidR="00B777C2" w:rsidRPr="00B777C2">
        <w:rPr>
          <w:b/>
          <w:bCs/>
          <w:color w:val="000000"/>
          <w:sz w:val="24"/>
          <w:szCs w:val="24"/>
        </w:rPr>
        <w:t>miejscowym</w:t>
      </w:r>
      <w:r w:rsidR="00B777C2" w:rsidRPr="00F13EAF">
        <w:rPr>
          <w:color w:val="000000"/>
          <w:sz w:val="24"/>
          <w:szCs w:val="24"/>
        </w:rPr>
        <w:t xml:space="preserve"> </w:t>
      </w:r>
      <w:r w:rsidRPr="00F13EAF">
        <w:rPr>
          <w:color w:val="000000"/>
          <w:sz w:val="24"/>
          <w:szCs w:val="24"/>
        </w:rPr>
        <w:t>- należy przez to rozumieć miejscowy plan zagospodarowania przestrzennego o którym mowa § 2 niniejszej uchwały;</w:t>
      </w:r>
    </w:p>
    <w:p w14:paraId="5CED1B4F" w14:textId="60737E9D" w:rsidR="004C0A0D" w:rsidRPr="00F13EAF" w:rsidRDefault="00B93D5D" w:rsidP="00B93D5D">
      <w:pPr>
        <w:pStyle w:val="Standard"/>
        <w:numPr>
          <w:ilvl w:val="0"/>
          <w:numId w:val="132"/>
        </w:numPr>
        <w:ind w:left="567" w:hanging="283"/>
        <w:jc w:val="both"/>
        <w:rPr>
          <w:color w:val="000000"/>
          <w:sz w:val="24"/>
          <w:szCs w:val="24"/>
        </w:rPr>
      </w:pPr>
      <w:r w:rsidRPr="00F13EAF">
        <w:rPr>
          <w:b/>
          <w:color w:val="000000"/>
          <w:sz w:val="24"/>
          <w:szCs w:val="24"/>
        </w:rPr>
        <w:t>terenie</w:t>
      </w:r>
      <w:r w:rsidRPr="00F13EAF">
        <w:rPr>
          <w:color w:val="000000"/>
          <w:sz w:val="24"/>
          <w:szCs w:val="24"/>
        </w:rPr>
        <w:t xml:space="preserve">- należy przez to rozumieć obszar wyznaczony na rysunku planu </w:t>
      </w:r>
      <w:r w:rsidR="00B777C2">
        <w:rPr>
          <w:color w:val="000000"/>
          <w:sz w:val="24"/>
          <w:szCs w:val="24"/>
        </w:rPr>
        <w:t>miejscowego</w:t>
      </w:r>
      <w:r w:rsidR="00B777C2" w:rsidRPr="00F13EAF">
        <w:rPr>
          <w:color w:val="000000"/>
          <w:sz w:val="24"/>
          <w:szCs w:val="24"/>
        </w:rPr>
        <w:t xml:space="preserve"> </w:t>
      </w:r>
      <w:r w:rsidRPr="00F13EAF">
        <w:rPr>
          <w:color w:val="000000"/>
          <w:sz w:val="24"/>
          <w:szCs w:val="24"/>
        </w:rPr>
        <w:t>liniami rozgraniczającymi, oznaczony symbolem liczbowym i literowym;</w:t>
      </w:r>
    </w:p>
    <w:p w14:paraId="0F3D9A5E" w14:textId="77777777" w:rsidR="004C0A0D" w:rsidRPr="00F13EAF" w:rsidRDefault="00B93D5D" w:rsidP="00B93D5D">
      <w:pPr>
        <w:pStyle w:val="Standard"/>
        <w:numPr>
          <w:ilvl w:val="0"/>
          <w:numId w:val="132"/>
        </w:numPr>
        <w:ind w:left="567" w:hanging="283"/>
        <w:jc w:val="both"/>
        <w:rPr>
          <w:color w:val="000000"/>
          <w:sz w:val="24"/>
          <w:szCs w:val="24"/>
        </w:rPr>
      </w:pPr>
      <w:r w:rsidRPr="00F13EAF">
        <w:rPr>
          <w:b/>
          <w:color w:val="000000"/>
          <w:sz w:val="24"/>
          <w:szCs w:val="24"/>
        </w:rPr>
        <w:t xml:space="preserve">przepisach odrębnych (szczególnych) </w:t>
      </w:r>
      <w:r w:rsidRPr="00F13EAF">
        <w:rPr>
          <w:color w:val="000000"/>
          <w:sz w:val="24"/>
          <w:szCs w:val="24"/>
        </w:rPr>
        <w:t>– należy przez to rozumieć przepisy ustaw wraz z aktami wykonawczymi, normy branżowe oraz ograniczenia w dysponowaniu terenem, wynikające z prawomocnych decyzji administracyjnych;</w:t>
      </w:r>
    </w:p>
    <w:p w14:paraId="4957B481" w14:textId="77777777" w:rsidR="004C0A0D" w:rsidRPr="00F13EAF" w:rsidRDefault="00B93D5D" w:rsidP="00B93D5D">
      <w:pPr>
        <w:pStyle w:val="Standard"/>
        <w:numPr>
          <w:ilvl w:val="0"/>
          <w:numId w:val="132"/>
        </w:numPr>
        <w:ind w:left="567" w:hanging="283"/>
        <w:jc w:val="both"/>
        <w:rPr>
          <w:color w:val="000000"/>
          <w:sz w:val="24"/>
          <w:szCs w:val="24"/>
        </w:rPr>
      </w:pPr>
      <w:r w:rsidRPr="00F13EAF">
        <w:rPr>
          <w:b/>
          <w:color w:val="000000"/>
          <w:sz w:val="24"/>
          <w:szCs w:val="24"/>
        </w:rPr>
        <w:t>przeznaczeniu podstawowym</w:t>
      </w:r>
      <w:r w:rsidRPr="00F13EAF">
        <w:rPr>
          <w:color w:val="000000"/>
          <w:sz w:val="24"/>
          <w:szCs w:val="24"/>
        </w:rPr>
        <w:t>– należy przez to rozumieć takie przeznaczenie, które zajmuje więcej niż 50% powierzchni całkowitej terenu wydzielonego liniami rozgraniczającymi;</w:t>
      </w:r>
    </w:p>
    <w:p w14:paraId="44B4A715" w14:textId="77777777" w:rsidR="004C0A0D" w:rsidRPr="00F13EAF" w:rsidRDefault="00B93D5D" w:rsidP="00B93D5D">
      <w:pPr>
        <w:pStyle w:val="Standard"/>
        <w:numPr>
          <w:ilvl w:val="0"/>
          <w:numId w:val="132"/>
        </w:numPr>
        <w:ind w:left="567" w:hanging="283"/>
        <w:jc w:val="both"/>
        <w:rPr>
          <w:color w:val="000000"/>
          <w:sz w:val="24"/>
          <w:szCs w:val="24"/>
        </w:rPr>
      </w:pPr>
      <w:r w:rsidRPr="00F13EAF">
        <w:rPr>
          <w:b/>
          <w:bCs/>
          <w:color w:val="000000"/>
          <w:sz w:val="24"/>
          <w:szCs w:val="24"/>
        </w:rPr>
        <w:lastRenderedPageBreak/>
        <w:t>przeznaczeniu uzupełniającym–</w:t>
      </w:r>
      <w:r w:rsidRPr="00F13EAF">
        <w:rPr>
          <w:color w:val="000000"/>
          <w:sz w:val="24"/>
          <w:szCs w:val="24"/>
        </w:rPr>
        <w:t xml:space="preserve"> należy przez to rozumieć przeznaczenie części terenu, które uzupełnia lub wzbogaca przeznaczenie podstawowe i zajmuje mniej niż 50% powierzchni całkowitej terenu wydzielonego liniami rozgraniczającymi;</w:t>
      </w:r>
    </w:p>
    <w:p w14:paraId="617AB1E2" w14:textId="77777777" w:rsidR="004C0A0D" w:rsidRPr="00F13EAF" w:rsidRDefault="00B93D5D" w:rsidP="00B93D5D">
      <w:pPr>
        <w:pStyle w:val="Standard"/>
        <w:numPr>
          <w:ilvl w:val="0"/>
          <w:numId w:val="132"/>
        </w:numPr>
        <w:ind w:left="567" w:hanging="283"/>
        <w:jc w:val="both"/>
        <w:rPr>
          <w:color w:val="000000"/>
          <w:sz w:val="24"/>
          <w:szCs w:val="24"/>
        </w:rPr>
      </w:pPr>
      <w:r w:rsidRPr="00F13EAF">
        <w:rPr>
          <w:b/>
          <w:color w:val="000000"/>
          <w:sz w:val="24"/>
          <w:szCs w:val="24"/>
        </w:rPr>
        <w:t>nieprzekraczalnej linii zabudowy</w:t>
      </w:r>
      <w:r w:rsidRPr="00F13EAF">
        <w:rPr>
          <w:color w:val="000000"/>
          <w:sz w:val="24"/>
          <w:szCs w:val="24"/>
        </w:rPr>
        <w:t xml:space="preserve"> – należy przez to rozumieć linię ograniczającą teren, na którym dopuszcza się wznoszenie budynków i budowli. Ustalone nieprzekraczalne linie zabudowy mogą być przekraczane przez schody, zadaszenia, pochylnie przeznaczone dla osób niepełnosprawnych, wiatrołapy, gzymsy, balkony i inne elementy elewacji budynku, na odległość nie większą niż 1,5 m, pod warunkiem zachowania przepisów odrębnych dotyczących pasa drogi;</w:t>
      </w:r>
    </w:p>
    <w:p w14:paraId="3B072277" w14:textId="77777777" w:rsidR="004C0A0D" w:rsidRPr="00F13EAF" w:rsidRDefault="00B93D5D" w:rsidP="00B93D5D">
      <w:pPr>
        <w:pStyle w:val="Standard"/>
        <w:numPr>
          <w:ilvl w:val="0"/>
          <w:numId w:val="132"/>
        </w:numPr>
        <w:ind w:left="567" w:hanging="283"/>
        <w:jc w:val="both"/>
        <w:rPr>
          <w:color w:val="000000"/>
          <w:sz w:val="24"/>
          <w:szCs w:val="24"/>
        </w:rPr>
      </w:pPr>
      <w:r w:rsidRPr="00F13EAF">
        <w:rPr>
          <w:b/>
          <w:color w:val="000000"/>
          <w:sz w:val="24"/>
          <w:szCs w:val="24"/>
        </w:rPr>
        <w:t>urządzeniach i obiektach towarzyszących</w:t>
      </w:r>
      <w:r w:rsidRPr="00F13EAF">
        <w:rPr>
          <w:color w:val="000000"/>
          <w:sz w:val="24"/>
          <w:szCs w:val="24"/>
        </w:rPr>
        <w:t xml:space="preserve"> – należy przez to rozumieć urządzenia niezbędne do prawidłowego funkcjonowania obiektów budowlanych lub stanowiących wyposażenie terenu, takie jak sieci i urządzenia infrastruktury technicznej, boksy na pojemniki i kontenery na odpady, tereny wód śródlądowych, dojścia i dojazdy, drogi wewnętrzne i dojazdowe</w:t>
      </w:r>
      <w:r w:rsidR="00C11EC1" w:rsidRPr="00F13EAF">
        <w:rPr>
          <w:color w:val="000000"/>
          <w:sz w:val="24"/>
          <w:szCs w:val="24"/>
        </w:rPr>
        <w:t>,</w:t>
      </w:r>
      <w:r w:rsidRPr="00F13EAF">
        <w:rPr>
          <w:color w:val="000000"/>
          <w:sz w:val="24"/>
          <w:szCs w:val="24"/>
        </w:rPr>
        <w:t xml:space="preserve"> place manewrowe i postojowe, obiekty gospodarcze i garażowe, zieleń urządzoną;</w:t>
      </w:r>
    </w:p>
    <w:p w14:paraId="1BC1F045" w14:textId="5469A86A" w:rsidR="004C0A0D" w:rsidRPr="006F349F" w:rsidRDefault="00B93D5D" w:rsidP="009B0831">
      <w:pPr>
        <w:pStyle w:val="Standard"/>
        <w:numPr>
          <w:ilvl w:val="0"/>
          <w:numId w:val="132"/>
        </w:numPr>
        <w:ind w:left="567" w:hanging="283"/>
        <w:jc w:val="both"/>
        <w:rPr>
          <w:sz w:val="24"/>
          <w:szCs w:val="24"/>
        </w:rPr>
      </w:pPr>
      <w:r w:rsidRPr="006F349F">
        <w:rPr>
          <w:b/>
          <w:sz w:val="24"/>
          <w:szCs w:val="24"/>
        </w:rPr>
        <w:t xml:space="preserve">innych usługach </w:t>
      </w:r>
      <w:r w:rsidRPr="006F349F">
        <w:rPr>
          <w:sz w:val="24"/>
          <w:szCs w:val="24"/>
        </w:rPr>
        <w:t>– należy przez to rozumieć usługi pielęgnacyjne, fryzjerskie, kosmetyczne, naprawcze, a także inne mające charakter usług, które mogą być wykonywane w lokalu w budynku mieszkalnym, w mieszkaniu bądź w otoczeniu zabudowy mieszkaniowej i nie powodują uciążliwości dla mieszkańców</w:t>
      </w:r>
      <w:r w:rsidR="005709AB" w:rsidRPr="006F349F">
        <w:rPr>
          <w:sz w:val="24"/>
          <w:szCs w:val="24"/>
        </w:rPr>
        <w:t>.</w:t>
      </w:r>
    </w:p>
    <w:p w14:paraId="7A2B5404" w14:textId="77777777" w:rsidR="004C0A0D" w:rsidRPr="00F13EAF" w:rsidRDefault="004C0A0D">
      <w:pPr>
        <w:pStyle w:val="Standard"/>
        <w:jc w:val="both"/>
        <w:rPr>
          <w:color w:val="000000"/>
          <w:sz w:val="24"/>
          <w:szCs w:val="24"/>
        </w:rPr>
      </w:pPr>
    </w:p>
    <w:p w14:paraId="6B430C32" w14:textId="77777777" w:rsidR="004C0A0D" w:rsidRPr="00F13EAF" w:rsidRDefault="00B93D5D">
      <w:pPr>
        <w:pStyle w:val="Standard"/>
        <w:jc w:val="center"/>
        <w:rPr>
          <w:b/>
          <w:color w:val="000000"/>
          <w:sz w:val="24"/>
          <w:szCs w:val="24"/>
        </w:rPr>
      </w:pPr>
      <w:r w:rsidRPr="00F13EAF">
        <w:rPr>
          <w:b/>
          <w:color w:val="000000"/>
          <w:sz w:val="24"/>
          <w:szCs w:val="24"/>
        </w:rPr>
        <w:t>Rozdział 2</w:t>
      </w:r>
    </w:p>
    <w:p w14:paraId="0637C5FD" w14:textId="60BBB21F" w:rsidR="004C0A0D" w:rsidRPr="00F13EAF" w:rsidRDefault="00B93D5D">
      <w:pPr>
        <w:pStyle w:val="Standard"/>
        <w:jc w:val="center"/>
        <w:rPr>
          <w:b/>
          <w:color w:val="000000"/>
          <w:sz w:val="24"/>
          <w:szCs w:val="24"/>
        </w:rPr>
      </w:pPr>
      <w:bookmarkStart w:id="0" w:name="_Hlk212921706"/>
      <w:r w:rsidRPr="00F13EAF">
        <w:rPr>
          <w:b/>
          <w:color w:val="000000"/>
          <w:sz w:val="24"/>
          <w:szCs w:val="24"/>
        </w:rPr>
        <w:t xml:space="preserve">Przepisy </w:t>
      </w:r>
      <w:r w:rsidR="000458F0">
        <w:rPr>
          <w:b/>
          <w:color w:val="000000"/>
          <w:sz w:val="22"/>
          <w:szCs w:val="22"/>
        </w:rPr>
        <w:t>dla całego obszaru objętego planem</w:t>
      </w:r>
      <w:r w:rsidR="00B777C2">
        <w:rPr>
          <w:b/>
          <w:color w:val="000000"/>
          <w:sz w:val="22"/>
          <w:szCs w:val="22"/>
        </w:rPr>
        <w:t xml:space="preserve"> </w:t>
      </w:r>
      <w:r w:rsidR="00B777C2" w:rsidRPr="00B777C2">
        <w:rPr>
          <w:b/>
          <w:bCs/>
          <w:color w:val="000000"/>
          <w:sz w:val="22"/>
          <w:szCs w:val="22"/>
        </w:rPr>
        <w:t>miejscowym</w:t>
      </w:r>
    </w:p>
    <w:bookmarkEnd w:id="0"/>
    <w:p w14:paraId="24B33D13" w14:textId="77777777" w:rsidR="004C0A0D" w:rsidRPr="00F13EAF" w:rsidRDefault="004C0A0D">
      <w:pPr>
        <w:pStyle w:val="Standard"/>
        <w:jc w:val="both"/>
        <w:rPr>
          <w:color w:val="000000"/>
          <w:sz w:val="24"/>
          <w:szCs w:val="24"/>
        </w:rPr>
      </w:pPr>
    </w:p>
    <w:p w14:paraId="0B3AC44B" w14:textId="77777777" w:rsidR="004C0A0D" w:rsidRPr="00F13EAF" w:rsidRDefault="00B93D5D">
      <w:pPr>
        <w:pStyle w:val="Standard"/>
        <w:jc w:val="both"/>
        <w:rPr>
          <w:color w:val="000000"/>
          <w:sz w:val="24"/>
          <w:szCs w:val="24"/>
        </w:rPr>
      </w:pPr>
      <w:r w:rsidRPr="00F13EAF">
        <w:rPr>
          <w:b/>
          <w:bCs/>
          <w:color w:val="000000"/>
          <w:sz w:val="24"/>
          <w:szCs w:val="24"/>
        </w:rPr>
        <w:t>§ 6.</w:t>
      </w:r>
      <w:r w:rsidRPr="00F13EAF">
        <w:rPr>
          <w:bCs/>
          <w:color w:val="000000"/>
          <w:sz w:val="24"/>
          <w:szCs w:val="24"/>
        </w:rPr>
        <w:t xml:space="preserve"> Ustala się następujące zasady ochrony i kształtowania ładu przestrzennego:</w:t>
      </w:r>
    </w:p>
    <w:p w14:paraId="6889222C" w14:textId="77777777" w:rsidR="004C0A0D" w:rsidRPr="00F13EAF" w:rsidRDefault="00B93D5D">
      <w:pPr>
        <w:pStyle w:val="Akapitzlist"/>
        <w:numPr>
          <w:ilvl w:val="0"/>
          <w:numId w:val="170"/>
        </w:numPr>
        <w:ind w:left="567" w:hanging="283"/>
        <w:jc w:val="both"/>
        <w:rPr>
          <w:rFonts w:eastAsia="TimesNewRomanPSMT, 'Times New R" w:cs="Times New Roman"/>
          <w:color w:val="000000"/>
          <w:sz w:val="24"/>
          <w:szCs w:val="24"/>
          <w:lang w:eastAsia="ar-SA"/>
        </w:rPr>
      </w:pPr>
      <w:r w:rsidRPr="00F13EAF">
        <w:rPr>
          <w:rFonts w:eastAsia="TimesNewRomanPSMT, 'Times New R" w:cs="Times New Roman"/>
          <w:color w:val="000000"/>
          <w:sz w:val="24"/>
          <w:szCs w:val="24"/>
          <w:lang w:eastAsia="ar-SA"/>
        </w:rPr>
        <w:t>dopuszcza się utrzymanie, zmianę sposobu użytkowania oraz przebudowę istniejącej zabudowy;</w:t>
      </w:r>
    </w:p>
    <w:p w14:paraId="6FF0E346" w14:textId="35DC0FA2" w:rsidR="004C0A0D" w:rsidRPr="00F13EAF" w:rsidRDefault="00B93D5D">
      <w:pPr>
        <w:pStyle w:val="Akapitzlist"/>
        <w:numPr>
          <w:ilvl w:val="0"/>
          <w:numId w:val="6"/>
        </w:numPr>
        <w:ind w:left="567" w:hanging="283"/>
        <w:jc w:val="both"/>
        <w:rPr>
          <w:rFonts w:cs="Times New Roman"/>
          <w:color w:val="000000"/>
          <w:sz w:val="24"/>
          <w:szCs w:val="24"/>
        </w:rPr>
      </w:pPr>
      <w:r w:rsidRPr="00F13EAF">
        <w:rPr>
          <w:rFonts w:cs="Times New Roman"/>
          <w:color w:val="000000"/>
          <w:sz w:val="24"/>
          <w:szCs w:val="24"/>
        </w:rPr>
        <w:t xml:space="preserve">dopuszcza się odbudowę, rozbudowę, nadbudowę, remonty, roboty budowlane oraz budowę nowych obiektów w istniejącej zabudowie jeśli działania te nie będą przekraczały parametrów określonych </w:t>
      </w:r>
      <w:r w:rsidRPr="00F13EAF">
        <w:rPr>
          <w:rFonts w:cs="Times New Roman"/>
          <w:bCs/>
          <w:color w:val="000000"/>
          <w:sz w:val="24"/>
          <w:szCs w:val="24"/>
        </w:rPr>
        <w:t xml:space="preserve">odrębnie dla każdego terenu określonego </w:t>
      </w:r>
      <w:r w:rsidRPr="004C197C">
        <w:rPr>
          <w:rFonts w:cs="Times New Roman"/>
          <w:bCs/>
          <w:sz w:val="24"/>
          <w:szCs w:val="24"/>
        </w:rPr>
        <w:t>§ 1</w:t>
      </w:r>
      <w:r w:rsidR="004C197C" w:rsidRPr="004C197C">
        <w:rPr>
          <w:rFonts w:cs="Times New Roman"/>
          <w:bCs/>
          <w:sz w:val="24"/>
          <w:szCs w:val="24"/>
        </w:rPr>
        <w:t>6</w:t>
      </w:r>
      <w:r w:rsidRPr="00F13EAF">
        <w:rPr>
          <w:rFonts w:cs="Times New Roman"/>
          <w:bCs/>
          <w:color w:val="000000"/>
          <w:sz w:val="24"/>
          <w:szCs w:val="24"/>
        </w:rPr>
        <w:t xml:space="preserve"> niniejszej uchwały</w:t>
      </w:r>
      <w:r w:rsidRPr="00F13EAF">
        <w:rPr>
          <w:rFonts w:cs="Times New Roman"/>
          <w:color w:val="000000"/>
          <w:sz w:val="24"/>
          <w:szCs w:val="24"/>
        </w:rPr>
        <w:t>;</w:t>
      </w:r>
    </w:p>
    <w:p w14:paraId="074BE6D9" w14:textId="77777777" w:rsidR="004C0A0D" w:rsidRPr="00F13EAF" w:rsidRDefault="00B93D5D">
      <w:pPr>
        <w:pStyle w:val="Akapitzlist"/>
        <w:numPr>
          <w:ilvl w:val="0"/>
          <w:numId w:val="6"/>
        </w:numPr>
        <w:ind w:left="567" w:hanging="283"/>
        <w:jc w:val="both"/>
        <w:rPr>
          <w:rFonts w:eastAsia="TimesNewRomanPSMT, 'Times New R" w:cs="Times New Roman"/>
          <w:color w:val="000000"/>
          <w:sz w:val="24"/>
          <w:szCs w:val="24"/>
          <w:lang w:eastAsia="ar-SA"/>
        </w:rPr>
      </w:pPr>
      <w:r w:rsidRPr="00F13EAF">
        <w:rPr>
          <w:rFonts w:eastAsia="TimesNewRomanPSMT, 'Times New R" w:cs="Times New Roman"/>
          <w:color w:val="000000"/>
          <w:sz w:val="24"/>
          <w:szCs w:val="24"/>
          <w:lang w:eastAsia="ar-SA"/>
        </w:rPr>
        <w:t>dopuszcza się przebudowę, rozbudowę, remonty i wymianę istniejących urządzeń i obiektów towarzyszących, jeśli nie koliduje to z planowanym przeznaczeniem podstawowym terenu i jego zagospodarowaniem;</w:t>
      </w:r>
    </w:p>
    <w:p w14:paraId="05E3D466" w14:textId="77777777" w:rsidR="004C0A0D" w:rsidRPr="00F13EAF" w:rsidRDefault="00B93D5D">
      <w:pPr>
        <w:pStyle w:val="Akapitzlist"/>
        <w:numPr>
          <w:ilvl w:val="0"/>
          <w:numId w:val="6"/>
        </w:numPr>
        <w:ind w:left="567" w:hanging="283"/>
        <w:jc w:val="both"/>
        <w:rPr>
          <w:rFonts w:eastAsia="TimesNewRomanPSMT, 'Times New R" w:cs="Times New Roman"/>
          <w:color w:val="000000"/>
          <w:sz w:val="24"/>
          <w:szCs w:val="24"/>
          <w:lang w:eastAsia="ar-SA"/>
        </w:rPr>
      </w:pPr>
      <w:r w:rsidRPr="00F13EAF">
        <w:rPr>
          <w:rFonts w:eastAsia="TimesNewRomanPSMT, 'Times New R" w:cs="Times New Roman"/>
          <w:color w:val="000000"/>
          <w:sz w:val="24"/>
          <w:szCs w:val="24"/>
          <w:lang w:eastAsia="ar-SA"/>
        </w:rPr>
        <w:t>dopuszcza się budowę nowych urządzeń i obiektów towarzyszących na całym obszarze opracowania;</w:t>
      </w:r>
    </w:p>
    <w:p w14:paraId="1057FE10" w14:textId="5EB5291B" w:rsidR="004C0A0D" w:rsidRPr="00F13EAF" w:rsidRDefault="00B93D5D" w:rsidP="00B93D5D">
      <w:pPr>
        <w:pStyle w:val="Standard"/>
        <w:numPr>
          <w:ilvl w:val="0"/>
          <w:numId w:val="6"/>
        </w:numPr>
        <w:spacing w:line="240" w:lineRule="auto"/>
        <w:ind w:left="567" w:hanging="283"/>
        <w:jc w:val="both"/>
        <w:rPr>
          <w:rFonts w:eastAsia="TimesNewRomanPSMT, 'Times New R"/>
          <w:color w:val="000000"/>
          <w:sz w:val="24"/>
          <w:szCs w:val="24"/>
          <w:lang w:eastAsia="ar-SA"/>
        </w:rPr>
      </w:pPr>
      <w:r w:rsidRPr="00F13EAF">
        <w:rPr>
          <w:rFonts w:eastAsia="TimesNewRomanPSMT, 'Times New R"/>
          <w:color w:val="000000"/>
          <w:sz w:val="24"/>
          <w:szCs w:val="24"/>
          <w:lang w:eastAsia="ar-SA"/>
        </w:rPr>
        <w:t xml:space="preserve">ustalona w przepisach planu </w:t>
      </w:r>
      <w:r w:rsidR="00B777C2">
        <w:rPr>
          <w:color w:val="000000"/>
          <w:sz w:val="24"/>
          <w:szCs w:val="24"/>
        </w:rPr>
        <w:t>miejscowego</w:t>
      </w:r>
      <w:r w:rsidR="00B777C2" w:rsidRPr="00F13EAF">
        <w:rPr>
          <w:rFonts w:eastAsia="TimesNewRomanPSMT, 'Times New R"/>
          <w:color w:val="000000"/>
          <w:sz w:val="24"/>
          <w:szCs w:val="24"/>
          <w:lang w:eastAsia="ar-SA"/>
        </w:rPr>
        <w:t xml:space="preserve"> </w:t>
      </w:r>
      <w:r w:rsidRPr="00F13EAF">
        <w:rPr>
          <w:rFonts w:eastAsia="TimesNewRomanPSMT, 'Times New R"/>
          <w:color w:val="000000"/>
          <w:sz w:val="24"/>
          <w:szCs w:val="24"/>
          <w:lang w:eastAsia="ar-SA"/>
        </w:rPr>
        <w:t>geometria dachów dotyczy głównej bryły dachu, dopuszcza się inne nachylenia połaci dachowych elementów dachu wychodzących poza jego główną bryłę;</w:t>
      </w:r>
    </w:p>
    <w:p w14:paraId="1ABA5759" w14:textId="77777777" w:rsidR="004C0A0D" w:rsidRPr="00F13EAF" w:rsidRDefault="00B93D5D" w:rsidP="00B93D5D">
      <w:pPr>
        <w:pStyle w:val="Standard"/>
        <w:numPr>
          <w:ilvl w:val="0"/>
          <w:numId w:val="6"/>
        </w:numPr>
        <w:spacing w:line="240" w:lineRule="auto"/>
        <w:ind w:left="567" w:hanging="283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dopuszcza się wzbogacenie formy dachu poprzez wprowadzenie świetlików i lukarn, ich zadaszeń oraz zadaszeń drzwi wejściowych, balkonów i tarasów;</w:t>
      </w:r>
    </w:p>
    <w:p w14:paraId="79B5B943" w14:textId="6F139F15" w:rsidR="004C0A0D" w:rsidRPr="00F13EAF" w:rsidRDefault="00B93D5D" w:rsidP="00B93D5D">
      <w:pPr>
        <w:pStyle w:val="Standard"/>
        <w:numPr>
          <w:ilvl w:val="0"/>
          <w:numId w:val="6"/>
        </w:numPr>
        <w:spacing w:line="240" w:lineRule="auto"/>
        <w:ind w:left="567" w:hanging="283"/>
        <w:jc w:val="both"/>
        <w:rPr>
          <w:rFonts w:eastAsia="TimesNewRomanPSMT, 'Times New R"/>
          <w:color w:val="000000"/>
          <w:sz w:val="24"/>
          <w:szCs w:val="24"/>
          <w:lang w:eastAsia="ar-SA"/>
        </w:rPr>
      </w:pPr>
      <w:r w:rsidRPr="00F13EAF">
        <w:rPr>
          <w:rFonts w:eastAsia="TimesNewRomanPSMT, 'Times New R"/>
          <w:color w:val="000000"/>
          <w:sz w:val="24"/>
          <w:szCs w:val="24"/>
          <w:lang w:eastAsia="ar-SA"/>
        </w:rPr>
        <w:t xml:space="preserve">dopuszcza się niższą niż określoną w planie </w:t>
      </w:r>
      <w:r w:rsidR="00B777C2">
        <w:rPr>
          <w:color w:val="000000"/>
          <w:sz w:val="24"/>
          <w:szCs w:val="24"/>
        </w:rPr>
        <w:t>miejscowym</w:t>
      </w:r>
      <w:r w:rsidR="00B777C2" w:rsidRPr="00F13EAF">
        <w:rPr>
          <w:rFonts w:eastAsia="TimesNewRomanPSMT, 'Times New R"/>
          <w:color w:val="000000"/>
          <w:sz w:val="24"/>
          <w:szCs w:val="24"/>
          <w:lang w:eastAsia="ar-SA"/>
        </w:rPr>
        <w:t xml:space="preserve"> </w:t>
      </w:r>
      <w:r w:rsidRPr="00F13EAF">
        <w:rPr>
          <w:rFonts w:eastAsia="TimesNewRomanPSMT, 'Times New R"/>
          <w:color w:val="000000"/>
          <w:sz w:val="24"/>
          <w:szCs w:val="24"/>
          <w:lang w:eastAsia="ar-SA"/>
        </w:rPr>
        <w:t>minimalną</w:t>
      </w:r>
      <w:r w:rsidR="006F4ADD">
        <w:rPr>
          <w:rFonts w:eastAsia="TimesNewRomanPSMT, 'Times New R"/>
          <w:color w:val="000000"/>
          <w:sz w:val="24"/>
          <w:szCs w:val="24"/>
          <w:lang w:eastAsia="ar-SA"/>
        </w:rPr>
        <w:t xml:space="preserve"> nadziemną</w:t>
      </w:r>
      <w:r w:rsidRPr="00F13EAF">
        <w:rPr>
          <w:rFonts w:eastAsia="TimesNewRomanPSMT, 'Times New R"/>
          <w:color w:val="000000"/>
          <w:sz w:val="24"/>
          <w:szCs w:val="24"/>
          <w:lang w:eastAsia="ar-SA"/>
        </w:rPr>
        <w:t xml:space="preserve"> intensywność zabudowy w przypadku etapowej realizacji zabudowy;</w:t>
      </w:r>
    </w:p>
    <w:p w14:paraId="4B912791" w14:textId="77777777" w:rsidR="004C0A0D" w:rsidRPr="00F13EAF" w:rsidRDefault="00B93D5D" w:rsidP="00B93D5D">
      <w:pPr>
        <w:pStyle w:val="Standard"/>
        <w:numPr>
          <w:ilvl w:val="0"/>
          <w:numId w:val="6"/>
        </w:numPr>
        <w:spacing w:line="240" w:lineRule="auto"/>
        <w:ind w:left="567" w:hanging="283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nieprzekraczalne linie zabudowy nie dotyczą obiektów i budowli urządzeń towarzyszących, chyba że przepisy szczególne stanowią inaczej;</w:t>
      </w:r>
    </w:p>
    <w:p w14:paraId="6DD758D8" w14:textId="19BE9FF7" w:rsidR="00916822" w:rsidRDefault="00916822" w:rsidP="00B93D5D">
      <w:pPr>
        <w:pStyle w:val="Standard"/>
        <w:numPr>
          <w:ilvl w:val="0"/>
          <w:numId w:val="6"/>
        </w:numPr>
        <w:spacing w:line="240" w:lineRule="auto"/>
        <w:ind w:left="567" w:hanging="283"/>
        <w:jc w:val="both"/>
        <w:rPr>
          <w:color w:val="000000"/>
          <w:sz w:val="24"/>
          <w:szCs w:val="24"/>
        </w:rPr>
      </w:pPr>
      <w:r w:rsidRPr="00916822">
        <w:rPr>
          <w:color w:val="000000"/>
          <w:sz w:val="24"/>
          <w:szCs w:val="24"/>
        </w:rPr>
        <w:t>dla istniejących budynków</w:t>
      </w:r>
      <w:r>
        <w:rPr>
          <w:color w:val="000000"/>
          <w:sz w:val="24"/>
          <w:szCs w:val="24"/>
        </w:rPr>
        <w:t>,</w:t>
      </w:r>
      <w:r w:rsidRPr="00916822">
        <w:rPr>
          <w:color w:val="000000"/>
          <w:sz w:val="24"/>
          <w:szCs w:val="24"/>
        </w:rPr>
        <w:t xml:space="preserve"> niespełniających ustalonych planem </w:t>
      </w:r>
      <w:r>
        <w:rPr>
          <w:color w:val="000000"/>
          <w:sz w:val="24"/>
          <w:szCs w:val="24"/>
        </w:rPr>
        <w:t xml:space="preserve">nieprzekraczalnych </w:t>
      </w:r>
      <w:r w:rsidRPr="00916822">
        <w:rPr>
          <w:color w:val="000000"/>
          <w:sz w:val="24"/>
          <w:szCs w:val="24"/>
        </w:rPr>
        <w:t>linii zabudowy</w:t>
      </w:r>
      <w:r>
        <w:rPr>
          <w:color w:val="000000"/>
          <w:sz w:val="24"/>
          <w:szCs w:val="24"/>
        </w:rPr>
        <w:t>,</w:t>
      </w:r>
      <w:r w:rsidRPr="00916822">
        <w:rPr>
          <w:color w:val="000000"/>
          <w:sz w:val="24"/>
          <w:szCs w:val="24"/>
        </w:rPr>
        <w:t xml:space="preserve"> dopuszcza się ich remonty, rozbudowy i przebudowy</w:t>
      </w:r>
      <w:r>
        <w:rPr>
          <w:color w:val="000000"/>
          <w:sz w:val="24"/>
          <w:szCs w:val="24"/>
        </w:rPr>
        <w:t>,</w:t>
      </w:r>
      <w:r w:rsidRPr="0091682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z zastrzeżeniem, by</w:t>
      </w:r>
      <w:r w:rsidRPr="00916822">
        <w:rPr>
          <w:color w:val="000000"/>
          <w:sz w:val="24"/>
          <w:szCs w:val="24"/>
        </w:rPr>
        <w:t xml:space="preserve"> nie zbliża</w:t>
      </w:r>
      <w:r>
        <w:rPr>
          <w:color w:val="000000"/>
          <w:sz w:val="24"/>
          <w:szCs w:val="24"/>
        </w:rPr>
        <w:t>ć</w:t>
      </w:r>
      <w:r w:rsidRPr="00916822">
        <w:rPr>
          <w:color w:val="000000"/>
          <w:sz w:val="24"/>
          <w:szCs w:val="24"/>
        </w:rPr>
        <w:t xml:space="preserve"> się bryłą budynku do drogi, od której ustalono </w:t>
      </w:r>
      <w:r>
        <w:rPr>
          <w:color w:val="000000"/>
          <w:sz w:val="24"/>
          <w:szCs w:val="24"/>
        </w:rPr>
        <w:t xml:space="preserve">nieprzekraczalne </w:t>
      </w:r>
      <w:r w:rsidRPr="00916822">
        <w:rPr>
          <w:color w:val="000000"/>
          <w:sz w:val="24"/>
          <w:szCs w:val="24"/>
        </w:rPr>
        <w:t>linie zabudowy</w:t>
      </w:r>
      <w:r>
        <w:rPr>
          <w:color w:val="000000"/>
          <w:sz w:val="24"/>
          <w:szCs w:val="24"/>
        </w:rPr>
        <w:t>,</w:t>
      </w:r>
    </w:p>
    <w:p w14:paraId="1AA7B2A1" w14:textId="49B2DD0F" w:rsidR="004C0A0D" w:rsidRPr="00F13EAF" w:rsidRDefault="00B93D5D" w:rsidP="00B93D5D">
      <w:pPr>
        <w:pStyle w:val="Standard"/>
        <w:numPr>
          <w:ilvl w:val="0"/>
          <w:numId w:val="6"/>
        </w:numPr>
        <w:spacing w:line="240" w:lineRule="auto"/>
        <w:ind w:left="567" w:hanging="283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w obszarze opracowania planu </w:t>
      </w:r>
      <w:r w:rsidR="00B777C2">
        <w:rPr>
          <w:color w:val="000000"/>
          <w:sz w:val="24"/>
          <w:szCs w:val="24"/>
        </w:rPr>
        <w:t>miejscowego</w:t>
      </w:r>
      <w:r w:rsidR="00B777C2" w:rsidRPr="00F13EAF">
        <w:rPr>
          <w:color w:val="000000"/>
          <w:sz w:val="24"/>
          <w:szCs w:val="24"/>
        </w:rPr>
        <w:t xml:space="preserve"> </w:t>
      </w:r>
      <w:r w:rsidRPr="00F13EAF">
        <w:rPr>
          <w:color w:val="000000"/>
          <w:sz w:val="24"/>
          <w:szCs w:val="24"/>
        </w:rPr>
        <w:t>obowiązuje zapewnienie zaopatrzenia w wodę do celów przeciwpożarowych oraz dróg przeciwpożarowych, zgodnie z przepisami odrębnymi;</w:t>
      </w:r>
    </w:p>
    <w:p w14:paraId="2E7C92DF" w14:textId="77777777" w:rsidR="004C0A0D" w:rsidRPr="00F13EAF" w:rsidRDefault="00B93D5D" w:rsidP="00B93D5D">
      <w:pPr>
        <w:pStyle w:val="Standard"/>
        <w:numPr>
          <w:ilvl w:val="0"/>
          <w:numId w:val="6"/>
        </w:numPr>
        <w:spacing w:line="240" w:lineRule="auto"/>
        <w:ind w:left="567" w:hanging="283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na terenach o ustalonym więcej niż jednym przeznaczeniem podstawowym dopuszcza się realizowanie zabudowy związanej wyłącznie z jednym z ustalonych przeznaczeń lub dowolne ich łączenie.</w:t>
      </w:r>
    </w:p>
    <w:p w14:paraId="7C1B3A51" w14:textId="77777777" w:rsidR="004C0A0D" w:rsidRPr="00F13EAF" w:rsidRDefault="004C0A0D">
      <w:pPr>
        <w:pStyle w:val="Standard"/>
        <w:jc w:val="both"/>
        <w:rPr>
          <w:bCs/>
          <w:color w:val="000000"/>
          <w:sz w:val="24"/>
          <w:szCs w:val="24"/>
        </w:rPr>
      </w:pPr>
    </w:p>
    <w:p w14:paraId="3B99364E" w14:textId="77777777" w:rsidR="004C0A0D" w:rsidRPr="00F13EAF" w:rsidRDefault="00B93D5D">
      <w:pPr>
        <w:pStyle w:val="Standard"/>
        <w:jc w:val="both"/>
        <w:rPr>
          <w:color w:val="000000"/>
          <w:sz w:val="24"/>
          <w:szCs w:val="24"/>
        </w:rPr>
      </w:pPr>
      <w:r w:rsidRPr="00F13EAF">
        <w:rPr>
          <w:b/>
          <w:bCs/>
          <w:color w:val="000000"/>
          <w:sz w:val="24"/>
          <w:szCs w:val="24"/>
        </w:rPr>
        <w:t>§ 7.</w:t>
      </w:r>
      <w:r w:rsidRPr="00F13EAF">
        <w:rPr>
          <w:bCs/>
          <w:color w:val="000000"/>
          <w:sz w:val="24"/>
          <w:szCs w:val="24"/>
        </w:rPr>
        <w:t xml:space="preserve"> Ustala się następujące zasady ochrony środowiska, przyrody i krajobrazu:</w:t>
      </w:r>
    </w:p>
    <w:p w14:paraId="7FC511FE" w14:textId="265A9551" w:rsidR="004C0A0D" w:rsidRPr="00F13EAF" w:rsidRDefault="00B93D5D">
      <w:pPr>
        <w:pStyle w:val="Akapitzlist"/>
        <w:numPr>
          <w:ilvl w:val="0"/>
          <w:numId w:val="171"/>
        </w:numPr>
        <w:ind w:left="567" w:hanging="283"/>
        <w:jc w:val="both"/>
        <w:rPr>
          <w:rFonts w:cs="Times New Roman"/>
          <w:color w:val="000000"/>
          <w:sz w:val="24"/>
          <w:szCs w:val="24"/>
        </w:rPr>
      </w:pPr>
      <w:r w:rsidRPr="00F13EAF">
        <w:rPr>
          <w:rFonts w:cs="Times New Roman"/>
          <w:color w:val="000000"/>
          <w:sz w:val="24"/>
          <w:szCs w:val="24"/>
        </w:rPr>
        <w:lastRenderedPageBreak/>
        <w:t>stosownie do przepisów odrębnych dotyczących ochrony środowiska w zakresie ochrony przed hałasem, na obszarze objętym planem</w:t>
      </w:r>
      <w:r w:rsidR="00B777C2" w:rsidRPr="00B777C2">
        <w:rPr>
          <w:color w:val="000000"/>
          <w:sz w:val="24"/>
          <w:szCs w:val="24"/>
        </w:rPr>
        <w:t xml:space="preserve"> </w:t>
      </w:r>
      <w:r w:rsidR="00B777C2">
        <w:rPr>
          <w:color w:val="000000"/>
          <w:sz w:val="24"/>
          <w:szCs w:val="24"/>
        </w:rPr>
        <w:t>miejscowym</w:t>
      </w:r>
      <w:r w:rsidRPr="00F13EAF">
        <w:rPr>
          <w:rFonts w:cs="Times New Roman"/>
          <w:color w:val="000000"/>
          <w:sz w:val="24"/>
          <w:szCs w:val="24"/>
        </w:rPr>
        <w:t xml:space="preserve"> tereny oznaczone symbolami literowymi:</w:t>
      </w:r>
    </w:p>
    <w:p w14:paraId="7B14C95B" w14:textId="50B83214" w:rsidR="007B5A09" w:rsidRPr="00670730" w:rsidRDefault="00B93D5D" w:rsidP="007B5A09">
      <w:pPr>
        <w:pStyle w:val="Akapitzlist"/>
        <w:numPr>
          <w:ilvl w:val="0"/>
          <w:numId w:val="103"/>
        </w:numPr>
        <w:ind w:left="993" w:hanging="284"/>
        <w:jc w:val="both"/>
        <w:rPr>
          <w:rFonts w:cs="Times New Roman"/>
          <w:color w:val="000000" w:themeColor="text1"/>
          <w:sz w:val="24"/>
          <w:szCs w:val="24"/>
        </w:rPr>
      </w:pPr>
      <w:r w:rsidRPr="00670730">
        <w:rPr>
          <w:rFonts w:cs="Times New Roman"/>
          <w:b/>
          <w:color w:val="000000" w:themeColor="text1"/>
          <w:sz w:val="24"/>
          <w:szCs w:val="24"/>
        </w:rPr>
        <w:t>MN</w:t>
      </w:r>
      <w:r w:rsidRPr="00670730">
        <w:rPr>
          <w:rFonts w:cs="Times New Roman"/>
          <w:color w:val="000000" w:themeColor="text1"/>
          <w:sz w:val="24"/>
          <w:szCs w:val="24"/>
        </w:rPr>
        <w:t xml:space="preserve"> obowiązują standardy akustyczne jak dla terenów pod zabudowę mieszkaniową jednorodzinną,</w:t>
      </w:r>
    </w:p>
    <w:p w14:paraId="30D445FF" w14:textId="2373EBE1" w:rsidR="00DD3F42" w:rsidRPr="00BF3898" w:rsidRDefault="00DD3F42" w:rsidP="00DD3F42">
      <w:pPr>
        <w:pStyle w:val="Akapitzlist"/>
        <w:numPr>
          <w:ilvl w:val="0"/>
          <w:numId w:val="103"/>
        </w:numPr>
        <w:ind w:left="993" w:hanging="284"/>
        <w:jc w:val="both"/>
        <w:rPr>
          <w:rFonts w:cs="Times New Roman"/>
          <w:color w:val="000000" w:themeColor="text1"/>
          <w:sz w:val="24"/>
          <w:szCs w:val="24"/>
        </w:rPr>
      </w:pPr>
      <w:r w:rsidRPr="00BF3898">
        <w:rPr>
          <w:rFonts w:cs="Times New Roman"/>
          <w:b/>
          <w:color w:val="000000" w:themeColor="text1"/>
          <w:sz w:val="24"/>
          <w:szCs w:val="24"/>
        </w:rPr>
        <w:t xml:space="preserve">MN-U, </w:t>
      </w:r>
      <w:r w:rsidR="00670730" w:rsidRPr="00BF3898">
        <w:rPr>
          <w:rFonts w:cs="Times New Roman"/>
          <w:b/>
          <w:color w:val="000000" w:themeColor="text1"/>
          <w:sz w:val="24"/>
          <w:szCs w:val="24"/>
        </w:rPr>
        <w:t xml:space="preserve">MN-U-P, </w:t>
      </w:r>
      <w:r w:rsidRPr="00BF3898">
        <w:rPr>
          <w:rFonts w:cs="Times New Roman"/>
          <w:b/>
          <w:color w:val="000000" w:themeColor="text1"/>
          <w:sz w:val="24"/>
          <w:szCs w:val="24"/>
        </w:rPr>
        <w:t>MN-UT</w:t>
      </w:r>
      <w:r w:rsidR="00EE4849" w:rsidRPr="00BF3898">
        <w:rPr>
          <w:rFonts w:cs="Times New Roman"/>
          <w:b/>
          <w:color w:val="000000" w:themeColor="text1"/>
          <w:sz w:val="24"/>
          <w:szCs w:val="24"/>
        </w:rPr>
        <w:t>, MN-UT-</w:t>
      </w:r>
      <w:r w:rsidR="00670730" w:rsidRPr="00BF3898">
        <w:rPr>
          <w:rFonts w:cs="Times New Roman"/>
          <w:b/>
          <w:color w:val="000000" w:themeColor="text1"/>
          <w:sz w:val="24"/>
          <w:szCs w:val="24"/>
        </w:rPr>
        <w:t>RZM</w:t>
      </w:r>
      <w:r w:rsidRPr="00BF3898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BF3898">
        <w:rPr>
          <w:rFonts w:cs="Times New Roman"/>
          <w:color w:val="000000" w:themeColor="text1"/>
          <w:sz w:val="24"/>
          <w:szCs w:val="24"/>
        </w:rPr>
        <w:t>obowiązują standardy akustyczne jak dla terenów pod zabudowę mieszkaniowo-usługową,</w:t>
      </w:r>
    </w:p>
    <w:p w14:paraId="454A3034" w14:textId="312CCD5D" w:rsidR="004C0A0D" w:rsidRPr="00670730" w:rsidRDefault="008B015D">
      <w:pPr>
        <w:pStyle w:val="Akapitzlist"/>
        <w:numPr>
          <w:ilvl w:val="0"/>
          <w:numId w:val="103"/>
        </w:numPr>
        <w:ind w:left="993" w:hanging="284"/>
        <w:jc w:val="both"/>
        <w:rPr>
          <w:rFonts w:cs="Times New Roman"/>
          <w:color w:val="000000" w:themeColor="text1"/>
          <w:sz w:val="24"/>
          <w:szCs w:val="24"/>
        </w:rPr>
      </w:pPr>
      <w:r w:rsidRPr="00670730">
        <w:rPr>
          <w:rFonts w:cs="Times New Roman"/>
          <w:b/>
          <w:color w:val="000000" w:themeColor="text1"/>
          <w:sz w:val="24"/>
          <w:szCs w:val="24"/>
        </w:rPr>
        <w:t xml:space="preserve">RNR-RZM </w:t>
      </w:r>
      <w:r w:rsidR="007110D8" w:rsidRPr="00670730">
        <w:rPr>
          <w:rFonts w:cs="Times New Roman"/>
          <w:bCs/>
          <w:color w:val="000000" w:themeColor="text1"/>
          <w:sz w:val="24"/>
          <w:szCs w:val="24"/>
        </w:rPr>
        <w:t>(</w:t>
      </w:r>
      <w:r w:rsidRPr="00670730">
        <w:rPr>
          <w:rFonts w:cs="Times New Roman"/>
          <w:bCs/>
          <w:color w:val="000000" w:themeColor="text1"/>
          <w:sz w:val="24"/>
          <w:szCs w:val="24"/>
        </w:rPr>
        <w:t xml:space="preserve">w zakresie </w:t>
      </w:r>
      <w:r w:rsidR="007110D8" w:rsidRPr="00670730">
        <w:rPr>
          <w:rFonts w:cs="Times New Roman"/>
          <w:bCs/>
          <w:color w:val="000000" w:themeColor="text1"/>
          <w:sz w:val="24"/>
          <w:szCs w:val="24"/>
        </w:rPr>
        <w:t xml:space="preserve">przeznaczenia </w:t>
      </w:r>
      <w:r w:rsidRPr="00670730">
        <w:rPr>
          <w:rFonts w:cs="Times New Roman"/>
          <w:bCs/>
          <w:color w:val="000000" w:themeColor="text1"/>
          <w:sz w:val="24"/>
          <w:szCs w:val="24"/>
        </w:rPr>
        <w:t>RZM</w:t>
      </w:r>
      <w:r w:rsidR="007110D8" w:rsidRPr="00670730">
        <w:rPr>
          <w:rFonts w:cs="Times New Roman"/>
          <w:bCs/>
          <w:color w:val="000000" w:themeColor="text1"/>
          <w:sz w:val="24"/>
          <w:szCs w:val="24"/>
        </w:rPr>
        <w:t>)</w:t>
      </w:r>
      <w:r w:rsidR="00B93D5D" w:rsidRPr="00670730">
        <w:rPr>
          <w:rFonts w:cs="Times New Roman"/>
          <w:color w:val="000000" w:themeColor="text1"/>
          <w:sz w:val="24"/>
          <w:szCs w:val="24"/>
        </w:rPr>
        <w:t xml:space="preserve"> obowiązują standardy akustyczne jak dla terenów pod zabudowę zagrodową,</w:t>
      </w:r>
    </w:p>
    <w:p w14:paraId="7C5476C3" w14:textId="095F0FB9" w:rsidR="004C0A0D" w:rsidRPr="006F349F" w:rsidRDefault="00B93D5D">
      <w:pPr>
        <w:pStyle w:val="Akapitzlist"/>
        <w:numPr>
          <w:ilvl w:val="0"/>
          <w:numId w:val="171"/>
        </w:numPr>
        <w:ind w:left="567" w:hanging="283"/>
        <w:jc w:val="both"/>
        <w:rPr>
          <w:rFonts w:cs="Times New Roman"/>
          <w:sz w:val="24"/>
          <w:szCs w:val="24"/>
        </w:rPr>
      </w:pPr>
      <w:r w:rsidRPr="00DD3F42">
        <w:rPr>
          <w:rFonts w:cs="Times New Roman"/>
          <w:color w:val="000000" w:themeColor="text1"/>
          <w:sz w:val="24"/>
          <w:szCs w:val="24"/>
          <w:lang w:eastAsia="ar-SA"/>
        </w:rPr>
        <w:t xml:space="preserve">na obszarze objętym planem </w:t>
      </w:r>
      <w:r w:rsidR="00B777C2" w:rsidRPr="00DD3F42">
        <w:rPr>
          <w:color w:val="000000" w:themeColor="text1"/>
          <w:sz w:val="24"/>
          <w:szCs w:val="24"/>
        </w:rPr>
        <w:t>miejscowym</w:t>
      </w:r>
      <w:r w:rsidR="00B777C2" w:rsidRPr="00DD3F42">
        <w:rPr>
          <w:rFonts w:cs="Times New Roman"/>
          <w:color w:val="000000" w:themeColor="text1"/>
          <w:sz w:val="24"/>
          <w:szCs w:val="24"/>
          <w:lang w:eastAsia="ar-SA"/>
        </w:rPr>
        <w:t xml:space="preserve"> </w:t>
      </w:r>
      <w:r w:rsidRPr="00DD3F42">
        <w:rPr>
          <w:rFonts w:cs="Times New Roman"/>
          <w:color w:val="000000" w:themeColor="text1"/>
          <w:sz w:val="24"/>
          <w:szCs w:val="24"/>
          <w:lang w:eastAsia="ar-SA"/>
        </w:rPr>
        <w:t xml:space="preserve">wprowadza się zakaz lokalizowania przedsięwzięć mogących zawsze znacząco oddziaływać na środowisko i potencjalnie znacząco oddziaływać na środowisko, dla których wymagane jest sporządzenie raportu oddziaływania na środowisko, w rozumieniu ustawy prawo ochrony </w:t>
      </w:r>
      <w:r w:rsidRPr="006F349F">
        <w:rPr>
          <w:rFonts w:cs="Times New Roman"/>
          <w:sz w:val="24"/>
          <w:szCs w:val="24"/>
          <w:lang w:eastAsia="ar-SA"/>
        </w:rPr>
        <w:t xml:space="preserve">środowiska, za wyjątkiem sieci </w:t>
      </w:r>
      <w:r w:rsidR="009A0190" w:rsidRPr="006F349F">
        <w:rPr>
          <w:rFonts w:cs="Times New Roman"/>
          <w:sz w:val="24"/>
          <w:szCs w:val="24"/>
          <w:lang w:eastAsia="ar-SA"/>
        </w:rPr>
        <w:t>infrastrukturalnych</w:t>
      </w:r>
      <w:r w:rsidR="00F5685E" w:rsidRPr="006F349F">
        <w:rPr>
          <w:rFonts w:cs="Times New Roman"/>
          <w:sz w:val="24"/>
          <w:szCs w:val="24"/>
          <w:lang w:eastAsia="ar-SA"/>
        </w:rPr>
        <w:t xml:space="preserve">, </w:t>
      </w:r>
      <w:r w:rsidR="00BF3898" w:rsidRPr="006F349F">
        <w:rPr>
          <w:rFonts w:cs="Times New Roman"/>
          <w:sz w:val="24"/>
          <w:szCs w:val="24"/>
          <w:lang w:eastAsia="ar-SA"/>
        </w:rPr>
        <w:t>usług turystyki,</w:t>
      </w:r>
      <w:r w:rsidR="009A0190" w:rsidRPr="006F349F">
        <w:rPr>
          <w:rFonts w:cs="Times New Roman"/>
          <w:sz w:val="24"/>
          <w:szCs w:val="24"/>
          <w:lang w:eastAsia="ar-SA"/>
        </w:rPr>
        <w:t xml:space="preserve"> </w:t>
      </w:r>
      <w:r w:rsidRPr="006F349F">
        <w:rPr>
          <w:rFonts w:cs="Times New Roman"/>
          <w:sz w:val="24"/>
          <w:szCs w:val="24"/>
          <w:lang w:eastAsia="ar-SA"/>
        </w:rPr>
        <w:t xml:space="preserve">urządzeń i obiektów towarzyszących oraz jeśli przepisy </w:t>
      </w:r>
      <w:r w:rsidRPr="006F349F">
        <w:rPr>
          <w:rFonts w:cs="Times New Roman"/>
          <w:bCs/>
          <w:sz w:val="24"/>
          <w:szCs w:val="24"/>
        </w:rPr>
        <w:t>§ 1</w:t>
      </w:r>
      <w:r w:rsidR="004C197C" w:rsidRPr="006F349F">
        <w:rPr>
          <w:rFonts w:cs="Times New Roman"/>
          <w:bCs/>
          <w:sz w:val="24"/>
          <w:szCs w:val="24"/>
        </w:rPr>
        <w:t xml:space="preserve">6 </w:t>
      </w:r>
      <w:r w:rsidRPr="006F349F">
        <w:rPr>
          <w:rFonts w:cs="Times New Roman"/>
          <w:bCs/>
          <w:sz w:val="24"/>
          <w:szCs w:val="24"/>
        </w:rPr>
        <w:t>nie stanowią inaczej</w:t>
      </w:r>
      <w:r w:rsidRPr="006F349F">
        <w:rPr>
          <w:rFonts w:cs="Times New Roman"/>
          <w:sz w:val="24"/>
          <w:szCs w:val="24"/>
          <w:lang w:eastAsia="ar-SA"/>
        </w:rPr>
        <w:t>;</w:t>
      </w:r>
    </w:p>
    <w:p w14:paraId="4F5D05A8" w14:textId="77777777" w:rsidR="004C0A0D" w:rsidRPr="006F349F" w:rsidRDefault="00B93D5D">
      <w:pPr>
        <w:pStyle w:val="Akapitzlist"/>
        <w:numPr>
          <w:ilvl w:val="0"/>
          <w:numId w:val="7"/>
        </w:numPr>
        <w:ind w:left="567" w:hanging="283"/>
        <w:jc w:val="both"/>
        <w:rPr>
          <w:rFonts w:cs="Times New Roman"/>
          <w:sz w:val="24"/>
          <w:szCs w:val="24"/>
        </w:rPr>
      </w:pPr>
      <w:r w:rsidRPr="006F349F">
        <w:rPr>
          <w:rFonts w:cs="Times New Roman"/>
          <w:sz w:val="24"/>
          <w:szCs w:val="24"/>
          <w:lang w:eastAsia="ar-SA"/>
        </w:rPr>
        <w:t xml:space="preserve">dopuszczalny poziom pól elektromagnetycznych </w:t>
      </w:r>
      <w:r w:rsidRPr="006F349F">
        <w:rPr>
          <w:rFonts w:eastAsia="TimesNewRomanPSMT, 'Times New R" w:cs="Times New Roman"/>
          <w:sz w:val="24"/>
          <w:szCs w:val="24"/>
          <w:lang w:eastAsia="ar-SA"/>
        </w:rPr>
        <w:t xml:space="preserve">w środowisku należy przyjmować zgodnie </w:t>
      </w:r>
      <w:r w:rsidRPr="006F349F">
        <w:rPr>
          <w:rFonts w:eastAsia="TimesNewRomanPSMT, 'Times New R" w:cs="Times New Roman"/>
          <w:sz w:val="24"/>
          <w:szCs w:val="24"/>
          <w:lang w:eastAsia="ar-SA"/>
        </w:rPr>
        <w:br/>
        <w:t>z przepisami</w:t>
      </w:r>
      <w:r w:rsidRPr="006F349F">
        <w:rPr>
          <w:rFonts w:cs="Times New Roman"/>
          <w:sz w:val="24"/>
          <w:szCs w:val="24"/>
        </w:rPr>
        <w:t xml:space="preserve"> </w:t>
      </w:r>
      <w:r w:rsidRPr="006F349F">
        <w:rPr>
          <w:rFonts w:eastAsia="TimesNewRomanPSMT, 'Times New R" w:cs="Times New Roman"/>
          <w:sz w:val="24"/>
          <w:szCs w:val="24"/>
          <w:lang w:eastAsia="ar-SA"/>
        </w:rPr>
        <w:t>odrębnymi;</w:t>
      </w:r>
    </w:p>
    <w:p w14:paraId="372172BE" w14:textId="03C13B07" w:rsidR="003342CC" w:rsidRPr="00F13EAF" w:rsidRDefault="00BF3898">
      <w:pPr>
        <w:pStyle w:val="Akapitzlist"/>
        <w:numPr>
          <w:ilvl w:val="0"/>
          <w:numId w:val="7"/>
        </w:numPr>
        <w:ind w:left="567" w:hanging="283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wszystkie tereny</w:t>
      </w:r>
      <w:r w:rsidR="00DD3F42">
        <w:rPr>
          <w:rFonts w:cs="Times New Roman"/>
          <w:color w:val="000000"/>
          <w:sz w:val="24"/>
          <w:szCs w:val="24"/>
        </w:rPr>
        <w:t xml:space="preserve"> objęt</w:t>
      </w:r>
      <w:r>
        <w:rPr>
          <w:rFonts w:cs="Times New Roman"/>
          <w:color w:val="000000"/>
          <w:sz w:val="24"/>
          <w:szCs w:val="24"/>
        </w:rPr>
        <w:t>e</w:t>
      </w:r>
      <w:r w:rsidR="00DD3F42">
        <w:rPr>
          <w:rFonts w:cs="Times New Roman"/>
          <w:color w:val="000000"/>
          <w:sz w:val="24"/>
          <w:szCs w:val="24"/>
        </w:rPr>
        <w:t xml:space="preserve"> planem miejscowym</w:t>
      </w:r>
      <w:r w:rsidR="003342CC" w:rsidRPr="00F13EAF">
        <w:rPr>
          <w:rFonts w:cs="Times New Roman"/>
          <w:color w:val="000000"/>
          <w:sz w:val="24"/>
          <w:szCs w:val="24"/>
        </w:rPr>
        <w:t xml:space="preserve"> znajduj</w:t>
      </w:r>
      <w:r>
        <w:rPr>
          <w:rFonts w:cs="Times New Roman"/>
          <w:color w:val="000000"/>
          <w:sz w:val="24"/>
          <w:szCs w:val="24"/>
        </w:rPr>
        <w:t>ą</w:t>
      </w:r>
      <w:r w:rsidR="003342CC" w:rsidRPr="00F13EAF">
        <w:rPr>
          <w:rFonts w:cs="Times New Roman"/>
          <w:color w:val="000000"/>
          <w:sz w:val="24"/>
          <w:szCs w:val="24"/>
        </w:rPr>
        <w:t xml:space="preserve"> się w granicach Głównego Zbiornika Wód Podziemnych nr 341 „Zbiornik Niecka wewnątrzsudecka Kudowa-Zdrój – Bystrzyca Kłodzka”;</w:t>
      </w:r>
    </w:p>
    <w:p w14:paraId="38604677" w14:textId="66297226" w:rsidR="003342CC" w:rsidRPr="00F13EAF" w:rsidRDefault="00566172" w:rsidP="003342CC">
      <w:pPr>
        <w:pStyle w:val="Akapitzlist"/>
        <w:numPr>
          <w:ilvl w:val="0"/>
          <w:numId w:val="7"/>
        </w:numPr>
        <w:ind w:left="567" w:hanging="283"/>
        <w:jc w:val="both"/>
        <w:rPr>
          <w:rFonts w:cs="Times New Roman"/>
          <w:color w:val="000000"/>
          <w:sz w:val="24"/>
          <w:szCs w:val="24"/>
        </w:rPr>
      </w:pPr>
      <w:bookmarkStart w:id="1" w:name="_Hlk213681229"/>
      <w:r>
        <w:rPr>
          <w:rFonts w:cs="Times New Roman"/>
          <w:color w:val="000000"/>
          <w:sz w:val="24"/>
          <w:szCs w:val="24"/>
        </w:rPr>
        <w:t>w</w:t>
      </w:r>
      <w:r w:rsidR="003342CC" w:rsidRPr="00F13EAF">
        <w:rPr>
          <w:rFonts w:cs="Times New Roman"/>
          <w:color w:val="000000"/>
          <w:sz w:val="24"/>
          <w:szCs w:val="24"/>
        </w:rPr>
        <w:t xml:space="preserve"> obszarze szczególnego zagrożenia powodzią, (w granicach którego znajdują się obszary, na których prawdopodobieństwo wystąpienia powodzi jest wysokie (Q 10%), a także obszary, na których prawdopodobieństwo wystąpienia powodzi jest średnie (Q 1%), oznaczonym na rysunku planu</w:t>
      </w:r>
      <w:r w:rsidR="00B777C2">
        <w:rPr>
          <w:rFonts w:cs="Times New Roman"/>
          <w:color w:val="000000"/>
          <w:sz w:val="24"/>
          <w:szCs w:val="24"/>
        </w:rPr>
        <w:t xml:space="preserve"> </w:t>
      </w:r>
      <w:r w:rsidR="00B777C2">
        <w:rPr>
          <w:color w:val="000000"/>
          <w:sz w:val="24"/>
          <w:szCs w:val="24"/>
        </w:rPr>
        <w:t>miejscowego</w:t>
      </w:r>
      <w:r w:rsidR="003342CC" w:rsidRPr="00F13EAF">
        <w:rPr>
          <w:rFonts w:cs="Times New Roman"/>
          <w:color w:val="000000"/>
          <w:sz w:val="24"/>
          <w:szCs w:val="24"/>
        </w:rPr>
        <w:t xml:space="preserve">, obowiązuje zachowanie przepisów szczególnych oraz ustala się: </w:t>
      </w:r>
    </w:p>
    <w:p w14:paraId="49D619A5" w14:textId="43805218" w:rsidR="0067430D" w:rsidRPr="0067430D" w:rsidRDefault="0067430D" w:rsidP="0067430D">
      <w:pPr>
        <w:pStyle w:val="Akapitzlist"/>
        <w:numPr>
          <w:ilvl w:val="0"/>
          <w:numId w:val="180"/>
        </w:numPr>
        <w:jc w:val="both"/>
        <w:rPr>
          <w:rFonts w:cs="Times New Roman"/>
          <w:sz w:val="24"/>
          <w:szCs w:val="24"/>
        </w:rPr>
      </w:pPr>
      <w:r w:rsidRPr="000C07B0">
        <w:rPr>
          <w:rFonts w:cs="Times New Roman"/>
          <w:sz w:val="24"/>
          <w:szCs w:val="24"/>
        </w:rPr>
        <w:t>zakaz nowej zabudowy, z wyłączeniem obiektów związanych z gospodarką wodną,</w:t>
      </w:r>
    </w:p>
    <w:p w14:paraId="4B2B1DE3" w14:textId="743CB75F" w:rsidR="00C12B57" w:rsidRPr="00DD3F42" w:rsidRDefault="00DD3F42">
      <w:pPr>
        <w:pStyle w:val="Akapitzlist"/>
        <w:numPr>
          <w:ilvl w:val="0"/>
          <w:numId w:val="180"/>
        </w:numPr>
        <w:jc w:val="both"/>
        <w:rPr>
          <w:rFonts w:cs="Times New Roman"/>
          <w:color w:val="000000" w:themeColor="text1"/>
          <w:sz w:val="24"/>
          <w:szCs w:val="24"/>
        </w:rPr>
      </w:pPr>
      <w:r w:rsidRPr="00DD3F42">
        <w:rPr>
          <w:rFonts w:cs="Times New Roman"/>
          <w:color w:val="000000" w:themeColor="text1"/>
          <w:sz w:val="24"/>
          <w:szCs w:val="24"/>
        </w:rPr>
        <w:t>zalecenie</w:t>
      </w:r>
      <w:r w:rsidR="004C2300" w:rsidRPr="00DD3F42">
        <w:rPr>
          <w:rFonts w:cs="Times New Roman"/>
          <w:color w:val="000000" w:themeColor="text1"/>
          <w:sz w:val="24"/>
          <w:szCs w:val="24"/>
        </w:rPr>
        <w:t xml:space="preserve"> zabezpieczenia wszelkich obiektów i urządzeń infrastruktury technicznej (nowych oraz istniejących w ramach ich modernizacji czy remontu) przed uszkodzeniami w czasie powodzi celem zminimalizowania strat</w:t>
      </w:r>
      <w:r w:rsidR="00595379" w:rsidRPr="00DD3F42">
        <w:rPr>
          <w:rFonts w:cs="Times New Roman"/>
          <w:color w:val="000000" w:themeColor="text1"/>
          <w:sz w:val="24"/>
          <w:szCs w:val="24"/>
        </w:rPr>
        <w:t xml:space="preserve"> powodziowych</w:t>
      </w:r>
      <w:r w:rsidR="00C12B57" w:rsidRPr="00DD3F42">
        <w:rPr>
          <w:rFonts w:cs="Times New Roman"/>
          <w:color w:val="000000" w:themeColor="text1"/>
          <w:sz w:val="24"/>
          <w:szCs w:val="24"/>
        </w:rPr>
        <w:t>,</w:t>
      </w:r>
    </w:p>
    <w:p w14:paraId="008DF401" w14:textId="5C89F5EC" w:rsidR="00DC540F" w:rsidRPr="00A761B3" w:rsidRDefault="00C12B57">
      <w:pPr>
        <w:pStyle w:val="Akapitzlist"/>
        <w:numPr>
          <w:ilvl w:val="0"/>
          <w:numId w:val="180"/>
        </w:numPr>
        <w:jc w:val="both"/>
        <w:rPr>
          <w:rFonts w:cs="Times New Roman"/>
          <w:color w:val="000000" w:themeColor="text1"/>
          <w:sz w:val="24"/>
          <w:szCs w:val="24"/>
        </w:rPr>
      </w:pPr>
      <w:r w:rsidRPr="00DD3F42">
        <w:rPr>
          <w:color w:val="000000" w:themeColor="text1"/>
          <w:sz w:val="24"/>
          <w:szCs w:val="24"/>
        </w:rPr>
        <w:t>zakaz budowy transformatorów olejowych oraz montażu paneli fotowoltaicznych bezpośrednio na gruncie</w:t>
      </w:r>
      <w:r w:rsidR="00DC540F" w:rsidRPr="00A761B3">
        <w:rPr>
          <w:rFonts w:cs="Times New Roman"/>
          <w:color w:val="000000" w:themeColor="text1"/>
          <w:sz w:val="24"/>
          <w:szCs w:val="24"/>
        </w:rPr>
        <w:t>;</w:t>
      </w:r>
    </w:p>
    <w:bookmarkEnd w:id="1"/>
    <w:p w14:paraId="359AA16C" w14:textId="3DC6329E" w:rsidR="003342CC" w:rsidRPr="0067430D" w:rsidRDefault="00566172" w:rsidP="0067430D">
      <w:pPr>
        <w:pStyle w:val="Akapitzlist"/>
        <w:numPr>
          <w:ilvl w:val="0"/>
          <w:numId w:val="7"/>
        </w:numPr>
        <w:ind w:left="567" w:hanging="283"/>
        <w:jc w:val="both"/>
        <w:rPr>
          <w:rFonts w:cs="Times New Roman"/>
          <w:color w:val="000000" w:themeColor="text1"/>
          <w:sz w:val="24"/>
          <w:szCs w:val="24"/>
        </w:rPr>
      </w:pPr>
      <w:r w:rsidRPr="0067430D">
        <w:rPr>
          <w:rFonts w:cs="Times New Roman"/>
          <w:color w:val="000000" w:themeColor="text1"/>
          <w:sz w:val="24"/>
          <w:szCs w:val="24"/>
        </w:rPr>
        <w:t>w</w:t>
      </w:r>
      <w:r w:rsidR="003342CC" w:rsidRPr="0067430D">
        <w:rPr>
          <w:rFonts w:cs="Times New Roman"/>
          <w:color w:val="000000" w:themeColor="text1"/>
          <w:sz w:val="24"/>
          <w:szCs w:val="24"/>
        </w:rPr>
        <w:t xml:space="preserve"> granicach obszaru</w:t>
      </w:r>
      <w:r w:rsidR="008B2F96" w:rsidRPr="0067430D">
        <w:rPr>
          <w:rFonts w:cs="Times New Roman"/>
          <w:color w:val="000000" w:themeColor="text1"/>
          <w:sz w:val="24"/>
          <w:szCs w:val="24"/>
        </w:rPr>
        <w:t xml:space="preserve">, na którym prawdopodobieństwo wystąpienia powodzi jest niskie </w:t>
      </w:r>
      <w:r w:rsidR="00317707" w:rsidRPr="0067430D">
        <w:rPr>
          <w:rFonts w:cs="Times New Roman"/>
          <w:color w:val="000000" w:themeColor="text1"/>
          <w:sz w:val="24"/>
          <w:szCs w:val="24"/>
        </w:rPr>
        <w:t>(</w:t>
      </w:r>
      <w:r w:rsidR="008B2F96" w:rsidRPr="0067430D">
        <w:rPr>
          <w:rFonts w:cs="Times New Roman"/>
          <w:color w:val="000000" w:themeColor="text1"/>
          <w:sz w:val="24"/>
          <w:szCs w:val="24"/>
        </w:rPr>
        <w:t>Q 0,2%)</w:t>
      </w:r>
      <w:r w:rsidR="003342CC" w:rsidRPr="0067430D">
        <w:rPr>
          <w:rFonts w:cs="Times New Roman"/>
          <w:color w:val="000000" w:themeColor="text1"/>
          <w:sz w:val="24"/>
          <w:szCs w:val="24"/>
        </w:rPr>
        <w:t xml:space="preserve"> </w:t>
      </w:r>
      <w:r w:rsidR="008D5F1C" w:rsidRPr="0067430D">
        <w:rPr>
          <w:rFonts w:cs="Times New Roman"/>
          <w:color w:val="000000" w:themeColor="text1"/>
          <w:sz w:val="24"/>
          <w:szCs w:val="24"/>
        </w:rPr>
        <w:t>zaleca</w:t>
      </w:r>
      <w:r w:rsidR="003342CC" w:rsidRPr="0067430D">
        <w:rPr>
          <w:rFonts w:cs="Times New Roman"/>
          <w:color w:val="000000" w:themeColor="text1"/>
          <w:sz w:val="24"/>
          <w:szCs w:val="24"/>
        </w:rPr>
        <w:t xml:space="preserve"> się</w:t>
      </w:r>
      <w:r w:rsidR="0067430D" w:rsidRPr="0067430D">
        <w:rPr>
          <w:rFonts w:cs="Times New Roman"/>
          <w:color w:val="000000" w:themeColor="text1"/>
          <w:sz w:val="24"/>
          <w:szCs w:val="24"/>
        </w:rPr>
        <w:t xml:space="preserve"> </w:t>
      </w:r>
      <w:r w:rsidR="003342CC" w:rsidRPr="0067430D">
        <w:rPr>
          <w:rFonts w:cs="Times New Roman"/>
          <w:color w:val="000000" w:themeColor="text1"/>
          <w:sz w:val="24"/>
          <w:szCs w:val="24"/>
        </w:rPr>
        <w:t>zabezpiecz</w:t>
      </w:r>
      <w:r w:rsidR="002B0C78" w:rsidRPr="0067430D">
        <w:rPr>
          <w:rFonts w:cs="Times New Roman"/>
          <w:color w:val="000000" w:themeColor="text1"/>
          <w:sz w:val="24"/>
          <w:szCs w:val="24"/>
        </w:rPr>
        <w:t>yć</w:t>
      </w:r>
      <w:r w:rsidR="003342CC" w:rsidRPr="0067430D">
        <w:rPr>
          <w:rFonts w:cs="Times New Roman"/>
          <w:color w:val="000000" w:themeColor="text1"/>
          <w:sz w:val="24"/>
          <w:szCs w:val="24"/>
        </w:rPr>
        <w:t xml:space="preserve"> wszelki</w:t>
      </w:r>
      <w:r w:rsidR="002B0C78" w:rsidRPr="0067430D">
        <w:rPr>
          <w:rFonts w:cs="Times New Roman"/>
          <w:color w:val="000000" w:themeColor="text1"/>
          <w:sz w:val="24"/>
          <w:szCs w:val="24"/>
        </w:rPr>
        <w:t>e</w:t>
      </w:r>
      <w:r w:rsidR="003342CC" w:rsidRPr="0067430D">
        <w:rPr>
          <w:rFonts w:cs="Times New Roman"/>
          <w:color w:val="000000" w:themeColor="text1"/>
          <w:sz w:val="24"/>
          <w:szCs w:val="24"/>
        </w:rPr>
        <w:t xml:space="preserve"> instalacj</w:t>
      </w:r>
      <w:r w:rsidR="002B0C78" w:rsidRPr="0067430D">
        <w:rPr>
          <w:rFonts w:cs="Times New Roman"/>
          <w:color w:val="000000" w:themeColor="text1"/>
          <w:sz w:val="24"/>
          <w:szCs w:val="24"/>
        </w:rPr>
        <w:t>e</w:t>
      </w:r>
      <w:r w:rsidR="003342CC" w:rsidRPr="0067430D">
        <w:rPr>
          <w:rFonts w:cs="Times New Roman"/>
          <w:color w:val="000000" w:themeColor="text1"/>
          <w:sz w:val="24"/>
          <w:szCs w:val="24"/>
        </w:rPr>
        <w:t xml:space="preserve"> i przyłącz</w:t>
      </w:r>
      <w:r w:rsidR="002B0C78" w:rsidRPr="0067430D">
        <w:rPr>
          <w:rFonts w:cs="Times New Roman"/>
          <w:color w:val="000000" w:themeColor="text1"/>
          <w:sz w:val="24"/>
          <w:szCs w:val="24"/>
        </w:rPr>
        <w:t>a</w:t>
      </w:r>
      <w:r w:rsidR="003342CC" w:rsidRPr="0067430D">
        <w:rPr>
          <w:rFonts w:cs="Times New Roman"/>
          <w:color w:val="000000" w:themeColor="text1"/>
          <w:sz w:val="24"/>
          <w:szCs w:val="24"/>
        </w:rPr>
        <w:t xml:space="preserve"> przed uszkodzeniem w czasie zalania</w:t>
      </w:r>
      <w:r w:rsidRPr="0067430D">
        <w:rPr>
          <w:rFonts w:cs="Times New Roman"/>
          <w:color w:val="000000" w:themeColor="text1"/>
          <w:sz w:val="24"/>
          <w:szCs w:val="24"/>
        </w:rPr>
        <w:t>;</w:t>
      </w:r>
    </w:p>
    <w:p w14:paraId="5856ACBF" w14:textId="7D28A569" w:rsidR="004C0A0D" w:rsidRPr="00F13EAF" w:rsidRDefault="00CA54CE">
      <w:pPr>
        <w:pStyle w:val="Akapitzlist"/>
        <w:numPr>
          <w:ilvl w:val="0"/>
          <w:numId w:val="7"/>
        </w:numPr>
        <w:ind w:left="567" w:hanging="283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>wszystkie</w:t>
      </w:r>
      <w:r w:rsidR="00B93D5D" w:rsidRPr="00F13EAF">
        <w:rPr>
          <w:rFonts w:cs="Times New Roman"/>
          <w:color w:val="000000"/>
          <w:sz w:val="24"/>
          <w:szCs w:val="24"/>
          <w:lang w:eastAsia="ar-SA"/>
        </w:rPr>
        <w:t xml:space="preserve"> teren</w:t>
      </w:r>
      <w:r>
        <w:rPr>
          <w:rFonts w:cs="Times New Roman"/>
          <w:color w:val="000000"/>
          <w:sz w:val="24"/>
          <w:szCs w:val="24"/>
          <w:lang w:eastAsia="ar-SA"/>
        </w:rPr>
        <w:t>y</w:t>
      </w:r>
      <w:r w:rsidR="00B93D5D" w:rsidRPr="00F13EAF">
        <w:rPr>
          <w:rFonts w:cs="Times New Roman"/>
          <w:color w:val="000000"/>
          <w:sz w:val="24"/>
          <w:szCs w:val="24"/>
          <w:lang w:eastAsia="ar-SA"/>
        </w:rPr>
        <w:t xml:space="preserve"> objęt</w:t>
      </w:r>
      <w:r>
        <w:rPr>
          <w:rFonts w:cs="Times New Roman"/>
          <w:color w:val="000000"/>
          <w:sz w:val="24"/>
          <w:szCs w:val="24"/>
          <w:lang w:eastAsia="ar-SA"/>
        </w:rPr>
        <w:t>e</w:t>
      </w:r>
      <w:r w:rsidR="00B93D5D" w:rsidRPr="00F13EAF">
        <w:rPr>
          <w:rFonts w:cs="Times New Roman"/>
          <w:color w:val="000000"/>
          <w:sz w:val="24"/>
          <w:szCs w:val="24"/>
          <w:lang w:eastAsia="ar-SA"/>
        </w:rPr>
        <w:t xml:space="preserve"> </w:t>
      </w:r>
      <w:r w:rsidR="00A761B3">
        <w:rPr>
          <w:rFonts w:cs="Times New Roman"/>
          <w:color w:val="000000"/>
          <w:sz w:val="24"/>
          <w:szCs w:val="24"/>
        </w:rPr>
        <w:t>planem miejscowym</w:t>
      </w:r>
      <w:r w:rsidR="00A761B3" w:rsidRPr="00F13EAF">
        <w:rPr>
          <w:rFonts w:cs="Times New Roman"/>
          <w:color w:val="000000"/>
          <w:sz w:val="24"/>
          <w:szCs w:val="24"/>
        </w:rPr>
        <w:t xml:space="preserve"> </w:t>
      </w:r>
      <w:r w:rsidR="00B93D5D" w:rsidRPr="00F13EAF">
        <w:rPr>
          <w:rFonts w:cs="Times New Roman"/>
          <w:color w:val="000000"/>
          <w:sz w:val="24"/>
          <w:szCs w:val="24"/>
          <w:lang w:eastAsia="ar-SA"/>
        </w:rPr>
        <w:t>znajduj</w:t>
      </w:r>
      <w:r>
        <w:rPr>
          <w:rFonts w:cs="Times New Roman"/>
          <w:color w:val="000000"/>
          <w:sz w:val="24"/>
          <w:szCs w:val="24"/>
          <w:lang w:eastAsia="ar-SA"/>
        </w:rPr>
        <w:t>ą</w:t>
      </w:r>
      <w:r w:rsidR="00B93D5D" w:rsidRPr="00F13EAF">
        <w:rPr>
          <w:rFonts w:cs="Times New Roman"/>
          <w:color w:val="000000"/>
          <w:sz w:val="24"/>
          <w:szCs w:val="24"/>
          <w:lang w:eastAsia="ar-SA"/>
        </w:rPr>
        <w:t xml:space="preserve"> się w otulinie Parku Narodowego Gór Stołowych. Zgodnie z tym obowiązują warunki i cele ochrony tych obszarów zgodnie z przepisami odrębnymi oraz ustala się:</w:t>
      </w:r>
    </w:p>
    <w:p w14:paraId="102E01AB" w14:textId="0F57A937" w:rsidR="004C0A0D" w:rsidRPr="00F13EAF" w:rsidRDefault="00B93D5D">
      <w:pPr>
        <w:pStyle w:val="Akapitzlist"/>
        <w:numPr>
          <w:ilvl w:val="1"/>
          <w:numId w:val="7"/>
        </w:numPr>
        <w:ind w:left="993" w:hanging="284"/>
        <w:jc w:val="both"/>
        <w:rPr>
          <w:rFonts w:cs="Times New Roman"/>
          <w:color w:val="000000"/>
          <w:sz w:val="24"/>
          <w:szCs w:val="24"/>
          <w:lang w:eastAsia="ar-SA"/>
        </w:rPr>
      </w:pPr>
      <w:r w:rsidRPr="00F13EAF">
        <w:rPr>
          <w:rFonts w:cs="Times New Roman"/>
          <w:color w:val="000000"/>
          <w:sz w:val="24"/>
          <w:szCs w:val="24"/>
          <w:lang w:eastAsia="ar-SA"/>
        </w:rPr>
        <w:t>zakaz wprowadzania roślin i zwierząt genetycznie zmodyfikowanych oraz gatunków obcych i ekspansywnych</w:t>
      </w:r>
      <w:r w:rsidR="00566172">
        <w:rPr>
          <w:rFonts w:cs="Times New Roman"/>
          <w:color w:val="000000"/>
          <w:sz w:val="24"/>
          <w:szCs w:val="24"/>
          <w:lang w:eastAsia="ar-SA"/>
        </w:rPr>
        <w:t>,</w:t>
      </w:r>
    </w:p>
    <w:p w14:paraId="5002AE46" w14:textId="31036D76" w:rsidR="004C0A0D" w:rsidRPr="00F13EAF" w:rsidRDefault="00B93D5D">
      <w:pPr>
        <w:pStyle w:val="Akapitzlist"/>
        <w:numPr>
          <w:ilvl w:val="1"/>
          <w:numId w:val="7"/>
        </w:numPr>
        <w:tabs>
          <w:tab w:val="left" w:pos="1986"/>
        </w:tabs>
        <w:ind w:left="993" w:hanging="284"/>
        <w:jc w:val="both"/>
        <w:rPr>
          <w:rFonts w:cs="Times New Roman"/>
          <w:color w:val="000000"/>
          <w:sz w:val="24"/>
          <w:szCs w:val="24"/>
          <w:lang w:eastAsia="ar-SA"/>
        </w:rPr>
      </w:pPr>
      <w:r w:rsidRPr="00F13EAF">
        <w:rPr>
          <w:rFonts w:cs="Times New Roman"/>
          <w:color w:val="000000"/>
          <w:sz w:val="24"/>
          <w:szCs w:val="24"/>
          <w:lang w:eastAsia="ar-SA"/>
        </w:rPr>
        <w:t>utrzymanie walorów krajobrazowych w tym terenów niezalesionych i osadniczych</w:t>
      </w:r>
      <w:r w:rsidR="00566172">
        <w:rPr>
          <w:rFonts w:cs="Times New Roman"/>
          <w:color w:val="000000"/>
          <w:sz w:val="24"/>
          <w:szCs w:val="24"/>
          <w:lang w:eastAsia="ar-SA"/>
        </w:rPr>
        <w:t>;</w:t>
      </w:r>
    </w:p>
    <w:p w14:paraId="11E49344" w14:textId="231F1BA2" w:rsidR="004C0A0D" w:rsidRDefault="00CA54CE">
      <w:pPr>
        <w:pStyle w:val="Akapitzlist"/>
        <w:numPr>
          <w:ilvl w:val="0"/>
          <w:numId w:val="7"/>
        </w:numPr>
        <w:tabs>
          <w:tab w:val="left" w:pos="1134"/>
        </w:tabs>
        <w:ind w:left="567" w:hanging="283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>wszystkie</w:t>
      </w:r>
      <w:r w:rsidRPr="00F13EAF">
        <w:rPr>
          <w:rFonts w:cs="Times New Roman"/>
          <w:color w:val="000000"/>
          <w:sz w:val="24"/>
          <w:szCs w:val="24"/>
          <w:lang w:eastAsia="ar-SA"/>
        </w:rPr>
        <w:t xml:space="preserve"> teren</w:t>
      </w:r>
      <w:r>
        <w:rPr>
          <w:rFonts w:cs="Times New Roman"/>
          <w:color w:val="000000"/>
          <w:sz w:val="24"/>
          <w:szCs w:val="24"/>
          <w:lang w:eastAsia="ar-SA"/>
        </w:rPr>
        <w:t>y</w:t>
      </w:r>
      <w:r w:rsidRPr="00F13EAF">
        <w:rPr>
          <w:rFonts w:cs="Times New Roman"/>
          <w:color w:val="000000"/>
          <w:sz w:val="24"/>
          <w:szCs w:val="24"/>
          <w:lang w:eastAsia="ar-SA"/>
        </w:rPr>
        <w:t xml:space="preserve"> objęt</w:t>
      </w:r>
      <w:r>
        <w:rPr>
          <w:rFonts w:cs="Times New Roman"/>
          <w:color w:val="000000"/>
          <w:sz w:val="24"/>
          <w:szCs w:val="24"/>
          <w:lang w:eastAsia="ar-SA"/>
        </w:rPr>
        <w:t>e</w:t>
      </w:r>
      <w:r w:rsidRPr="00F13EAF">
        <w:rPr>
          <w:rFonts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cs="Times New Roman"/>
          <w:color w:val="000000"/>
          <w:sz w:val="24"/>
          <w:szCs w:val="24"/>
        </w:rPr>
        <w:t>planem miejscowym</w:t>
      </w:r>
      <w:r w:rsidRPr="00F13EAF">
        <w:rPr>
          <w:rFonts w:cs="Times New Roman"/>
          <w:color w:val="000000"/>
          <w:sz w:val="24"/>
          <w:szCs w:val="24"/>
        </w:rPr>
        <w:t xml:space="preserve"> </w:t>
      </w:r>
      <w:r w:rsidRPr="00F13EAF">
        <w:rPr>
          <w:rFonts w:cs="Times New Roman"/>
          <w:color w:val="000000"/>
          <w:sz w:val="24"/>
          <w:szCs w:val="24"/>
          <w:lang w:eastAsia="ar-SA"/>
        </w:rPr>
        <w:t>znajduj</w:t>
      </w:r>
      <w:r>
        <w:rPr>
          <w:rFonts w:cs="Times New Roman"/>
          <w:color w:val="000000"/>
          <w:sz w:val="24"/>
          <w:szCs w:val="24"/>
          <w:lang w:eastAsia="ar-SA"/>
        </w:rPr>
        <w:t>ą</w:t>
      </w:r>
      <w:r w:rsidRPr="00F13EAF">
        <w:rPr>
          <w:rFonts w:cs="Times New Roman"/>
          <w:color w:val="000000"/>
          <w:sz w:val="24"/>
          <w:szCs w:val="24"/>
          <w:lang w:eastAsia="ar-SA"/>
        </w:rPr>
        <w:t xml:space="preserve"> się </w:t>
      </w:r>
      <w:r w:rsidR="00B93D5D" w:rsidRPr="00F13EAF">
        <w:rPr>
          <w:rFonts w:cs="Times New Roman"/>
          <w:color w:val="000000"/>
          <w:sz w:val="24"/>
          <w:szCs w:val="24"/>
          <w:lang w:eastAsia="ar-SA"/>
        </w:rPr>
        <w:t>w granicach obszaru Natura 2000 PLB020006</w:t>
      </w:r>
      <w:r w:rsidR="00A761B3">
        <w:rPr>
          <w:rFonts w:cs="Times New Roman"/>
          <w:color w:val="000000"/>
          <w:sz w:val="24"/>
          <w:szCs w:val="24"/>
          <w:lang w:eastAsia="ar-SA"/>
        </w:rPr>
        <w:t xml:space="preserve"> </w:t>
      </w:r>
      <w:r w:rsidR="00B93D5D" w:rsidRPr="00F13EAF">
        <w:rPr>
          <w:rFonts w:cs="Times New Roman"/>
          <w:color w:val="000000"/>
          <w:sz w:val="24"/>
          <w:szCs w:val="24"/>
          <w:lang w:eastAsia="ar-SA"/>
        </w:rPr>
        <w:t xml:space="preserve">Góry Stołowe. Zgodnie z tym </w:t>
      </w:r>
      <w:r w:rsidR="00D063E0" w:rsidRPr="00F13EAF">
        <w:rPr>
          <w:rFonts w:cs="Times New Roman"/>
          <w:color w:val="000000"/>
          <w:sz w:val="24"/>
          <w:szCs w:val="24"/>
          <w:lang w:eastAsia="ar-SA"/>
        </w:rPr>
        <w:t>obowiązuje</w:t>
      </w:r>
      <w:r w:rsidR="00B93D5D" w:rsidRPr="00F13EAF">
        <w:rPr>
          <w:rFonts w:cs="Times New Roman"/>
          <w:color w:val="000000"/>
          <w:sz w:val="24"/>
          <w:szCs w:val="24"/>
          <w:lang w:eastAsia="ar-SA"/>
        </w:rPr>
        <w:t xml:space="preserve"> zachowanie przepisów odrębnych </w:t>
      </w:r>
      <w:r w:rsidR="00D063E0" w:rsidRPr="00F13EAF">
        <w:rPr>
          <w:rFonts w:cs="Times New Roman"/>
          <w:color w:val="000000"/>
          <w:sz w:val="24"/>
          <w:szCs w:val="24"/>
          <w:lang w:eastAsia="ar-SA"/>
        </w:rPr>
        <w:t>ustalonych</w:t>
      </w:r>
      <w:r w:rsidR="00B93D5D" w:rsidRPr="00F13EAF">
        <w:rPr>
          <w:rFonts w:cs="Times New Roman"/>
          <w:color w:val="000000"/>
          <w:sz w:val="24"/>
          <w:szCs w:val="24"/>
          <w:lang w:eastAsia="ar-SA"/>
        </w:rPr>
        <w:t xml:space="preserve"> dla obszaru Natura 2000 PLB020006 Góry Stołowe;</w:t>
      </w:r>
    </w:p>
    <w:p w14:paraId="4D5440C8" w14:textId="7FF49E10" w:rsidR="00CA54CE" w:rsidRPr="00CA54CE" w:rsidRDefault="00CA54CE" w:rsidP="00CA54CE">
      <w:pPr>
        <w:pStyle w:val="Akapitzlist"/>
        <w:numPr>
          <w:ilvl w:val="0"/>
          <w:numId w:val="7"/>
        </w:numPr>
        <w:tabs>
          <w:tab w:val="left" w:pos="1134"/>
        </w:tabs>
        <w:ind w:left="567" w:hanging="283"/>
        <w:jc w:val="both"/>
        <w:rPr>
          <w:rFonts w:cs="Times New Roman"/>
          <w:color w:val="000000"/>
          <w:sz w:val="24"/>
          <w:szCs w:val="24"/>
          <w:lang w:eastAsia="ar-SA"/>
        </w:rPr>
      </w:pPr>
      <w:r w:rsidRPr="00F13EAF">
        <w:rPr>
          <w:rFonts w:cs="Times New Roman"/>
          <w:color w:val="000000"/>
          <w:sz w:val="24"/>
          <w:szCs w:val="24"/>
          <w:lang w:eastAsia="ar-SA"/>
        </w:rPr>
        <w:t xml:space="preserve">część terenów objętych </w:t>
      </w:r>
      <w:r>
        <w:rPr>
          <w:rFonts w:cs="Times New Roman"/>
          <w:color w:val="000000"/>
          <w:sz w:val="24"/>
          <w:szCs w:val="24"/>
        </w:rPr>
        <w:t>planem miejscowym</w:t>
      </w:r>
      <w:r w:rsidRPr="00F13EAF">
        <w:rPr>
          <w:rFonts w:cs="Times New Roman"/>
          <w:color w:val="000000"/>
          <w:sz w:val="24"/>
          <w:szCs w:val="24"/>
        </w:rPr>
        <w:t xml:space="preserve"> </w:t>
      </w:r>
      <w:r w:rsidRPr="00F13EAF">
        <w:rPr>
          <w:rFonts w:cs="Times New Roman"/>
          <w:color w:val="000000"/>
          <w:sz w:val="24"/>
          <w:szCs w:val="24"/>
          <w:lang w:eastAsia="ar-SA"/>
        </w:rPr>
        <w:t>znajduje się w granicach obszaru Natura 2000 PL</w:t>
      </w:r>
      <w:r>
        <w:rPr>
          <w:rFonts w:cs="Times New Roman"/>
          <w:color w:val="000000"/>
          <w:sz w:val="24"/>
          <w:szCs w:val="24"/>
          <w:lang w:eastAsia="ar-SA"/>
        </w:rPr>
        <w:t>H</w:t>
      </w:r>
      <w:r w:rsidRPr="00F13EAF">
        <w:rPr>
          <w:rFonts w:cs="Times New Roman"/>
          <w:color w:val="000000"/>
          <w:sz w:val="24"/>
          <w:szCs w:val="24"/>
          <w:lang w:eastAsia="ar-SA"/>
        </w:rPr>
        <w:t>02000</w:t>
      </w:r>
      <w:r>
        <w:rPr>
          <w:rFonts w:cs="Times New Roman"/>
          <w:color w:val="000000"/>
          <w:sz w:val="24"/>
          <w:szCs w:val="24"/>
          <w:lang w:eastAsia="ar-SA"/>
        </w:rPr>
        <w:t xml:space="preserve">4 </w:t>
      </w:r>
      <w:r w:rsidRPr="00F13EAF">
        <w:rPr>
          <w:rFonts w:cs="Times New Roman"/>
          <w:color w:val="000000"/>
          <w:sz w:val="24"/>
          <w:szCs w:val="24"/>
          <w:lang w:eastAsia="ar-SA"/>
        </w:rPr>
        <w:t>Góry Stołowe. Zgodnie z tym obowiązuje zachowanie przepisów odrębnych ustalonych dla obszaru Natura 2000 PL</w:t>
      </w:r>
      <w:r>
        <w:rPr>
          <w:rFonts w:cs="Times New Roman"/>
          <w:color w:val="000000"/>
          <w:sz w:val="24"/>
          <w:szCs w:val="24"/>
          <w:lang w:eastAsia="ar-SA"/>
        </w:rPr>
        <w:t>H</w:t>
      </w:r>
      <w:r w:rsidRPr="00F13EAF">
        <w:rPr>
          <w:rFonts w:cs="Times New Roman"/>
          <w:color w:val="000000"/>
          <w:sz w:val="24"/>
          <w:szCs w:val="24"/>
          <w:lang w:eastAsia="ar-SA"/>
        </w:rPr>
        <w:t>02000</w:t>
      </w:r>
      <w:r>
        <w:rPr>
          <w:rFonts w:cs="Times New Roman"/>
          <w:color w:val="000000"/>
          <w:sz w:val="24"/>
          <w:szCs w:val="24"/>
          <w:lang w:eastAsia="ar-SA"/>
        </w:rPr>
        <w:t xml:space="preserve">4 </w:t>
      </w:r>
      <w:r w:rsidRPr="00F13EAF">
        <w:rPr>
          <w:rFonts w:cs="Times New Roman"/>
          <w:color w:val="000000"/>
          <w:sz w:val="24"/>
          <w:szCs w:val="24"/>
          <w:lang w:eastAsia="ar-SA"/>
        </w:rPr>
        <w:t>Góry Stołowe;</w:t>
      </w:r>
    </w:p>
    <w:p w14:paraId="71B9F62B" w14:textId="4A38BBFD" w:rsidR="004C0A0D" w:rsidRPr="00F13EAF" w:rsidRDefault="00566172" w:rsidP="00BE7330">
      <w:pPr>
        <w:pStyle w:val="Akapitzlist"/>
        <w:numPr>
          <w:ilvl w:val="0"/>
          <w:numId w:val="7"/>
        </w:numPr>
        <w:tabs>
          <w:tab w:val="left" w:pos="567"/>
        </w:tabs>
        <w:ind w:left="567" w:hanging="283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>w</w:t>
      </w:r>
      <w:r w:rsidR="00B93D5D" w:rsidRPr="00F13EAF">
        <w:rPr>
          <w:rFonts w:cs="Times New Roman"/>
          <w:color w:val="000000"/>
          <w:sz w:val="24"/>
          <w:szCs w:val="24"/>
          <w:lang w:eastAsia="ar-SA"/>
        </w:rPr>
        <w:t xml:space="preserve"> granicach opracowania planu </w:t>
      </w:r>
      <w:r w:rsidR="00B777C2">
        <w:rPr>
          <w:color w:val="000000"/>
          <w:sz w:val="24"/>
          <w:szCs w:val="24"/>
        </w:rPr>
        <w:t>miejscowego</w:t>
      </w:r>
      <w:r w:rsidR="00B777C2" w:rsidRPr="00F13EAF">
        <w:rPr>
          <w:rFonts w:cs="Times New Roman"/>
          <w:color w:val="000000"/>
          <w:sz w:val="24"/>
          <w:szCs w:val="24"/>
          <w:lang w:eastAsia="ar-SA"/>
        </w:rPr>
        <w:t xml:space="preserve"> </w:t>
      </w:r>
      <w:r w:rsidR="00B93D5D" w:rsidRPr="00F13EAF">
        <w:rPr>
          <w:rFonts w:cs="Times New Roman"/>
          <w:color w:val="000000"/>
          <w:sz w:val="24"/>
          <w:szCs w:val="24"/>
          <w:lang w:eastAsia="ar-SA"/>
        </w:rPr>
        <w:t>obowiązuje ochrona, zgodnie z przepisami odrębnymi:</w:t>
      </w:r>
    </w:p>
    <w:p w14:paraId="0625B48E" w14:textId="38B5FF7B" w:rsidR="004C0A0D" w:rsidRPr="00F13EAF" w:rsidRDefault="00B93D5D">
      <w:pPr>
        <w:pStyle w:val="Akapitzlist"/>
        <w:ind w:left="1276" w:hanging="283"/>
        <w:jc w:val="both"/>
        <w:rPr>
          <w:rFonts w:cs="Times New Roman"/>
          <w:color w:val="000000"/>
          <w:sz w:val="24"/>
          <w:szCs w:val="24"/>
          <w:lang w:eastAsia="ar-SA"/>
        </w:rPr>
      </w:pPr>
      <w:r w:rsidRPr="00F13EAF">
        <w:rPr>
          <w:rFonts w:cs="Times New Roman"/>
          <w:color w:val="000000"/>
          <w:sz w:val="24"/>
          <w:szCs w:val="24"/>
          <w:lang w:eastAsia="ar-SA"/>
        </w:rPr>
        <w:t>a) udokumentowanych stanowisk gatunków ptaków i owadów objętych ochroną ścisłą</w:t>
      </w:r>
      <w:r w:rsidR="00BE7330">
        <w:rPr>
          <w:rFonts w:cs="Times New Roman"/>
          <w:color w:val="000000"/>
          <w:sz w:val="24"/>
          <w:szCs w:val="24"/>
          <w:lang w:eastAsia="ar-SA"/>
        </w:rPr>
        <w:t>,</w:t>
      </w:r>
    </w:p>
    <w:p w14:paraId="6F8C5279" w14:textId="77777777" w:rsidR="004C0A0D" w:rsidRDefault="00B93D5D">
      <w:pPr>
        <w:pStyle w:val="Akapitzlist"/>
        <w:tabs>
          <w:tab w:val="left" w:pos="1843"/>
        </w:tabs>
        <w:ind w:left="1276" w:hanging="283"/>
        <w:jc w:val="both"/>
        <w:rPr>
          <w:rFonts w:cs="Times New Roman"/>
          <w:color w:val="000000"/>
          <w:sz w:val="24"/>
          <w:szCs w:val="24"/>
          <w:lang w:eastAsia="ar-SA"/>
        </w:rPr>
      </w:pPr>
      <w:r w:rsidRPr="00F13EAF">
        <w:rPr>
          <w:rFonts w:cs="Times New Roman"/>
          <w:color w:val="000000"/>
          <w:sz w:val="24"/>
          <w:szCs w:val="24"/>
          <w:lang w:eastAsia="ar-SA"/>
        </w:rPr>
        <w:t>b) udokumentowanych siedlisk przyrodniczych;</w:t>
      </w:r>
    </w:p>
    <w:p w14:paraId="04FC558B" w14:textId="3DDCA762" w:rsidR="00B93DA0" w:rsidRDefault="00B93DA0" w:rsidP="00B93DA0">
      <w:pPr>
        <w:pStyle w:val="Akapitzlist"/>
        <w:numPr>
          <w:ilvl w:val="0"/>
          <w:numId w:val="7"/>
        </w:numPr>
        <w:autoSpaceDN/>
        <w:ind w:left="567" w:hanging="283"/>
        <w:jc w:val="both"/>
        <w:rPr>
          <w:rFonts w:cs="Times New Roman"/>
          <w:sz w:val="24"/>
          <w:szCs w:val="24"/>
          <w:lang w:eastAsia="ar-SA"/>
        </w:rPr>
      </w:pPr>
      <w:r w:rsidRPr="00421A51">
        <w:rPr>
          <w:rFonts w:cs="Times New Roman"/>
          <w:sz w:val="24"/>
          <w:szCs w:val="24"/>
          <w:lang w:eastAsia="ar-SA"/>
        </w:rPr>
        <w:t>ustala się granicę strefy ochrony sanitarnej od cmentarza w odległości 50,0 m od cmentarza</w:t>
      </w:r>
      <w:r>
        <w:rPr>
          <w:rFonts w:cs="Times New Roman"/>
          <w:sz w:val="24"/>
          <w:szCs w:val="24"/>
          <w:lang w:eastAsia="ar-SA"/>
        </w:rPr>
        <w:t xml:space="preserve">, </w:t>
      </w:r>
      <w:r w:rsidRPr="00F13EAF">
        <w:rPr>
          <w:rFonts w:cs="Times New Roman"/>
          <w:color w:val="000000"/>
          <w:sz w:val="24"/>
          <w:szCs w:val="24"/>
          <w:lang w:eastAsia="ar-SA"/>
        </w:rPr>
        <w:t>oznaczone</w:t>
      </w:r>
      <w:r>
        <w:rPr>
          <w:rFonts w:cs="Times New Roman"/>
          <w:color w:val="000000"/>
          <w:sz w:val="24"/>
          <w:szCs w:val="24"/>
          <w:lang w:eastAsia="ar-SA"/>
        </w:rPr>
        <w:t>j</w:t>
      </w:r>
      <w:r w:rsidRPr="00F13EAF">
        <w:rPr>
          <w:rFonts w:cs="Times New Roman"/>
          <w:color w:val="000000"/>
          <w:sz w:val="24"/>
          <w:szCs w:val="24"/>
          <w:lang w:eastAsia="ar-SA"/>
        </w:rPr>
        <w:t xml:space="preserve"> na rysunku planu</w:t>
      </w:r>
      <w:r>
        <w:rPr>
          <w:rFonts w:cs="Times New Roman"/>
          <w:color w:val="000000"/>
          <w:sz w:val="24"/>
          <w:szCs w:val="24"/>
          <w:lang w:eastAsia="ar-SA"/>
        </w:rPr>
        <w:t xml:space="preserve"> </w:t>
      </w:r>
      <w:r>
        <w:rPr>
          <w:color w:val="000000"/>
          <w:sz w:val="24"/>
          <w:szCs w:val="24"/>
        </w:rPr>
        <w:t>miejscowego</w:t>
      </w:r>
      <w:r w:rsidRPr="00421A51">
        <w:rPr>
          <w:rFonts w:cs="Times New Roman"/>
          <w:sz w:val="24"/>
          <w:szCs w:val="24"/>
          <w:lang w:eastAsia="ar-SA"/>
        </w:rPr>
        <w:t>,</w:t>
      </w:r>
      <w:r w:rsidRPr="00421A51">
        <w:rPr>
          <w:rFonts w:cs="Times New Roman"/>
          <w:color w:val="000000"/>
          <w:sz w:val="24"/>
          <w:szCs w:val="24"/>
          <w:lang w:eastAsia="ar-SA"/>
        </w:rPr>
        <w:t xml:space="preserve"> </w:t>
      </w:r>
      <w:r w:rsidR="005E3A09">
        <w:rPr>
          <w:rFonts w:cs="Times New Roman"/>
          <w:color w:val="000000"/>
          <w:sz w:val="24"/>
          <w:szCs w:val="24"/>
          <w:lang w:eastAsia="ar-SA"/>
        </w:rPr>
        <w:t xml:space="preserve">w granicach której znajduje się </w:t>
      </w:r>
      <w:r w:rsidR="005E3A09" w:rsidRPr="00CB5B4B">
        <w:rPr>
          <w:sz w:val="24"/>
          <w:szCs w:val="24"/>
          <w:lang w:eastAsia="ar-SA"/>
        </w:rPr>
        <w:t xml:space="preserve">część terenów oznaczonych symbolami </w:t>
      </w:r>
      <w:r w:rsidR="005E3A09">
        <w:rPr>
          <w:sz w:val="24"/>
          <w:szCs w:val="24"/>
          <w:lang w:eastAsia="ar-SA"/>
        </w:rPr>
        <w:t xml:space="preserve">4KR, 6MN-UT, 5KR oraz 8MN-UT, </w:t>
      </w:r>
      <w:r w:rsidRPr="00421A51">
        <w:rPr>
          <w:rFonts w:cs="Times New Roman"/>
          <w:color w:val="000000"/>
          <w:sz w:val="24"/>
          <w:szCs w:val="24"/>
          <w:lang w:eastAsia="ar-SA"/>
        </w:rPr>
        <w:t>która podlega ograniczeniom na podstawie przepisów odrębnych</w:t>
      </w:r>
      <w:r w:rsidRPr="00421A51">
        <w:rPr>
          <w:rFonts w:cs="Times New Roman"/>
          <w:sz w:val="24"/>
          <w:szCs w:val="24"/>
          <w:lang w:eastAsia="ar-SA"/>
        </w:rPr>
        <w:t>;</w:t>
      </w:r>
    </w:p>
    <w:p w14:paraId="5F6A77E2" w14:textId="14FCBC19" w:rsidR="00B93DA0" w:rsidRDefault="00CA54CE" w:rsidP="00B93DA0">
      <w:pPr>
        <w:pStyle w:val="Akapitzlist"/>
        <w:numPr>
          <w:ilvl w:val="0"/>
          <w:numId w:val="7"/>
        </w:numPr>
        <w:autoSpaceDN/>
        <w:ind w:left="567" w:hanging="283"/>
        <w:jc w:val="both"/>
        <w:rPr>
          <w:rFonts w:cs="Times New Roman"/>
          <w:sz w:val="24"/>
          <w:szCs w:val="24"/>
          <w:lang w:eastAsia="ar-SA"/>
        </w:rPr>
      </w:pPr>
      <w:r w:rsidRPr="00421A51">
        <w:rPr>
          <w:rFonts w:cs="Times New Roman"/>
          <w:sz w:val="24"/>
          <w:szCs w:val="24"/>
          <w:lang w:eastAsia="ar-SA"/>
        </w:rPr>
        <w:t xml:space="preserve">ustala się granicę strefy ochrony sanitarnej od cmentarza </w:t>
      </w:r>
      <w:r w:rsidR="00B93DA0" w:rsidRPr="00421A51">
        <w:rPr>
          <w:rFonts w:cs="Times New Roman"/>
          <w:sz w:val="24"/>
          <w:szCs w:val="24"/>
          <w:lang w:eastAsia="ar-SA"/>
        </w:rPr>
        <w:t>w odległości 150,0 m od cmentarza,</w:t>
      </w:r>
      <w:r w:rsidR="005E3A09" w:rsidRPr="00421A51">
        <w:rPr>
          <w:rFonts w:cs="Times New Roman"/>
          <w:color w:val="000000"/>
          <w:sz w:val="24"/>
          <w:szCs w:val="24"/>
          <w:lang w:eastAsia="ar-SA"/>
        </w:rPr>
        <w:t xml:space="preserve"> </w:t>
      </w:r>
      <w:r w:rsidR="005E3A09" w:rsidRPr="005E3A09">
        <w:rPr>
          <w:rFonts w:cs="Times New Roman"/>
          <w:color w:val="000000"/>
          <w:sz w:val="24"/>
          <w:szCs w:val="24"/>
          <w:lang w:eastAsia="ar-SA"/>
        </w:rPr>
        <w:t xml:space="preserve">oznaczonej na rysunku planu </w:t>
      </w:r>
      <w:r w:rsidR="005E3A09" w:rsidRPr="005E3A09">
        <w:rPr>
          <w:color w:val="000000"/>
          <w:sz w:val="24"/>
          <w:szCs w:val="24"/>
        </w:rPr>
        <w:t xml:space="preserve">miejscowego, </w:t>
      </w:r>
      <w:r w:rsidR="005E3A09">
        <w:rPr>
          <w:rFonts w:cs="Times New Roman"/>
          <w:color w:val="000000"/>
          <w:sz w:val="24"/>
          <w:szCs w:val="24"/>
          <w:lang w:eastAsia="ar-SA"/>
        </w:rPr>
        <w:t xml:space="preserve">w granicach której znajduje się </w:t>
      </w:r>
      <w:r w:rsidR="005E3A09" w:rsidRPr="00CB5B4B">
        <w:rPr>
          <w:sz w:val="24"/>
          <w:szCs w:val="24"/>
          <w:lang w:eastAsia="ar-SA"/>
        </w:rPr>
        <w:t xml:space="preserve">część terenów </w:t>
      </w:r>
      <w:r w:rsidR="005E3A09" w:rsidRPr="00CB5B4B">
        <w:rPr>
          <w:sz w:val="24"/>
          <w:szCs w:val="24"/>
          <w:lang w:eastAsia="ar-SA"/>
        </w:rPr>
        <w:lastRenderedPageBreak/>
        <w:t xml:space="preserve">oznaczonych symbolami </w:t>
      </w:r>
      <w:r w:rsidR="005E3A09">
        <w:rPr>
          <w:sz w:val="24"/>
          <w:szCs w:val="24"/>
          <w:lang w:eastAsia="ar-SA"/>
        </w:rPr>
        <w:t xml:space="preserve">5MN-UT, </w:t>
      </w:r>
      <w:r w:rsidR="005E3A09">
        <w:rPr>
          <w:sz w:val="24"/>
          <w:szCs w:val="24"/>
          <w:lang w:eastAsia="ar-SA"/>
        </w:rPr>
        <w:t xml:space="preserve">4KR, 6MN-UT, 5KR oraz 8MN-UT, </w:t>
      </w:r>
      <w:r w:rsidR="00B93DA0" w:rsidRPr="00421A51">
        <w:rPr>
          <w:rFonts w:cs="Times New Roman"/>
          <w:color w:val="000000"/>
          <w:sz w:val="24"/>
          <w:szCs w:val="24"/>
          <w:lang w:eastAsia="ar-SA"/>
        </w:rPr>
        <w:t>która podlega ograniczeniom na podstawie przepisów odrębnych</w:t>
      </w:r>
      <w:r w:rsidR="00B93DA0">
        <w:rPr>
          <w:rFonts w:cs="Times New Roman"/>
          <w:sz w:val="24"/>
          <w:szCs w:val="24"/>
          <w:lang w:eastAsia="ar-SA"/>
        </w:rPr>
        <w:t>;</w:t>
      </w:r>
    </w:p>
    <w:p w14:paraId="2A54CC24" w14:textId="35D1D5F8" w:rsidR="00B93DA0" w:rsidRPr="005E3A09" w:rsidRDefault="00B93DA0" w:rsidP="00B93DA0">
      <w:pPr>
        <w:pStyle w:val="Akapitzlist"/>
        <w:numPr>
          <w:ilvl w:val="0"/>
          <w:numId w:val="7"/>
        </w:numPr>
        <w:autoSpaceDN/>
        <w:ind w:left="567" w:hanging="283"/>
        <w:jc w:val="both"/>
        <w:rPr>
          <w:rFonts w:cs="Times New Roman"/>
          <w:sz w:val="24"/>
          <w:szCs w:val="24"/>
          <w:lang w:eastAsia="ar-SA"/>
        </w:rPr>
      </w:pPr>
      <w:r w:rsidRPr="005E3A09">
        <w:rPr>
          <w:rFonts w:cs="Times New Roman"/>
          <w:sz w:val="24"/>
          <w:szCs w:val="24"/>
          <w:lang w:eastAsia="ar-SA"/>
        </w:rPr>
        <w:t>ustala się granicę strefy ochrony sanitarnej od cmentarza w odległości 500,0 m od cmentarza,</w:t>
      </w:r>
      <w:r w:rsidRPr="005E3A09">
        <w:rPr>
          <w:rFonts w:cs="Times New Roman"/>
          <w:color w:val="000000"/>
          <w:sz w:val="24"/>
          <w:szCs w:val="24"/>
          <w:lang w:eastAsia="ar-SA"/>
        </w:rPr>
        <w:t xml:space="preserve"> oznaczonej na rysunku planu </w:t>
      </w:r>
      <w:r w:rsidRPr="005E3A09">
        <w:rPr>
          <w:color w:val="000000"/>
          <w:sz w:val="24"/>
          <w:szCs w:val="24"/>
        </w:rPr>
        <w:t>miejscowego,</w:t>
      </w:r>
      <w:r w:rsidR="005E3A09" w:rsidRPr="005E3A09">
        <w:rPr>
          <w:color w:val="000000"/>
          <w:sz w:val="24"/>
          <w:szCs w:val="24"/>
        </w:rPr>
        <w:t xml:space="preserve"> </w:t>
      </w:r>
      <w:r w:rsidR="005E3A09" w:rsidRPr="005E3A09">
        <w:rPr>
          <w:rFonts w:cs="Times New Roman"/>
          <w:color w:val="000000"/>
          <w:sz w:val="24"/>
          <w:szCs w:val="24"/>
          <w:lang w:eastAsia="ar-SA"/>
        </w:rPr>
        <w:t xml:space="preserve">w granicach której </w:t>
      </w:r>
      <w:r w:rsidR="005E3A09" w:rsidRPr="005E3A09">
        <w:rPr>
          <w:rFonts w:cs="Times New Roman"/>
          <w:color w:val="000000"/>
          <w:sz w:val="24"/>
          <w:szCs w:val="24"/>
          <w:lang w:eastAsia="ar-SA"/>
        </w:rPr>
        <w:t xml:space="preserve">znajdują się tereny oznaczone symbolami od 1MN-UT-RZM do 3MN-UT-RZM, od 2KR do </w:t>
      </w:r>
      <w:r w:rsidR="005E3A09" w:rsidRPr="005E3A09">
        <w:rPr>
          <w:sz w:val="24"/>
          <w:szCs w:val="24"/>
          <w:lang w:eastAsia="ar-SA"/>
        </w:rPr>
        <w:t>8</w:t>
      </w:r>
      <w:r w:rsidR="005E3A09" w:rsidRPr="005E3A09">
        <w:rPr>
          <w:sz w:val="24"/>
          <w:szCs w:val="24"/>
          <w:lang w:eastAsia="ar-SA"/>
        </w:rPr>
        <w:t>KR</w:t>
      </w:r>
      <w:r w:rsidR="005E3A09" w:rsidRPr="005E3A09">
        <w:rPr>
          <w:sz w:val="24"/>
          <w:szCs w:val="24"/>
          <w:lang w:eastAsia="ar-SA"/>
        </w:rPr>
        <w:t>,</w:t>
      </w:r>
      <w:r w:rsidR="005E3A09" w:rsidRPr="005E3A09">
        <w:rPr>
          <w:rFonts w:cs="Times New Roman"/>
          <w:color w:val="000000"/>
          <w:sz w:val="24"/>
          <w:szCs w:val="24"/>
          <w:lang w:eastAsia="ar-SA"/>
        </w:rPr>
        <w:t xml:space="preserve"> 2RNR-RZM, 3RNR-RZM, od 3MN-UT do 9</w:t>
      </w:r>
      <w:r w:rsidR="005E3A09" w:rsidRPr="005E3A09">
        <w:rPr>
          <w:sz w:val="24"/>
          <w:szCs w:val="24"/>
          <w:lang w:eastAsia="ar-SA"/>
        </w:rPr>
        <w:t xml:space="preserve">MN-UT, </w:t>
      </w:r>
      <w:r w:rsidR="005E3A09" w:rsidRPr="005E3A09">
        <w:rPr>
          <w:sz w:val="24"/>
          <w:szCs w:val="24"/>
          <w:lang w:eastAsia="ar-SA"/>
        </w:rPr>
        <w:t>1MN, 1 MNU</w:t>
      </w:r>
      <w:r w:rsidR="005E3A09">
        <w:rPr>
          <w:sz w:val="24"/>
          <w:szCs w:val="24"/>
          <w:lang w:eastAsia="ar-SA"/>
        </w:rPr>
        <w:t xml:space="preserve"> </w:t>
      </w:r>
      <w:r w:rsidR="005E3A09" w:rsidRPr="005E3A09">
        <w:rPr>
          <w:rFonts w:cs="Times New Roman"/>
          <w:color w:val="000000"/>
          <w:sz w:val="24"/>
          <w:szCs w:val="24"/>
          <w:lang w:eastAsia="ar-SA"/>
        </w:rPr>
        <w:t xml:space="preserve">oraz </w:t>
      </w:r>
      <w:r w:rsidR="005E3A09" w:rsidRPr="005E3A09">
        <w:rPr>
          <w:sz w:val="24"/>
          <w:szCs w:val="24"/>
          <w:lang w:eastAsia="ar-SA"/>
        </w:rPr>
        <w:t xml:space="preserve">część terenów oznaczonych symbolami </w:t>
      </w:r>
      <w:r w:rsidR="005E3A09" w:rsidRPr="005E3A09">
        <w:rPr>
          <w:sz w:val="24"/>
          <w:szCs w:val="24"/>
          <w:lang w:eastAsia="ar-SA"/>
        </w:rPr>
        <w:t xml:space="preserve">1RN, 2MN-U oraz 1KDD </w:t>
      </w:r>
      <w:r w:rsidRPr="005E3A09">
        <w:rPr>
          <w:rFonts w:cs="Times New Roman"/>
          <w:color w:val="000000"/>
          <w:sz w:val="24"/>
          <w:szCs w:val="24"/>
          <w:lang w:eastAsia="ar-SA"/>
        </w:rPr>
        <w:t>która podlega ograniczeniom na podstawie przepisów odrębnych</w:t>
      </w:r>
      <w:r w:rsidR="005E3A09" w:rsidRPr="005E3A09">
        <w:rPr>
          <w:rFonts w:cs="Times New Roman"/>
          <w:sz w:val="24"/>
          <w:szCs w:val="24"/>
          <w:lang w:eastAsia="ar-SA"/>
        </w:rPr>
        <w:t>.</w:t>
      </w:r>
    </w:p>
    <w:p w14:paraId="6BF482F4" w14:textId="77777777" w:rsidR="004C0A0D" w:rsidRPr="00B93DA0" w:rsidRDefault="004C0A0D" w:rsidP="00B93DA0">
      <w:pPr>
        <w:tabs>
          <w:tab w:val="left" w:pos="1287"/>
        </w:tabs>
        <w:jc w:val="both"/>
        <w:rPr>
          <w:rFonts w:cs="Times New Roman"/>
          <w:color w:val="000000"/>
          <w:lang w:eastAsia="ar-SA"/>
        </w:rPr>
      </w:pPr>
    </w:p>
    <w:p w14:paraId="1E50B4AB" w14:textId="480252E7" w:rsidR="004C0A0D" w:rsidRPr="00F13EAF" w:rsidRDefault="00B93D5D">
      <w:pPr>
        <w:pStyle w:val="Standard"/>
        <w:ind w:left="66"/>
        <w:jc w:val="both"/>
        <w:rPr>
          <w:color w:val="000000"/>
          <w:sz w:val="24"/>
          <w:szCs w:val="24"/>
        </w:rPr>
      </w:pPr>
      <w:r w:rsidRPr="00F13EAF">
        <w:rPr>
          <w:b/>
          <w:bCs/>
          <w:color w:val="000000"/>
          <w:sz w:val="24"/>
          <w:szCs w:val="24"/>
        </w:rPr>
        <w:t xml:space="preserve">§ 8. </w:t>
      </w:r>
      <w:r w:rsidRPr="00F13EAF">
        <w:rPr>
          <w:bCs/>
          <w:color w:val="000000"/>
          <w:sz w:val="24"/>
          <w:szCs w:val="24"/>
        </w:rPr>
        <w:t xml:space="preserve">Ustala się następujące zasady kształtowania krajobrazu: </w:t>
      </w:r>
      <w:r w:rsidRPr="00F13EAF">
        <w:rPr>
          <w:color w:val="000000"/>
          <w:sz w:val="24"/>
          <w:szCs w:val="24"/>
          <w:lang w:eastAsia="ar-SA"/>
        </w:rPr>
        <w:t>maksymalna wysokość budowli – 20,0</w:t>
      </w:r>
      <w:r w:rsidR="006F349F">
        <w:rPr>
          <w:color w:val="000000"/>
          <w:sz w:val="24"/>
          <w:szCs w:val="24"/>
          <w:lang w:eastAsia="ar-SA"/>
        </w:rPr>
        <w:t> </w:t>
      </w:r>
      <w:r w:rsidRPr="006F349F">
        <w:rPr>
          <w:sz w:val="24"/>
          <w:szCs w:val="24"/>
          <w:lang w:eastAsia="ar-SA"/>
        </w:rPr>
        <w:t>m.</w:t>
      </w:r>
    </w:p>
    <w:p w14:paraId="192FB880" w14:textId="77777777" w:rsidR="004C0A0D" w:rsidRPr="00F13EAF" w:rsidRDefault="004C0A0D">
      <w:pPr>
        <w:pStyle w:val="Standard"/>
        <w:jc w:val="both"/>
        <w:rPr>
          <w:bCs/>
          <w:color w:val="000000"/>
          <w:sz w:val="24"/>
          <w:szCs w:val="24"/>
          <w:lang w:eastAsia="ar-SA"/>
        </w:rPr>
      </w:pPr>
    </w:p>
    <w:p w14:paraId="56C5B8B3" w14:textId="77777777" w:rsidR="004C0A0D" w:rsidRPr="00F13EAF" w:rsidRDefault="00B93D5D">
      <w:pPr>
        <w:pStyle w:val="Standard"/>
        <w:ind w:left="66"/>
        <w:jc w:val="both"/>
        <w:rPr>
          <w:color w:val="000000"/>
          <w:sz w:val="24"/>
          <w:szCs w:val="24"/>
        </w:rPr>
      </w:pPr>
      <w:r w:rsidRPr="00F13EAF">
        <w:rPr>
          <w:b/>
          <w:bCs/>
          <w:color w:val="000000"/>
          <w:sz w:val="24"/>
          <w:szCs w:val="24"/>
        </w:rPr>
        <w:t>§ 9.</w:t>
      </w:r>
      <w:r w:rsidRPr="00F13EAF">
        <w:rPr>
          <w:bCs/>
          <w:color w:val="000000"/>
          <w:sz w:val="24"/>
          <w:szCs w:val="24"/>
        </w:rPr>
        <w:t xml:space="preserve"> </w:t>
      </w:r>
      <w:r w:rsidRPr="00F13EAF">
        <w:rPr>
          <w:color w:val="000000"/>
          <w:sz w:val="24"/>
          <w:szCs w:val="24"/>
          <w:lang w:eastAsia="ar-SA"/>
        </w:rPr>
        <w:t>Ustala się następujące zasady ochrony dziedzictwa kulturowego i zabytków, w tym krajobrazów kulturowych:</w:t>
      </w:r>
    </w:p>
    <w:p w14:paraId="25230BEA" w14:textId="2156AF64" w:rsidR="0072464C" w:rsidRPr="00C8385A" w:rsidRDefault="00566172">
      <w:pPr>
        <w:pStyle w:val="Standard"/>
        <w:numPr>
          <w:ilvl w:val="0"/>
          <w:numId w:val="172"/>
        </w:numPr>
        <w:ind w:left="709" w:hanging="425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>o</w:t>
      </w:r>
      <w:r w:rsidR="00B93D5D" w:rsidRPr="00F13EAF">
        <w:rPr>
          <w:color w:val="000000"/>
          <w:sz w:val="24"/>
          <w:szCs w:val="24"/>
          <w:lang w:eastAsia="ar-SA"/>
        </w:rPr>
        <w:t>bejmuje się ochroną obiekt ujęt</w:t>
      </w:r>
      <w:r w:rsidR="00C8385A">
        <w:rPr>
          <w:color w:val="000000"/>
          <w:sz w:val="24"/>
          <w:szCs w:val="24"/>
          <w:lang w:eastAsia="ar-SA"/>
        </w:rPr>
        <w:t>y</w:t>
      </w:r>
      <w:r w:rsidR="00B93D5D" w:rsidRPr="00F13EAF">
        <w:rPr>
          <w:color w:val="000000"/>
          <w:sz w:val="24"/>
          <w:szCs w:val="24"/>
          <w:lang w:eastAsia="ar-SA"/>
        </w:rPr>
        <w:t xml:space="preserve"> w Gminnej Ewidencji Zabytków Gminy Szczytna</w:t>
      </w:r>
      <w:r w:rsidR="00C8385A">
        <w:rPr>
          <w:color w:val="000000"/>
          <w:sz w:val="24"/>
          <w:szCs w:val="24"/>
          <w:lang w:eastAsia="ar-SA"/>
        </w:rPr>
        <w:t xml:space="preserve">: </w:t>
      </w:r>
      <w:r w:rsidR="008762A3" w:rsidRPr="00C8385A">
        <w:rPr>
          <w:color w:val="000000"/>
          <w:sz w:val="24"/>
          <w:szCs w:val="24"/>
          <w:lang w:eastAsia="ar-SA"/>
        </w:rPr>
        <w:t xml:space="preserve">dom </w:t>
      </w:r>
      <w:r w:rsidR="00EC21C0">
        <w:rPr>
          <w:color w:val="000000"/>
          <w:sz w:val="24"/>
          <w:szCs w:val="24"/>
          <w:lang w:eastAsia="ar-SA"/>
        </w:rPr>
        <w:t>mieszkalno-gospodarczy</w:t>
      </w:r>
      <w:r w:rsidR="008762A3" w:rsidRPr="00C8385A">
        <w:rPr>
          <w:color w:val="000000"/>
          <w:sz w:val="24"/>
          <w:szCs w:val="24"/>
          <w:lang w:eastAsia="ar-SA"/>
        </w:rPr>
        <w:t xml:space="preserve"> – </w:t>
      </w:r>
      <w:r w:rsidR="00EC21C0">
        <w:rPr>
          <w:color w:val="000000"/>
          <w:sz w:val="24"/>
          <w:szCs w:val="24"/>
          <w:lang w:eastAsia="ar-SA"/>
        </w:rPr>
        <w:t>Łężyce 5</w:t>
      </w:r>
      <w:r w:rsidR="00A93300" w:rsidRPr="00C8385A">
        <w:rPr>
          <w:color w:val="000000"/>
          <w:sz w:val="24"/>
          <w:szCs w:val="24"/>
          <w:lang w:eastAsia="ar-SA"/>
        </w:rPr>
        <w:t>,</w:t>
      </w:r>
    </w:p>
    <w:p w14:paraId="5E6427A2" w14:textId="427AFEE0" w:rsidR="004C0A0D" w:rsidRPr="00F13EAF" w:rsidRDefault="00566172">
      <w:pPr>
        <w:pStyle w:val="Standard"/>
        <w:numPr>
          <w:ilvl w:val="0"/>
          <w:numId w:val="172"/>
        </w:numPr>
        <w:ind w:left="709" w:hanging="425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>d</w:t>
      </w:r>
      <w:r w:rsidR="00B93D5D" w:rsidRPr="00F13EAF">
        <w:rPr>
          <w:color w:val="000000"/>
          <w:sz w:val="24"/>
          <w:szCs w:val="24"/>
          <w:lang w:eastAsia="ar-SA"/>
        </w:rPr>
        <w:t>la objęt</w:t>
      </w:r>
      <w:r w:rsidR="00C8385A">
        <w:rPr>
          <w:color w:val="000000"/>
          <w:sz w:val="24"/>
          <w:szCs w:val="24"/>
          <w:lang w:eastAsia="ar-SA"/>
        </w:rPr>
        <w:t>ego</w:t>
      </w:r>
      <w:r w:rsidR="00B93D5D" w:rsidRPr="00F13EAF">
        <w:rPr>
          <w:color w:val="000000"/>
          <w:sz w:val="24"/>
          <w:szCs w:val="24"/>
          <w:lang w:eastAsia="ar-SA"/>
        </w:rPr>
        <w:t xml:space="preserve"> ochroną obiekt</w:t>
      </w:r>
      <w:r w:rsidR="00C8385A">
        <w:rPr>
          <w:color w:val="000000"/>
          <w:sz w:val="24"/>
          <w:szCs w:val="24"/>
          <w:lang w:eastAsia="ar-SA"/>
        </w:rPr>
        <w:t>u</w:t>
      </w:r>
      <w:r w:rsidR="00B93D5D" w:rsidRPr="00F13EAF">
        <w:rPr>
          <w:color w:val="000000"/>
          <w:sz w:val="24"/>
          <w:szCs w:val="24"/>
          <w:lang w:eastAsia="ar-SA"/>
        </w:rPr>
        <w:t xml:space="preserve"> ujęt</w:t>
      </w:r>
      <w:r w:rsidR="00C8385A">
        <w:rPr>
          <w:color w:val="000000"/>
          <w:sz w:val="24"/>
          <w:szCs w:val="24"/>
          <w:lang w:eastAsia="ar-SA"/>
        </w:rPr>
        <w:t>ego</w:t>
      </w:r>
      <w:r w:rsidR="00B93D5D" w:rsidRPr="00F13EAF">
        <w:rPr>
          <w:color w:val="000000"/>
          <w:sz w:val="24"/>
          <w:szCs w:val="24"/>
          <w:lang w:eastAsia="ar-SA"/>
        </w:rPr>
        <w:t xml:space="preserve"> w </w:t>
      </w:r>
      <w:r w:rsidR="00C8385A" w:rsidRPr="00F13EAF">
        <w:rPr>
          <w:color w:val="000000"/>
          <w:sz w:val="24"/>
          <w:szCs w:val="24"/>
          <w:lang w:eastAsia="ar-SA"/>
        </w:rPr>
        <w:t xml:space="preserve">Gminnej Ewidencji Zabytków Gminy Szczytna </w:t>
      </w:r>
      <w:r w:rsidR="00B93D5D" w:rsidRPr="00F13EAF">
        <w:rPr>
          <w:color w:val="000000"/>
          <w:sz w:val="24"/>
          <w:szCs w:val="24"/>
          <w:lang w:eastAsia="ar-SA"/>
        </w:rPr>
        <w:t>należy:</w:t>
      </w:r>
    </w:p>
    <w:p w14:paraId="4351494B" w14:textId="7F01F33A" w:rsidR="004C0A0D" w:rsidRPr="00F13EAF" w:rsidRDefault="00B93D5D">
      <w:pPr>
        <w:pStyle w:val="Standard"/>
        <w:numPr>
          <w:ilvl w:val="1"/>
          <w:numId w:val="173"/>
        </w:numPr>
        <w:ind w:left="1134" w:hanging="425"/>
        <w:jc w:val="both"/>
        <w:rPr>
          <w:color w:val="000000"/>
          <w:sz w:val="24"/>
          <w:szCs w:val="24"/>
          <w:lang w:eastAsia="ar-SA"/>
        </w:rPr>
      </w:pPr>
      <w:r w:rsidRPr="00F13EAF">
        <w:rPr>
          <w:color w:val="000000"/>
          <w:sz w:val="24"/>
          <w:szCs w:val="24"/>
          <w:lang w:eastAsia="ar-SA"/>
        </w:rPr>
        <w:t>zachować bryłę, geometrię dachu</w:t>
      </w:r>
      <w:r w:rsidR="00A93300" w:rsidRPr="00F13EAF">
        <w:rPr>
          <w:color w:val="000000"/>
          <w:sz w:val="24"/>
          <w:szCs w:val="24"/>
          <w:lang w:eastAsia="ar-SA"/>
        </w:rPr>
        <w:t xml:space="preserve"> oraz rodzaj pokrycia dachowego,</w:t>
      </w:r>
    </w:p>
    <w:p w14:paraId="20759B1D" w14:textId="2104FD8E" w:rsidR="004C0A0D" w:rsidRPr="00F13EAF" w:rsidRDefault="00B93D5D">
      <w:pPr>
        <w:pStyle w:val="Standard"/>
        <w:numPr>
          <w:ilvl w:val="1"/>
          <w:numId w:val="145"/>
        </w:numPr>
        <w:ind w:left="1134" w:hanging="425"/>
        <w:jc w:val="both"/>
        <w:rPr>
          <w:color w:val="000000"/>
          <w:sz w:val="24"/>
          <w:szCs w:val="24"/>
          <w:lang w:eastAsia="ar-SA"/>
        </w:rPr>
      </w:pPr>
      <w:r w:rsidRPr="00F13EAF">
        <w:rPr>
          <w:color w:val="000000"/>
          <w:sz w:val="24"/>
          <w:szCs w:val="24"/>
          <w:lang w:eastAsia="ar-SA"/>
        </w:rPr>
        <w:t>utrzymać historyczny detal architektoniczny</w:t>
      </w:r>
      <w:r w:rsidR="00A93300" w:rsidRPr="00F13EAF">
        <w:rPr>
          <w:color w:val="000000"/>
          <w:sz w:val="24"/>
          <w:szCs w:val="24"/>
          <w:lang w:eastAsia="ar-SA"/>
        </w:rPr>
        <w:t>,</w:t>
      </w:r>
    </w:p>
    <w:p w14:paraId="5ACC6B58" w14:textId="620F17F4" w:rsidR="004C0A0D" w:rsidRPr="00F13EAF" w:rsidRDefault="00B93D5D">
      <w:pPr>
        <w:pStyle w:val="Standard"/>
        <w:numPr>
          <w:ilvl w:val="1"/>
          <w:numId w:val="145"/>
        </w:numPr>
        <w:ind w:left="1134" w:hanging="425"/>
        <w:jc w:val="both"/>
        <w:rPr>
          <w:color w:val="000000"/>
          <w:sz w:val="24"/>
          <w:szCs w:val="24"/>
          <w:lang w:eastAsia="ar-SA"/>
        </w:rPr>
      </w:pPr>
      <w:r w:rsidRPr="00F13EAF">
        <w:rPr>
          <w:color w:val="000000"/>
          <w:sz w:val="24"/>
          <w:szCs w:val="24"/>
          <w:lang w:eastAsia="ar-SA"/>
        </w:rPr>
        <w:t>zachować kształt, rozmiary i rozmieszczenie otworów zgodnie z historycznym wizerunkiem budynku</w:t>
      </w:r>
      <w:r w:rsidR="00A93300" w:rsidRPr="00F13EAF">
        <w:rPr>
          <w:color w:val="000000"/>
          <w:sz w:val="24"/>
          <w:szCs w:val="24"/>
          <w:lang w:eastAsia="ar-SA"/>
        </w:rPr>
        <w:t>,</w:t>
      </w:r>
    </w:p>
    <w:p w14:paraId="6F3EF791" w14:textId="210C7E88" w:rsidR="004C0A0D" w:rsidRPr="00F13EAF" w:rsidRDefault="00B93D5D">
      <w:pPr>
        <w:pStyle w:val="Standard"/>
        <w:numPr>
          <w:ilvl w:val="1"/>
          <w:numId w:val="145"/>
        </w:numPr>
        <w:ind w:left="1134" w:hanging="425"/>
        <w:jc w:val="both"/>
        <w:rPr>
          <w:color w:val="000000"/>
          <w:sz w:val="24"/>
          <w:szCs w:val="24"/>
          <w:lang w:eastAsia="ar-SA"/>
        </w:rPr>
      </w:pPr>
      <w:r w:rsidRPr="00F13EAF">
        <w:rPr>
          <w:color w:val="000000"/>
          <w:sz w:val="24"/>
          <w:szCs w:val="24"/>
          <w:lang w:eastAsia="ar-SA"/>
        </w:rPr>
        <w:t>montować elementy elewacyjne instalacji technicznych z uwzględnieniem wartości zabytkowych obiektów</w:t>
      </w:r>
      <w:r w:rsidR="00A93300" w:rsidRPr="00F13EAF">
        <w:rPr>
          <w:color w:val="000000"/>
          <w:sz w:val="24"/>
          <w:szCs w:val="24"/>
          <w:lang w:eastAsia="ar-SA"/>
        </w:rPr>
        <w:t>,</w:t>
      </w:r>
    </w:p>
    <w:p w14:paraId="5DAC6564" w14:textId="11722E90" w:rsidR="004C0A0D" w:rsidRPr="00F13EAF" w:rsidRDefault="00B93D5D">
      <w:pPr>
        <w:pStyle w:val="Standard"/>
        <w:numPr>
          <w:ilvl w:val="1"/>
          <w:numId w:val="145"/>
        </w:numPr>
        <w:ind w:left="1134" w:hanging="425"/>
        <w:jc w:val="both"/>
        <w:rPr>
          <w:color w:val="000000"/>
          <w:sz w:val="24"/>
          <w:szCs w:val="24"/>
          <w:lang w:eastAsia="ar-SA"/>
        </w:rPr>
      </w:pPr>
      <w:r w:rsidRPr="00F13EAF">
        <w:rPr>
          <w:color w:val="000000"/>
          <w:sz w:val="24"/>
          <w:szCs w:val="24"/>
          <w:lang w:eastAsia="ar-SA"/>
        </w:rPr>
        <w:t>prowadzić remonty z zachowaniem i konserwacją historycznych podziałów, detalu i kolorów</w:t>
      </w:r>
      <w:r w:rsidR="00A93300" w:rsidRPr="00F13EAF">
        <w:rPr>
          <w:color w:val="000000"/>
          <w:sz w:val="24"/>
          <w:szCs w:val="24"/>
          <w:lang w:eastAsia="ar-SA"/>
        </w:rPr>
        <w:t>;</w:t>
      </w:r>
    </w:p>
    <w:p w14:paraId="3F1B212B" w14:textId="77777777" w:rsidR="00CB5B4B" w:rsidRDefault="00DA3D15" w:rsidP="00CB5B4B">
      <w:pPr>
        <w:pStyle w:val="Standard"/>
        <w:numPr>
          <w:ilvl w:val="0"/>
          <w:numId w:val="172"/>
        </w:numPr>
        <w:ind w:left="709" w:hanging="425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>o</w:t>
      </w:r>
      <w:r w:rsidRPr="00F13EAF">
        <w:rPr>
          <w:color w:val="000000"/>
          <w:sz w:val="24"/>
          <w:szCs w:val="24"/>
          <w:lang w:eastAsia="ar-SA"/>
        </w:rPr>
        <w:t>bejmuje się ochroną</w:t>
      </w:r>
      <w:r>
        <w:rPr>
          <w:color w:val="000000"/>
          <w:sz w:val="24"/>
          <w:szCs w:val="24"/>
          <w:lang w:eastAsia="ar-SA"/>
        </w:rPr>
        <w:t xml:space="preserve"> obszar udokumentowan</w:t>
      </w:r>
      <w:r w:rsidR="00025CAA">
        <w:rPr>
          <w:color w:val="000000"/>
          <w:sz w:val="24"/>
          <w:szCs w:val="24"/>
          <w:lang w:eastAsia="ar-SA"/>
        </w:rPr>
        <w:t>ego</w:t>
      </w:r>
      <w:r>
        <w:rPr>
          <w:color w:val="000000"/>
          <w:sz w:val="24"/>
          <w:szCs w:val="24"/>
          <w:lang w:eastAsia="ar-SA"/>
        </w:rPr>
        <w:t xml:space="preserve"> stanowisk</w:t>
      </w:r>
      <w:r w:rsidR="00025CAA">
        <w:rPr>
          <w:color w:val="000000"/>
          <w:sz w:val="24"/>
          <w:szCs w:val="24"/>
          <w:lang w:eastAsia="ar-SA"/>
        </w:rPr>
        <w:t>a</w:t>
      </w:r>
      <w:r>
        <w:rPr>
          <w:color w:val="000000"/>
          <w:sz w:val="24"/>
          <w:szCs w:val="24"/>
          <w:lang w:eastAsia="ar-SA"/>
        </w:rPr>
        <w:t xml:space="preserve"> archeologiczn</w:t>
      </w:r>
      <w:r w:rsidR="00025CAA">
        <w:rPr>
          <w:color w:val="000000"/>
          <w:sz w:val="24"/>
          <w:szCs w:val="24"/>
          <w:lang w:eastAsia="ar-SA"/>
        </w:rPr>
        <w:t xml:space="preserve">ego </w:t>
      </w:r>
      <w:r w:rsidRPr="00025CAA">
        <w:rPr>
          <w:color w:val="000000"/>
          <w:sz w:val="24"/>
          <w:szCs w:val="24"/>
          <w:lang w:eastAsia="ar-SA"/>
        </w:rPr>
        <w:t xml:space="preserve">numer </w:t>
      </w:r>
      <w:r w:rsidR="00EC21C0" w:rsidRPr="00025CAA">
        <w:rPr>
          <w:color w:val="000000"/>
          <w:sz w:val="24"/>
          <w:szCs w:val="24"/>
          <w:lang w:eastAsia="ar-SA"/>
        </w:rPr>
        <w:t>3</w:t>
      </w:r>
      <w:r w:rsidRPr="00025CAA">
        <w:rPr>
          <w:color w:val="000000"/>
          <w:sz w:val="24"/>
          <w:szCs w:val="24"/>
          <w:lang w:eastAsia="ar-SA"/>
        </w:rPr>
        <w:t>/</w:t>
      </w:r>
      <w:r w:rsidR="00EC21C0" w:rsidRPr="00025CAA">
        <w:rPr>
          <w:color w:val="000000"/>
          <w:sz w:val="24"/>
          <w:szCs w:val="24"/>
          <w:lang w:eastAsia="ar-SA"/>
        </w:rPr>
        <w:t>4</w:t>
      </w:r>
      <w:r w:rsidRPr="00025CAA">
        <w:rPr>
          <w:color w:val="000000"/>
          <w:sz w:val="24"/>
          <w:szCs w:val="24"/>
          <w:lang w:eastAsia="ar-SA"/>
        </w:rPr>
        <w:t xml:space="preserve"> – AZP: 94-22 – </w:t>
      </w:r>
      <w:r w:rsidR="00025CAA" w:rsidRPr="00025CAA">
        <w:rPr>
          <w:color w:val="000000"/>
          <w:sz w:val="24"/>
          <w:szCs w:val="24"/>
          <w:lang w:eastAsia="ar-SA"/>
        </w:rPr>
        <w:t>neolit</w:t>
      </w:r>
      <w:r w:rsidR="00025CAA">
        <w:rPr>
          <w:color w:val="000000"/>
          <w:sz w:val="24"/>
          <w:szCs w:val="24"/>
          <w:lang w:eastAsia="ar-SA"/>
        </w:rPr>
        <w:t xml:space="preserve"> </w:t>
      </w:r>
      <w:r w:rsidR="00025CAA" w:rsidRPr="00025CAA">
        <w:rPr>
          <w:color w:val="000000"/>
          <w:sz w:val="24"/>
          <w:szCs w:val="24"/>
          <w:lang w:eastAsia="ar-SA"/>
        </w:rPr>
        <w:t>-</w:t>
      </w:r>
      <w:r w:rsidR="00025CAA">
        <w:rPr>
          <w:color w:val="000000"/>
          <w:sz w:val="24"/>
          <w:szCs w:val="24"/>
          <w:lang w:eastAsia="ar-SA"/>
        </w:rPr>
        <w:t xml:space="preserve"> </w:t>
      </w:r>
      <w:r w:rsidR="00025CAA" w:rsidRPr="00025CAA">
        <w:rPr>
          <w:color w:val="000000"/>
          <w:sz w:val="24"/>
          <w:szCs w:val="24"/>
          <w:lang w:eastAsia="ar-SA"/>
        </w:rPr>
        <w:t>e</w:t>
      </w:r>
      <w:r w:rsidR="00025CAA">
        <w:rPr>
          <w:color w:val="000000"/>
          <w:sz w:val="24"/>
          <w:szCs w:val="24"/>
          <w:lang w:eastAsia="ar-SA"/>
        </w:rPr>
        <w:t>p</w:t>
      </w:r>
      <w:r w:rsidR="00025CAA" w:rsidRPr="00025CAA">
        <w:rPr>
          <w:color w:val="000000"/>
          <w:sz w:val="24"/>
          <w:szCs w:val="24"/>
          <w:lang w:eastAsia="ar-SA"/>
        </w:rPr>
        <w:t>.</w:t>
      </w:r>
      <w:r w:rsidR="00025CAA">
        <w:rPr>
          <w:color w:val="000000"/>
          <w:sz w:val="24"/>
          <w:szCs w:val="24"/>
          <w:lang w:eastAsia="ar-SA"/>
        </w:rPr>
        <w:t xml:space="preserve"> b</w:t>
      </w:r>
      <w:r w:rsidR="00025CAA" w:rsidRPr="00025CAA">
        <w:rPr>
          <w:color w:val="000000"/>
          <w:sz w:val="24"/>
          <w:szCs w:val="24"/>
          <w:lang w:eastAsia="ar-SA"/>
        </w:rPr>
        <w:t>rązu</w:t>
      </w:r>
      <w:r w:rsidR="00025CAA">
        <w:rPr>
          <w:color w:val="000000"/>
          <w:sz w:val="24"/>
          <w:szCs w:val="24"/>
          <w:lang w:eastAsia="ar-SA"/>
        </w:rPr>
        <w:t xml:space="preserve"> </w:t>
      </w:r>
      <w:r w:rsidR="00025CAA" w:rsidRPr="00025CAA">
        <w:rPr>
          <w:color w:val="000000"/>
          <w:sz w:val="24"/>
          <w:szCs w:val="24"/>
          <w:lang w:eastAsia="ar-SA"/>
        </w:rPr>
        <w:t>-</w:t>
      </w:r>
      <w:r w:rsidR="00025CAA">
        <w:rPr>
          <w:color w:val="000000"/>
          <w:sz w:val="24"/>
          <w:szCs w:val="24"/>
          <w:lang w:eastAsia="ar-SA"/>
        </w:rPr>
        <w:t xml:space="preserve"> </w:t>
      </w:r>
      <w:r w:rsidR="00025CAA" w:rsidRPr="00025CAA">
        <w:rPr>
          <w:color w:val="000000"/>
          <w:sz w:val="24"/>
          <w:szCs w:val="24"/>
          <w:lang w:eastAsia="ar-SA"/>
        </w:rPr>
        <w:t>osada?</w:t>
      </w:r>
      <w:r w:rsidR="00025CAA">
        <w:rPr>
          <w:color w:val="000000"/>
          <w:sz w:val="24"/>
          <w:szCs w:val="24"/>
          <w:lang w:eastAsia="ar-SA"/>
        </w:rPr>
        <w:t>. N</w:t>
      </w:r>
      <w:r w:rsidRPr="00025CAA">
        <w:rPr>
          <w:color w:val="000000"/>
          <w:sz w:val="24"/>
          <w:szCs w:val="24"/>
          <w:lang w:eastAsia="ar-SA"/>
        </w:rPr>
        <w:t>a obszarze inwestycji związanych z pracami ziemnymi, prowadzonych na obszarze udokumentowan</w:t>
      </w:r>
      <w:r w:rsidR="00025CAA" w:rsidRPr="00025CAA">
        <w:rPr>
          <w:color w:val="000000"/>
          <w:sz w:val="24"/>
          <w:szCs w:val="24"/>
          <w:lang w:eastAsia="ar-SA"/>
        </w:rPr>
        <w:t>ego</w:t>
      </w:r>
      <w:r w:rsidRPr="00025CAA">
        <w:rPr>
          <w:color w:val="000000"/>
          <w:sz w:val="24"/>
          <w:szCs w:val="24"/>
          <w:lang w:eastAsia="ar-SA"/>
        </w:rPr>
        <w:t xml:space="preserve"> stanowisk</w:t>
      </w:r>
      <w:r w:rsidR="00025CAA" w:rsidRPr="00025CAA">
        <w:rPr>
          <w:color w:val="000000"/>
          <w:sz w:val="24"/>
          <w:szCs w:val="24"/>
          <w:lang w:eastAsia="ar-SA"/>
        </w:rPr>
        <w:t>a</w:t>
      </w:r>
      <w:r w:rsidRPr="00025CAA">
        <w:rPr>
          <w:color w:val="000000"/>
          <w:sz w:val="24"/>
          <w:szCs w:val="24"/>
          <w:lang w:eastAsia="ar-SA"/>
        </w:rPr>
        <w:t xml:space="preserve"> archeologiczn</w:t>
      </w:r>
      <w:r w:rsidR="00025CAA" w:rsidRPr="00025CAA">
        <w:rPr>
          <w:color w:val="000000"/>
          <w:sz w:val="24"/>
          <w:szCs w:val="24"/>
          <w:lang w:eastAsia="ar-SA"/>
        </w:rPr>
        <w:t>ego</w:t>
      </w:r>
      <w:r w:rsidRPr="00025CAA">
        <w:rPr>
          <w:color w:val="000000"/>
          <w:sz w:val="24"/>
          <w:szCs w:val="24"/>
          <w:lang w:eastAsia="ar-SA"/>
        </w:rPr>
        <w:t>, wymagane jest przeprowadzenia badań archeologicznych, zgodnie z przepisami odrębnymi;</w:t>
      </w:r>
    </w:p>
    <w:p w14:paraId="5AF10FE6" w14:textId="2DC68FB3" w:rsidR="005A2A8A" w:rsidRPr="00CB5B4B" w:rsidRDefault="004D0EE3" w:rsidP="00CB5B4B">
      <w:pPr>
        <w:pStyle w:val="Standard"/>
        <w:numPr>
          <w:ilvl w:val="0"/>
          <w:numId w:val="172"/>
        </w:numPr>
        <w:ind w:left="709" w:hanging="425"/>
        <w:jc w:val="both"/>
        <w:rPr>
          <w:color w:val="000000"/>
          <w:sz w:val="24"/>
          <w:szCs w:val="24"/>
          <w:lang w:eastAsia="ar-SA"/>
        </w:rPr>
      </w:pPr>
      <w:r w:rsidRPr="00CB5B4B">
        <w:rPr>
          <w:sz w:val="24"/>
          <w:szCs w:val="24"/>
          <w:lang w:eastAsia="ar-SA"/>
        </w:rPr>
        <w:t>tereny oznaczone symbolami:</w:t>
      </w:r>
      <w:r w:rsidR="00CB5B4B" w:rsidRPr="00CB5B4B">
        <w:rPr>
          <w:sz w:val="24"/>
          <w:szCs w:val="24"/>
          <w:lang w:eastAsia="ar-SA"/>
        </w:rPr>
        <w:t xml:space="preserve"> 2MN, 1</w:t>
      </w:r>
      <w:r w:rsidR="00BD4D31">
        <w:rPr>
          <w:sz w:val="24"/>
          <w:szCs w:val="24"/>
          <w:lang w:eastAsia="ar-SA"/>
        </w:rPr>
        <w:t>0</w:t>
      </w:r>
      <w:r w:rsidR="00CB5B4B" w:rsidRPr="00CB5B4B">
        <w:rPr>
          <w:sz w:val="24"/>
          <w:szCs w:val="24"/>
          <w:lang w:eastAsia="ar-SA"/>
        </w:rPr>
        <w:t>MN-UT, 1MN-UT-RZM, 3MN-UT-RZM, 7KR i 2RN</w:t>
      </w:r>
      <w:r w:rsidR="00CB5B4B">
        <w:rPr>
          <w:sz w:val="24"/>
          <w:szCs w:val="24"/>
          <w:lang w:eastAsia="ar-SA"/>
        </w:rPr>
        <w:t xml:space="preserve"> oraz</w:t>
      </w:r>
      <w:r w:rsidR="00CB5B4B">
        <w:rPr>
          <w:color w:val="000000"/>
          <w:sz w:val="24"/>
          <w:szCs w:val="24"/>
          <w:lang w:eastAsia="ar-SA"/>
        </w:rPr>
        <w:t xml:space="preserve"> </w:t>
      </w:r>
      <w:r w:rsidR="005A2A8A" w:rsidRPr="00CB5B4B">
        <w:rPr>
          <w:sz w:val="24"/>
          <w:szCs w:val="24"/>
          <w:lang w:eastAsia="ar-SA"/>
        </w:rPr>
        <w:t xml:space="preserve">część terenów </w:t>
      </w:r>
      <w:r w:rsidR="00CB5B4B" w:rsidRPr="00CB5B4B">
        <w:rPr>
          <w:sz w:val="24"/>
          <w:szCs w:val="24"/>
          <w:lang w:eastAsia="ar-SA"/>
        </w:rPr>
        <w:t xml:space="preserve">oznaczonych symbolami 1MN, 2MN-UT, 3MN-UT, </w:t>
      </w:r>
      <w:r w:rsidR="00BD4D31">
        <w:rPr>
          <w:sz w:val="24"/>
          <w:szCs w:val="24"/>
          <w:lang w:eastAsia="ar-SA"/>
        </w:rPr>
        <w:t>5</w:t>
      </w:r>
      <w:r w:rsidR="00CB5B4B" w:rsidRPr="00CB5B4B">
        <w:rPr>
          <w:sz w:val="24"/>
          <w:szCs w:val="24"/>
          <w:lang w:eastAsia="ar-SA"/>
        </w:rPr>
        <w:t xml:space="preserve">MN-UT, </w:t>
      </w:r>
      <w:r w:rsidR="00BD4D31">
        <w:rPr>
          <w:sz w:val="24"/>
          <w:szCs w:val="24"/>
          <w:lang w:eastAsia="ar-SA"/>
        </w:rPr>
        <w:t>6</w:t>
      </w:r>
      <w:r w:rsidR="00CB5B4B" w:rsidRPr="00CB5B4B">
        <w:rPr>
          <w:sz w:val="24"/>
          <w:szCs w:val="24"/>
          <w:lang w:eastAsia="ar-SA"/>
        </w:rPr>
        <w:t xml:space="preserve">MN-UT, </w:t>
      </w:r>
      <w:r w:rsidR="00BD4D31">
        <w:rPr>
          <w:sz w:val="24"/>
          <w:szCs w:val="24"/>
          <w:lang w:eastAsia="ar-SA"/>
        </w:rPr>
        <w:t>8</w:t>
      </w:r>
      <w:r w:rsidR="00CB5B4B" w:rsidRPr="00CB5B4B">
        <w:rPr>
          <w:sz w:val="24"/>
          <w:szCs w:val="24"/>
          <w:lang w:eastAsia="ar-SA"/>
        </w:rPr>
        <w:t xml:space="preserve">MN-UT, </w:t>
      </w:r>
      <w:r w:rsidR="00BD4D31">
        <w:rPr>
          <w:sz w:val="24"/>
          <w:szCs w:val="24"/>
          <w:lang w:eastAsia="ar-SA"/>
        </w:rPr>
        <w:t>9</w:t>
      </w:r>
      <w:r w:rsidR="00CB5B4B" w:rsidRPr="00CB5B4B">
        <w:rPr>
          <w:sz w:val="24"/>
          <w:szCs w:val="24"/>
          <w:lang w:eastAsia="ar-SA"/>
        </w:rPr>
        <w:t>MN-UT, 1</w:t>
      </w:r>
      <w:r w:rsidR="00BD4D31">
        <w:rPr>
          <w:sz w:val="24"/>
          <w:szCs w:val="24"/>
          <w:lang w:eastAsia="ar-SA"/>
        </w:rPr>
        <w:t>1</w:t>
      </w:r>
      <w:r w:rsidR="00CB5B4B" w:rsidRPr="00CB5B4B">
        <w:rPr>
          <w:sz w:val="24"/>
          <w:szCs w:val="24"/>
          <w:lang w:eastAsia="ar-SA"/>
        </w:rPr>
        <w:t>MN-UT, 1</w:t>
      </w:r>
      <w:r w:rsidR="00BD4D31">
        <w:rPr>
          <w:sz w:val="24"/>
          <w:szCs w:val="24"/>
          <w:lang w:eastAsia="ar-SA"/>
        </w:rPr>
        <w:t>2</w:t>
      </w:r>
      <w:r w:rsidR="00CB5B4B" w:rsidRPr="00CB5B4B">
        <w:rPr>
          <w:sz w:val="24"/>
          <w:szCs w:val="24"/>
          <w:lang w:eastAsia="ar-SA"/>
        </w:rPr>
        <w:t>MN-UT, 1</w:t>
      </w:r>
      <w:r w:rsidR="00BD4D31">
        <w:rPr>
          <w:sz w:val="24"/>
          <w:szCs w:val="24"/>
          <w:lang w:eastAsia="ar-SA"/>
        </w:rPr>
        <w:t>3</w:t>
      </w:r>
      <w:r w:rsidR="00CB5B4B" w:rsidRPr="00CB5B4B">
        <w:rPr>
          <w:sz w:val="24"/>
          <w:szCs w:val="24"/>
          <w:lang w:eastAsia="ar-SA"/>
        </w:rPr>
        <w:t>MN-UT, 1</w:t>
      </w:r>
      <w:r w:rsidR="00BD4D31">
        <w:rPr>
          <w:sz w:val="24"/>
          <w:szCs w:val="24"/>
          <w:lang w:eastAsia="ar-SA"/>
        </w:rPr>
        <w:t>5</w:t>
      </w:r>
      <w:r w:rsidR="00CB5B4B" w:rsidRPr="00CB5B4B">
        <w:rPr>
          <w:sz w:val="24"/>
          <w:szCs w:val="24"/>
          <w:lang w:eastAsia="ar-SA"/>
        </w:rPr>
        <w:t>MN-UT, 2</w:t>
      </w:r>
      <w:r w:rsidR="00BD4D31">
        <w:rPr>
          <w:sz w:val="24"/>
          <w:szCs w:val="24"/>
          <w:lang w:eastAsia="ar-SA"/>
        </w:rPr>
        <w:t>0</w:t>
      </w:r>
      <w:r w:rsidR="00CB5B4B" w:rsidRPr="00CB5B4B">
        <w:rPr>
          <w:sz w:val="24"/>
          <w:szCs w:val="24"/>
          <w:lang w:eastAsia="ar-SA"/>
        </w:rPr>
        <w:t xml:space="preserve">MN-UT, 2MN-UT-RZM, od 2KR do 5KR, od 8KR do 10KR, </w:t>
      </w:r>
      <w:r w:rsidR="00310485">
        <w:rPr>
          <w:sz w:val="24"/>
          <w:szCs w:val="24"/>
          <w:lang w:eastAsia="ar-SA"/>
        </w:rPr>
        <w:t xml:space="preserve">12KR, </w:t>
      </w:r>
      <w:r w:rsidR="00CB5B4B" w:rsidRPr="00CB5B4B">
        <w:rPr>
          <w:sz w:val="24"/>
          <w:szCs w:val="24"/>
          <w:lang w:eastAsia="ar-SA"/>
        </w:rPr>
        <w:t xml:space="preserve">16KR i </w:t>
      </w:r>
      <w:r w:rsidR="00CB5B4B">
        <w:rPr>
          <w:sz w:val="24"/>
          <w:szCs w:val="24"/>
          <w:lang w:eastAsia="ar-SA"/>
        </w:rPr>
        <w:t xml:space="preserve">od </w:t>
      </w:r>
      <w:r w:rsidR="00CB5B4B" w:rsidRPr="00CB5B4B">
        <w:rPr>
          <w:sz w:val="24"/>
          <w:szCs w:val="24"/>
          <w:lang w:eastAsia="ar-SA"/>
        </w:rPr>
        <w:t xml:space="preserve">1RNR-RZM </w:t>
      </w:r>
      <w:r w:rsidR="00CB5B4B">
        <w:rPr>
          <w:sz w:val="24"/>
          <w:szCs w:val="24"/>
          <w:lang w:eastAsia="ar-SA"/>
        </w:rPr>
        <w:t xml:space="preserve">do </w:t>
      </w:r>
      <w:r w:rsidR="00CB5B4B" w:rsidRPr="00CB5B4B">
        <w:rPr>
          <w:sz w:val="24"/>
          <w:szCs w:val="24"/>
          <w:lang w:eastAsia="ar-SA"/>
        </w:rPr>
        <w:t>3RNR-RZM</w:t>
      </w:r>
      <w:r w:rsidR="00CB5B4B">
        <w:rPr>
          <w:sz w:val="24"/>
          <w:szCs w:val="24"/>
          <w:lang w:eastAsia="ar-SA"/>
        </w:rPr>
        <w:t xml:space="preserve"> </w:t>
      </w:r>
      <w:r w:rsidR="005A2A8A" w:rsidRPr="00CB5B4B">
        <w:rPr>
          <w:sz w:val="24"/>
          <w:szCs w:val="24"/>
          <w:lang w:eastAsia="ar-SA"/>
        </w:rPr>
        <w:t>znajduj</w:t>
      </w:r>
      <w:r w:rsidRPr="00CB5B4B">
        <w:rPr>
          <w:sz w:val="24"/>
          <w:szCs w:val="24"/>
          <w:lang w:eastAsia="ar-SA"/>
        </w:rPr>
        <w:t>ą</w:t>
      </w:r>
      <w:r w:rsidR="005A2A8A" w:rsidRPr="00CB5B4B">
        <w:rPr>
          <w:sz w:val="24"/>
          <w:szCs w:val="24"/>
          <w:lang w:eastAsia="ar-SA"/>
        </w:rPr>
        <w:t xml:space="preserve"> się w granicach historycznego układu ruralistycznego. W związku z tym ustala się:</w:t>
      </w:r>
    </w:p>
    <w:p w14:paraId="6CFBCA16" w14:textId="77777777" w:rsidR="005A2A8A" w:rsidRPr="000C07B0" w:rsidRDefault="005A2A8A" w:rsidP="005A2A8A">
      <w:pPr>
        <w:pStyle w:val="Standard"/>
        <w:numPr>
          <w:ilvl w:val="0"/>
          <w:numId w:val="246"/>
        </w:numPr>
        <w:jc w:val="both"/>
        <w:rPr>
          <w:sz w:val="24"/>
          <w:szCs w:val="24"/>
          <w:lang w:eastAsia="ar-SA"/>
        </w:rPr>
      </w:pPr>
      <w:r w:rsidRPr="000C07B0">
        <w:rPr>
          <w:sz w:val="24"/>
          <w:szCs w:val="24"/>
          <w:lang w:eastAsia="ar-SA"/>
        </w:rPr>
        <w:t>zachowanie zasadniczych elementów historycznego rozplanowania i kompozycji, w tym przede wszystkim historycznego układu dróg, linii zabudowy,</w:t>
      </w:r>
    </w:p>
    <w:p w14:paraId="12849E8A" w14:textId="77777777" w:rsidR="005A2A8A" w:rsidRPr="000C07B0" w:rsidRDefault="005A2A8A" w:rsidP="005A2A8A">
      <w:pPr>
        <w:pStyle w:val="Standard"/>
        <w:numPr>
          <w:ilvl w:val="0"/>
          <w:numId w:val="246"/>
        </w:numPr>
        <w:jc w:val="both"/>
        <w:rPr>
          <w:sz w:val="24"/>
          <w:szCs w:val="24"/>
          <w:lang w:eastAsia="ar-SA"/>
        </w:rPr>
      </w:pPr>
      <w:r w:rsidRPr="000C07B0">
        <w:rPr>
          <w:sz w:val="24"/>
          <w:szCs w:val="24"/>
          <w:lang w:eastAsia="ar-SA"/>
        </w:rPr>
        <w:t>dostosowania nowej zabudowy do historycznej kompozycji przestrzennej w zakresie skali i ukształtowania brył budynków, przy założeniu harmonijnego współistnienia elementów kompozycji historycznej i współczesnej;</w:t>
      </w:r>
    </w:p>
    <w:p w14:paraId="4FF84AA5" w14:textId="4AF247E7" w:rsidR="004D0EE3" w:rsidRPr="0093612C" w:rsidRDefault="00E1465E" w:rsidP="0093612C">
      <w:pPr>
        <w:pStyle w:val="Standard"/>
        <w:numPr>
          <w:ilvl w:val="0"/>
          <w:numId w:val="172"/>
        </w:numPr>
        <w:ind w:left="709" w:hanging="425"/>
        <w:jc w:val="both"/>
        <w:rPr>
          <w:sz w:val="32"/>
          <w:szCs w:val="32"/>
          <w:lang w:eastAsia="ar-SA"/>
        </w:rPr>
      </w:pPr>
      <w:r w:rsidRPr="00CB5B4B">
        <w:rPr>
          <w:sz w:val="24"/>
          <w:szCs w:val="24"/>
          <w:lang w:eastAsia="ar-SA"/>
        </w:rPr>
        <w:t xml:space="preserve">tereny oznaczone symbolami: 2MN, </w:t>
      </w:r>
      <w:r>
        <w:rPr>
          <w:sz w:val="24"/>
          <w:szCs w:val="24"/>
          <w:lang w:eastAsia="ar-SA"/>
        </w:rPr>
        <w:t xml:space="preserve">1MN-U, </w:t>
      </w:r>
      <w:r w:rsidR="00786856">
        <w:rPr>
          <w:sz w:val="24"/>
          <w:szCs w:val="24"/>
          <w:lang w:eastAsia="ar-SA"/>
        </w:rPr>
        <w:t>2MN-U,</w:t>
      </w:r>
      <w:r w:rsidR="00786856" w:rsidRPr="00CB5B4B">
        <w:rPr>
          <w:sz w:val="24"/>
          <w:szCs w:val="24"/>
          <w:lang w:eastAsia="ar-SA"/>
        </w:rPr>
        <w:t xml:space="preserve"> </w:t>
      </w:r>
      <w:r w:rsidRPr="00CB5B4B">
        <w:rPr>
          <w:sz w:val="24"/>
          <w:szCs w:val="24"/>
          <w:lang w:eastAsia="ar-SA"/>
        </w:rPr>
        <w:t>1</w:t>
      </w:r>
      <w:r w:rsidR="00786856">
        <w:rPr>
          <w:sz w:val="24"/>
          <w:szCs w:val="24"/>
          <w:lang w:eastAsia="ar-SA"/>
        </w:rPr>
        <w:t>0</w:t>
      </w:r>
      <w:r w:rsidRPr="00CB5B4B">
        <w:rPr>
          <w:sz w:val="24"/>
          <w:szCs w:val="24"/>
          <w:lang w:eastAsia="ar-SA"/>
        </w:rPr>
        <w:t>MN-UT</w:t>
      </w:r>
      <w:r>
        <w:rPr>
          <w:sz w:val="24"/>
          <w:szCs w:val="24"/>
          <w:lang w:eastAsia="ar-SA"/>
        </w:rPr>
        <w:t xml:space="preserve">, </w:t>
      </w:r>
      <w:r w:rsidRPr="00CB5B4B">
        <w:rPr>
          <w:sz w:val="24"/>
          <w:szCs w:val="24"/>
          <w:lang w:eastAsia="ar-SA"/>
        </w:rPr>
        <w:t xml:space="preserve">1MN-UT-RZM, 3MN-UT-RZM, </w:t>
      </w:r>
      <w:r>
        <w:rPr>
          <w:sz w:val="24"/>
          <w:szCs w:val="24"/>
          <w:lang w:eastAsia="ar-SA"/>
        </w:rPr>
        <w:t xml:space="preserve">1KDD, </w:t>
      </w:r>
      <w:r w:rsidRPr="00CB5B4B">
        <w:rPr>
          <w:sz w:val="24"/>
          <w:szCs w:val="24"/>
          <w:lang w:eastAsia="ar-SA"/>
        </w:rPr>
        <w:t>7KR i 2RN</w:t>
      </w:r>
      <w:r>
        <w:rPr>
          <w:sz w:val="24"/>
          <w:szCs w:val="24"/>
          <w:lang w:eastAsia="ar-SA"/>
        </w:rPr>
        <w:t xml:space="preserve"> oraz</w:t>
      </w:r>
      <w:r>
        <w:rPr>
          <w:color w:val="000000"/>
          <w:sz w:val="24"/>
          <w:szCs w:val="24"/>
          <w:lang w:eastAsia="ar-SA"/>
        </w:rPr>
        <w:t xml:space="preserve"> </w:t>
      </w:r>
      <w:r w:rsidRPr="00CB5B4B">
        <w:rPr>
          <w:sz w:val="24"/>
          <w:szCs w:val="24"/>
          <w:lang w:eastAsia="ar-SA"/>
        </w:rPr>
        <w:t xml:space="preserve">część terenów oznaczonych symbolami 1MN, 2MN-UT, 3MN-UT, </w:t>
      </w:r>
      <w:r w:rsidR="00FC4CD7">
        <w:rPr>
          <w:sz w:val="24"/>
          <w:szCs w:val="24"/>
          <w:lang w:eastAsia="ar-SA"/>
        </w:rPr>
        <w:t>5</w:t>
      </w:r>
      <w:r w:rsidRPr="00CB5B4B">
        <w:rPr>
          <w:sz w:val="24"/>
          <w:szCs w:val="24"/>
          <w:lang w:eastAsia="ar-SA"/>
        </w:rPr>
        <w:t xml:space="preserve">MN-UT, </w:t>
      </w:r>
      <w:r w:rsidR="00FC4CD7">
        <w:rPr>
          <w:sz w:val="24"/>
          <w:szCs w:val="24"/>
          <w:lang w:eastAsia="ar-SA"/>
        </w:rPr>
        <w:t>6</w:t>
      </w:r>
      <w:r w:rsidRPr="00CB5B4B">
        <w:rPr>
          <w:sz w:val="24"/>
          <w:szCs w:val="24"/>
          <w:lang w:eastAsia="ar-SA"/>
        </w:rPr>
        <w:t xml:space="preserve">MN-UT, </w:t>
      </w:r>
      <w:r w:rsidR="00FC4CD7">
        <w:rPr>
          <w:sz w:val="24"/>
          <w:szCs w:val="24"/>
          <w:lang w:eastAsia="ar-SA"/>
        </w:rPr>
        <w:t>8</w:t>
      </w:r>
      <w:r w:rsidRPr="00CB5B4B">
        <w:rPr>
          <w:sz w:val="24"/>
          <w:szCs w:val="24"/>
          <w:lang w:eastAsia="ar-SA"/>
        </w:rPr>
        <w:t xml:space="preserve">MN-UT, </w:t>
      </w:r>
      <w:r w:rsidR="00FC4CD7">
        <w:rPr>
          <w:sz w:val="24"/>
          <w:szCs w:val="24"/>
          <w:lang w:eastAsia="ar-SA"/>
        </w:rPr>
        <w:t>9</w:t>
      </w:r>
      <w:r w:rsidRPr="00CB5B4B">
        <w:rPr>
          <w:sz w:val="24"/>
          <w:szCs w:val="24"/>
          <w:lang w:eastAsia="ar-SA"/>
        </w:rPr>
        <w:t>MN-UT, 1</w:t>
      </w:r>
      <w:r w:rsidR="00FC4CD7">
        <w:rPr>
          <w:sz w:val="24"/>
          <w:szCs w:val="24"/>
          <w:lang w:eastAsia="ar-SA"/>
        </w:rPr>
        <w:t>1</w:t>
      </w:r>
      <w:r w:rsidRPr="00CB5B4B">
        <w:rPr>
          <w:sz w:val="24"/>
          <w:szCs w:val="24"/>
          <w:lang w:eastAsia="ar-SA"/>
        </w:rPr>
        <w:t>MN-UT, 1</w:t>
      </w:r>
      <w:r w:rsidR="00FC4CD7">
        <w:rPr>
          <w:sz w:val="24"/>
          <w:szCs w:val="24"/>
          <w:lang w:eastAsia="ar-SA"/>
        </w:rPr>
        <w:t>2</w:t>
      </w:r>
      <w:r w:rsidRPr="00CB5B4B">
        <w:rPr>
          <w:sz w:val="24"/>
          <w:szCs w:val="24"/>
          <w:lang w:eastAsia="ar-SA"/>
        </w:rPr>
        <w:t>MN-UT, 1</w:t>
      </w:r>
      <w:r w:rsidR="00FC4CD7">
        <w:rPr>
          <w:sz w:val="24"/>
          <w:szCs w:val="24"/>
          <w:lang w:eastAsia="ar-SA"/>
        </w:rPr>
        <w:t>3</w:t>
      </w:r>
      <w:r w:rsidRPr="00CB5B4B">
        <w:rPr>
          <w:sz w:val="24"/>
          <w:szCs w:val="24"/>
          <w:lang w:eastAsia="ar-SA"/>
        </w:rPr>
        <w:t>MN-UT, 1</w:t>
      </w:r>
      <w:r w:rsidR="00FC4CD7">
        <w:rPr>
          <w:sz w:val="24"/>
          <w:szCs w:val="24"/>
          <w:lang w:eastAsia="ar-SA"/>
        </w:rPr>
        <w:t>5</w:t>
      </w:r>
      <w:r w:rsidRPr="00CB5B4B">
        <w:rPr>
          <w:sz w:val="24"/>
          <w:szCs w:val="24"/>
          <w:lang w:eastAsia="ar-SA"/>
        </w:rPr>
        <w:t>MN-UT, 2</w:t>
      </w:r>
      <w:r w:rsidR="00FC4CD7">
        <w:rPr>
          <w:sz w:val="24"/>
          <w:szCs w:val="24"/>
          <w:lang w:eastAsia="ar-SA"/>
        </w:rPr>
        <w:t>0</w:t>
      </w:r>
      <w:r w:rsidRPr="00CB5B4B">
        <w:rPr>
          <w:sz w:val="24"/>
          <w:szCs w:val="24"/>
          <w:lang w:eastAsia="ar-SA"/>
        </w:rPr>
        <w:t xml:space="preserve">MN-UT, 2MN-UT-RZM, od 2KR do 5KR, od 8KR do 10KR, </w:t>
      </w:r>
      <w:r w:rsidR="00FF6130">
        <w:rPr>
          <w:sz w:val="24"/>
          <w:szCs w:val="24"/>
          <w:lang w:eastAsia="ar-SA"/>
        </w:rPr>
        <w:t xml:space="preserve">12KR, </w:t>
      </w:r>
      <w:r w:rsidRPr="00CB5B4B">
        <w:rPr>
          <w:sz w:val="24"/>
          <w:szCs w:val="24"/>
          <w:lang w:eastAsia="ar-SA"/>
        </w:rPr>
        <w:t xml:space="preserve">16KR i </w:t>
      </w:r>
      <w:r>
        <w:rPr>
          <w:sz w:val="24"/>
          <w:szCs w:val="24"/>
          <w:lang w:eastAsia="ar-SA"/>
        </w:rPr>
        <w:t xml:space="preserve">od </w:t>
      </w:r>
      <w:r w:rsidRPr="00CB5B4B">
        <w:rPr>
          <w:sz w:val="24"/>
          <w:szCs w:val="24"/>
          <w:lang w:eastAsia="ar-SA"/>
        </w:rPr>
        <w:t xml:space="preserve">1RNR-RZM </w:t>
      </w:r>
      <w:r>
        <w:rPr>
          <w:sz w:val="24"/>
          <w:szCs w:val="24"/>
          <w:lang w:eastAsia="ar-SA"/>
        </w:rPr>
        <w:t xml:space="preserve">do </w:t>
      </w:r>
      <w:r w:rsidRPr="00CB5B4B">
        <w:rPr>
          <w:sz w:val="24"/>
          <w:szCs w:val="24"/>
          <w:lang w:eastAsia="ar-SA"/>
        </w:rPr>
        <w:t>3RNR-RZM</w:t>
      </w:r>
      <w:r>
        <w:rPr>
          <w:sz w:val="24"/>
          <w:szCs w:val="24"/>
          <w:lang w:eastAsia="ar-SA"/>
        </w:rPr>
        <w:t xml:space="preserve"> </w:t>
      </w:r>
      <w:r w:rsidRPr="0093612C">
        <w:rPr>
          <w:sz w:val="24"/>
          <w:szCs w:val="24"/>
          <w:lang w:eastAsia="ar-SA"/>
        </w:rPr>
        <w:t>znajduj</w:t>
      </w:r>
      <w:r w:rsidR="0093612C" w:rsidRPr="0093612C">
        <w:rPr>
          <w:sz w:val="24"/>
          <w:szCs w:val="24"/>
          <w:lang w:eastAsia="ar-SA"/>
        </w:rPr>
        <w:t>ą</w:t>
      </w:r>
      <w:r w:rsidRPr="0093612C">
        <w:rPr>
          <w:sz w:val="24"/>
          <w:szCs w:val="24"/>
          <w:lang w:eastAsia="ar-SA"/>
        </w:rPr>
        <w:t xml:space="preserve"> się w obszarze obserwacji archeologicznej dla </w:t>
      </w:r>
      <w:r w:rsidR="0093612C" w:rsidRPr="0093612C">
        <w:rPr>
          <w:sz w:val="24"/>
          <w:szCs w:val="24"/>
          <w:lang w:eastAsia="ar-SA"/>
        </w:rPr>
        <w:t xml:space="preserve">nowożytnego siedliska wsi o </w:t>
      </w:r>
      <w:r w:rsidRPr="0093612C">
        <w:rPr>
          <w:sz w:val="24"/>
          <w:szCs w:val="24"/>
          <w:lang w:eastAsia="ar-SA"/>
        </w:rPr>
        <w:t>genezie średniowiecznej. W związku z tym ustala się strefę ochrony zabytków archeologicznych, gdzie dla inwestycji związanych z pracami ziemnymi wymagane jest przeprowadzenie badań archeologicznych, zgodnie z przepisami odrębnymi</w:t>
      </w:r>
      <w:r w:rsidR="0093612C">
        <w:rPr>
          <w:sz w:val="24"/>
          <w:szCs w:val="24"/>
          <w:lang w:eastAsia="ar-SA"/>
        </w:rPr>
        <w:t>;</w:t>
      </w:r>
    </w:p>
    <w:p w14:paraId="3A7EB0D6" w14:textId="16BF9D0A" w:rsidR="00025CAA" w:rsidRDefault="00025CAA">
      <w:pPr>
        <w:pStyle w:val="Standard"/>
        <w:numPr>
          <w:ilvl w:val="0"/>
          <w:numId w:val="172"/>
        </w:numPr>
        <w:ind w:left="709" w:hanging="425"/>
        <w:jc w:val="both"/>
        <w:rPr>
          <w:color w:val="000000"/>
          <w:sz w:val="24"/>
          <w:szCs w:val="24"/>
          <w:lang w:eastAsia="ar-SA"/>
        </w:rPr>
      </w:pPr>
      <w:r w:rsidRPr="00025CAA">
        <w:rPr>
          <w:color w:val="000000"/>
          <w:sz w:val="24"/>
          <w:szCs w:val="24"/>
          <w:lang w:eastAsia="ar-SA"/>
        </w:rPr>
        <w:t>wyznacza się strefę ochrony krajobrazu kulturowego, zgodnie z rysunkiem planu</w:t>
      </w:r>
      <w:r>
        <w:rPr>
          <w:color w:val="000000"/>
          <w:sz w:val="24"/>
          <w:szCs w:val="24"/>
          <w:lang w:eastAsia="ar-SA"/>
        </w:rPr>
        <w:t>;</w:t>
      </w:r>
    </w:p>
    <w:p w14:paraId="6B0C5848" w14:textId="0BD692B1" w:rsidR="005B4A49" w:rsidRDefault="00F873BD">
      <w:pPr>
        <w:pStyle w:val="Standard"/>
        <w:numPr>
          <w:ilvl w:val="0"/>
          <w:numId w:val="172"/>
        </w:numPr>
        <w:ind w:left="709" w:hanging="425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>w</w:t>
      </w:r>
      <w:r w:rsidR="00B93D5D" w:rsidRPr="00F13EAF">
        <w:rPr>
          <w:color w:val="000000"/>
          <w:sz w:val="24"/>
          <w:szCs w:val="24"/>
          <w:lang w:eastAsia="ar-SA"/>
        </w:rPr>
        <w:t>szelkie przedmioty, co do których istnieje przypuszczenie, iż są zabytkiem, pozyskane w trakcie robót budowlanych, prac ziemnych lub odkryte jako przypadkowe znaleziska podlegają ochronie prawnej, zgodnie z przepisami odrębnymi</w:t>
      </w:r>
      <w:r w:rsidR="00DA3D15">
        <w:rPr>
          <w:color w:val="000000"/>
          <w:sz w:val="24"/>
          <w:szCs w:val="24"/>
          <w:lang w:eastAsia="ar-SA"/>
        </w:rPr>
        <w:t>.</w:t>
      </w:r>
    </w:p>
    <w:p w14:paraId="48A31775" w14:textId="77777777" w:rsidR="004C0A0D" w:rsidRDefault="004C0A0D">
      <w:pPr>
        <w:pStyle w:val="Standard"/>
        <w:jc w:val="both"/>
        <w:rPr>
          <w:bCs/>
          <w:color w:val="000000"/>
          <w:sz w:val="24"/>
          <w:szCs w:val="24"/>
          <w:lang w:eastAsia="ar-SA"/>
        </w:rPr>
      </w:pPr>
    </w:p>
    <w:p w14:paraId="70F02194" w14:textId="149CDDA7" w:rsidR="006212BD" w:rsidRPr="00F13EAF" w:rsidRDefault="006212BD" w:rsidP="006212BD">
      <w:pPr>
        <w:pStyle w:val="Standard"/>
        <w:ind w:left="66"/>
        <w:jc w:val="both"/>
        <w:rPr>
          <w:color w:val="000000"/>
          <w:sz w:val="24"/>
          <w:szCs w:val="24"/>
        </w:rPr>
      </w:pPr>
      <w:r w:rsidRPr="00F13EAF">
        <w:rPr>
          <w:b/>
          <w:bCs/>
          <w:color w:val="000000"/>
          <w:sz w:val="24"/>
          <w:szCs w:val="24"/>
        </w:rPr>
        <w:lastRenderedPageBreak/>
        <w:t>§ 1</w:t>
      </w:r>
      <w:r>
        <w:rPr>
          <w:b/>
          <w:bCs/>
          <w:color w:val="000000"/>
          <w:sz w:val="24"/>
          <w:szCs w:val="24"/>
        </w:rPr>
        <w:t>0</w:t>
      </w:r>
      <w:r w:rsidRPr="00F13EAF">
        <w:rPr>
          <w:b/>
          <w:bCs/>
          <w:color w:val="000000"/>
          <w:sz w:val="24"/>
          <w:szCs w:val="24"/>
        </w:rPr>
        <w:t xml:space="preserve">. </w:t>
      </w:r>
      <w:r w:rsidRPr="00F13EAF">
        <w:rPr>
          <w:bCs/>
          <w:color w:val="000000"/>
          <w:sz w:val="24"/>
          <w:szCs w:val="24"/>
        </w:rPr>
        <w:t>Ustala się następujące minimalne powierzchnie nowo wydzielanych działek budowlanych</w:t>
      </w:r>
      <w:r w:rsidR="00F873BD">
        <w:rPr>
          <w:bCs/>
          <w:color w:val="000000"/>
          <w:sz w:val="24"/>
          <w:szCs w:val="24"/>
        </w:rPr>
        <w:t xml:space="preserve"> wynoszące</w:t>
      </w:r>
      <w:r w:rsidRPr="00F13EAF">
        <w:rPr>
          <w:bCs/>
          <w:color w:val="000000"/>
          <w:sz w:val="24"/>
          <w:szCs w:val="24"/>
        </w:rPr>
        <w:t>:</w:t>
      </w:r>
    </w:p>
    <w:p w14:paraId="402D04D8" w14:textId="00862CCB" w:rsidR="006212BD" w:rsidRPr="00C77B90" w:rsidRDefault="006212BD">
      <w:pPr>
        <w:pStyle w:val="Standard"/>
        <w:numPr>
          <w:ilvl w:val="0"/>
          <w:numId w:val="175"/>
        </w:numPr>
        <w:ind w:left="709" w:hanging="360"/>
        <w:jc w:val="both"/>
        <w:rPr>
          <w:sz w:val="24"/>
          <w:szCs w:val="24"/>
        </w:rPr>
      </w:pPr>
      <w:r w:rsidRPr="00C77B90">
        <w:rPr>
          <w:sz w:val="24"/>
          <w:szCs w:val="24"/>
          <w:lang w:eastAsia="ar-SA"/>
        </w:rPr>
        <w:t>800 m</w:t>
      </w:r>
      <w:r w:rsidRPr="00C77B90">
        <w:rPr>
          <w:sz w:val="24"/>
          <w:szCs w:val="24"/>
          <w:vertAlign w:val="superscript"/>
          <w:lang w:eastAsia="ar-SA"/>
        </w:rPr>
        <w:t>2</w:t>
      </w:r>
      <w:r w:rsidRPr="00C77B90">
        <w:rPr>
          <w:sz w:val="24"/>
          <w:szCs w:val="24"/>
          <w:lang w:eastAsia="ar-SA"/>
        </w:rPr>
        <w:t xml:space="preserve"> na terenach oznaczonych symbolami MN</w:t>
      </w:r>
      <w:r w:rsidR="00F873BD">
        <w:rPr>
          <w:sz w:val="24"/>
          <w:szCs w:val="24"/>
          <w:lang w:eastAsia="ar-SA"/>
        </w:rPr>
        <w:t>;</w:t>
      </w:r>
    </w:p>
    <w:p w14:paraId="3A159AB0" w14:textId="4ACCC9DF" w:rsidR="00F873BD" w:rsidRDefault="006212BD" w:rsidP="00F873BD">
      <w:pPr>
        <w:pStyle w:val="Standard"/>
        <w:numPr>
          <w:ilvl w:val="0"/>
          <w:numId w:val="118"/>
        </w:numPr>
        <w:ind w:left="709" w:hanging="360"/>
        <w:jc w:val="both"/>
        <w:rPr>
          <w:sz w:val="24"/>
          <w:szCs w:val="24"/>
        </w:rPr>
      </w:pPr>
      <w:r w:rsidRPr="00C77B90">
        <w:rPr>
          <w:sz w:val="24"/>
          <w:szCs w:val="24"/>
          <w:lang w:eastAsia="ar-SA"/>
        </w:rPr>
        <w:t>1000 m</w:t>
      </w:r>
      <w:r w:rsidRPr="00C77B90">
        <w:rPr>
          <w:sz w:val="24"/>
          <w:szCs w:val="24"/>
          <w:vertAlign w:val="superscript"/>
          <w:lang w:eastAsia="ar-SA"/>
        </w:rPr>
        <w:t>2</w:t>
      </w:r>
      <w:r w:rsidRPr="00C77B90">
        <w:rPr>
          <w:sz w:val="24"/>
          <w:szCs w:val="24"/>
          <w:lang w:eastAsia="ar-SA"/>
        </w:rPr>
        <w:t xml:space="preserve"> na terenach oznaczonych symbolami MN-U, </w:t>
      </w:r>
      <w:r w:rsidR="0093612C">
        <w:rPr>
          <w:sz w:val="24"/>
          <w:szCs w:val="24"/>
          <w:lang w:eastAsia="ar-SA"/>
        </w:rPr>
        <w:t xml:space="preserve">MN-U-P, </w:t>
      </w:r>
      <w:r w:rsidRPr="00C77B90">
        <w:rPr>
          <w:sz w:val="24"/>
          <w:szCs w:val="24"/>
          <w:lang w:eastAsia="ar-SA"/>
        </w:rPr>
        <w:t>MN-UT</w:t>
      </w:r>
      <w:r w:rsidR="00EE4849">
        <w:rPr>
          <w:sz w:val="24"/>
          <w:szCs w:val="24"/>
          <w:lang w:eastAsia="ar-SA"/>
        </w:rPr>
        <w:t>, MN-UT-</w:t>
      </w:r>
      <w:r w:rsidR="0093612C">
        <w:rPr>
          <w:sz w:val="24"/>
          <w:szCs w:val="24"/>
          <w:lang w:eastAsia="ar-SA"/>
        </w:rPr>
        <w:t xml:space="preserve">RZM </w:t>
      </w:r>
      <w:r w:rsidR="0093612C" w:rsidRPr="0093612C">
        <w:rPr>
          <w:sz w:val="24"/>
          <w:szCs w:val="24"/>
          <w:lang w:eastAsia="ar-SA"/>
        </w:rPr>
        <w:t>w zakresie przeznaczenia MN i UT</w:t>
      </w:r>
      <w:r w:rsidR="00F873BD">
        <w:rPr>
          <w:sz w:val="24"/>
          <w:szCs w:val="24"/>
          <w:lang w:eastAsia="ar-SA"/>
        </w:rPr>
        <w:t>;</w:t>
      </w:r>
    </w:p>
    <w:p w14:paraId="4A535931" w14:textId="7F8E217B" w:rsidR="006212BD" w:rsidRPr="00F873BD" w:rsidRDefault="00F873BD" w:rsidP="00F873BD">
      <w:pPr>
        <w:pStyle w:val="Standard"/>
        <w:numPr>
          <w:ilvl w:val="0"/>
          <w:numId w:val="118"/>
        </w:numPr>
        <w:ind w:left="709" w:hanging="36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ar-SA"/>
        </w:rPr>
        <w:t>d</w:t>
      </w:r>
      <w:r w:rsidR="006212BD" w:rsidRPr="00F873BD">
        <w:rPr>
          <w:color w:val="000000"/>
          <w:sz w:val="24"/>
          <w:szCs w:val="24"/>
          <w:lang w:eastAsia="ar-SA"/>
        </w:rPr>
        <w:t xml:space="preserve">opuszcza się </w:t>
      </w:r>
      <w:r w:rsidR="006212BD" w:rsidRPr="00F873BD">
        <w:rPr>
          <w:color w:val="000000"/>
          <w:sz w:val="24"/>
          <w:szCs w:val="24"/>
        </w:rPr>
        <w:t>mniejsze powierzchnie wydzielanych działek, niż ustalone planem</w:t>
      </w:r>
      <w:r w:rsidR="00B777C2">
        <w:rPr>
          <w:color w:val="000000"/>
          <w:sz w:val="24"/>
          <w:szCs w:val="24"/>
        </w:rPr>
        <w:t xml:space="preserve"> miejscowym</w:t>
      </w:r>
      <w:r w:rsidR="006212BD" w:rsidRPr="00F873BD">
        <w:rPr>
          <w:color w:val="000000"/>
          <w:sz w:val="24"/>
          <w:szCs w:val="24"/>
        </w:rPr>
        <w:t>, wytyczane na cele infrastruktury technicznej, komunikacyjne, pod cele publiczne, w przypadku regulacji sytuacji prawno-własnościowej nieruchomości i dla polepszenia warunków nieruchomości sąsiedniej.</w:t>
      </w:r>
    </w:p>
    <w:p w14:paraId="7A919180" w14:textId="77777777" w:rsidR="006212BD" w:rsidRPr="00F13EAF" w:rsidRDefault="006212BD" w:rsidP="006212BD">
      <w:pPr>
        <w:pStyle w:val="Akapitzlist"/>
        <w:tabs>
          <w:tab w:val="left" w:pos="1418"/>
        </w:tabs>
        <w:ind w:left="567"/>
        <w:jc w:val="both"/>
        <w:rPr>
          <w:rFonts w:cs="Times New Roman"/>
          <w:color w:val="000000"/>
          <w:sz w:val="24"/>
          <w:szCs w:val="24"/>
          <w:lang w:eastAsia="ar-SA"/>
        </w:rPr>
      </w:pPr>
    </w:p>
    <w:p w14:paraId="3D87E080" w14:textId="688D4EA9" w:rsidR="006212BD" w:rsidRPr="00F13EAF" w:rsidRDefault="006212BD" w:rsidP="006212BD">
      <w:pPr>
        <w:pStyle w:val="Standard"/>
        <w:ind w:left="66"/>
        <w:jc w:val="both"/>
        <w:rPr>
          <w:color w:val="000000"/>
          <w:sz w:val="24"/>
          <w:szCs w:val="24"/>
        </w:rPr>
      </w:pPr>
      <w:r w:rsidRPr="00F13EAF">
        <w:rPr>
          <w:b/>
          <w:bCs/>
          <w:color w:val="000000"/>
          <w:sz w:val="24"/>
          <w:szCs w:val="24"/>
        </w:rPr>
        <w:t>§ 1</w:t>
      </w:r>
      <w:r>
        <w:rPr>
          <w:b/>
          <w:bCs/>
          <w:color w:val="000000"/>
          <w:sz w:val="24"/>
          <w:szCs w:val="24"/>
        </w:rPr>
        <w:t>1</w:t>
      </w:r>
      <w:r w:rsidRPr="00F13EAF">
        <w:rPr>
          <w:b/>
          <w:bCs/>
          <w:color w:val="000000"/>
          <w:sz w:val="24"/>
          <w:szCs w:val="24"/>
        </w:rPr>
        <w:t>.</w:t>
      </w:r>
      <w:r w:rsidRPr="00F13EAF">
        <w:rPr>
          <w:bCs/>
          <w:color w:val="000000"/>
          <w:sz w:val="24"/>
          <w:szCs w:val="24"/>
        </w:rPr>
        <w:t xml:space="preserve"> </w:t>
      </w:r>
      <w:r w:rsidRPr="00F13EAF">
        <w:rPr>
          <w:color w:val="000000"/>
          <w:sz w:val="24"/>
          <w:szCs w:val="24"/>
          <w:lang w:eastAsia="ar-SA"/>
        </w:rPr>
        <w:t xml:space="preserve">Ustala się następujące </w:t>
      </w:r>
      <w:r w:rsidRPr="00F13EAF">
        <w:rPr>
          <w:color w:val="000000"/>
          <w:sz w:val="24"/>
          <w:szCs w:val="24"/>
        </w:rPr>
        <w:t>zasady i warunki scalenia i podziału nieruchomości:</w:t>
      </w:r>
    </w:p>
    <w:p w14:paraId="20BC51DD" w14:textId="118A390D" w:rsidR="006212BD" w:rsidRPr="00F13EAF" w:rsidRDefault="006212BD" w:rsidP="006212BD">
      <w:pPr>
        <w:pStyle w:val="Standard"/>
        <w:tabs>
          <w:tab w:val="left" w:pos="284"/>
        </w:tabs>
        <w:spacing w:line="300" w:lineRule="atLeast"/>
        <w:ind w:left="567" w:hanging="283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1</w:t>
      </w:r>
      <w:r w:rsidR="006B4600">
        <w:rPr>
          <w:color w:val="000000"/>
          <w:sz w:val="24"/>
          <w:szCs w:val="24"/>
        </w:rPr>
        <w:t>)</w:t>
      </w:r>
      <w:r w:rsidRPr="00F13EAF">
        <w:rPr>
          <w:color w:val="000000"/>
          <w:sz w:val="24"/>
          <w:szCs w:val="24"/>
        </w:rPr>
        <w:t xml:space="preserve"> </w:t>
      </w:r>
      <w:r w:rsidR="006B4600">
        <w:rPr>
          <w:color w:val="000000"/>
          <w:sz w:val="24"/>
          <w:szCs w:val="24"/>
        </w:rPr>
        <w:t>u</w:t>
      </w:r>
      <w:r w:rsidRPr="00F13EAF">
        <w:rPr>
          <w:color w:val="000000"/>
          <w:sz w:val="24"/>
          <w:szCs w:val="24"/>
        </w:rPr>
        <w:t>stala się minimalne szerokości frontu działki:</w:t>
      </w:r>
    </w:p>
    <w:p w14:paraId="739D4A12" w14:textId="1FFFFB55" w:rsidR="006212BD" w:rsidRPr="00F13EAF" w:rsidRDefault="006212BD" w:rsidP="006212BD">
      <w:pPr>
        <w:pStyle w:val="Standard"/>
        <w:numPr>
          <w:ilvl w:val="1"/>
          <w:numId w:val="142"/>
        </w:numPr>
        <w:tabs>
          <w:tab w:val="left" w:pos="284"/>
        </w:tabs>
        <w:suppressAutoHyphens w:val="0"/>
        <w:spacing w:line="300" w:lineRule="atLeast"/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w zabudowie oznaczonej symbolem MN: 20</w:t>
      </w:r>
      <w:r w:rsidR="00EE4849">
        <w:rPr>
          <w:color w:val="000000"/>
          <w:sz w:val="24"/>
          <w:szCs w:val="24"/>
        </w:rPr>
        <w:t>,0</w:t>
      </w:r>
      <w:r w:rsidRPr="00F13EAF">
        <w:rPr>
          <w:color w:val="000000"/>
          <w:sz w:val="24"/>
          <w:szCs w:val="24"/>
        </w:rPr>
        <w:t xml:space="preserve"> m</w:t>
      </w:r>
      <w:r w:rsidR="006B4600">
        <w:rPr>
          <w:color w:val="000000"/>
          <w:sz w:val="24"/>
          <w:szCs w:val="24"/>
        </w:rPr>
        <w:t>,</w:t>
      </w:r>
    </w:p>
    <w:p w14:paraId="742F9CFB" w14:textId="1B98D31E" w:rsidR="006212BD" w:rsidRPr="00F717D0" w:rsidRDefault="006212BD" w:rsidP="006212BD">
      <w:pPr>
        <w:pStyle w:val="Standard"/>
        <w:numPr>
          <w:ilvl w:val="1"/>
          <w:numId w:val="142"/>
        </w:numPr>
        <w:tabs>
          <w:tab w:val="left" w:pos="284"/>
        </w:tabs>
        <w:suppressAutoHyphens w:val="0"/>
        <w:spacing w:line="300" w:lineRule="atLeast"/>
        <w:ind w:left="1134" w:hanging="425"/>
        <w:jc w:val="both"/>
        <w:rPr>
          <w:color w:val="000000" w:themeColor="text1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dla </w:t>
      </w:r>
      <w:r w:rsidRPr="00F717D0">
        <w:rPr>
          <w:color w:val="000000" w:themeColor="text1"/>
          <w:sz w:val="24"/>
          <w:szCs w:val="24"/>
        </w:rPr>
        <w:t>pozostałych terenów</w:t>
      </w:r>
      <w:r w:rsidR="008D5F1C" w:rsidRPr="00F717D0">
        <w:rPr>
          <w:color w:val="000000" w:themeColor="text1"/>
          <w:sz w:val="24"/>
          <w:szCs w:val="24"/>
        </w:rPr>
        <w:t>, z wyjątkiem terenów rolniczych</w:t>
      </w:r>
      <w:r w:rsidR="00BA49B8">
        <w:rPr>
          <w:color w:val="000000" w:themeColor="text1"/>
          <w:sz w:val="24"/>
          <w:szCs w:val="24"/>
        </w:rPr>
        <w:t xml:space="preserve"> i leśnych</w:t>
      </w:r>
      <w:r w:rsidRPr="00F717D0">
        <w:rPr>
          <w:color w:val="000000" w:themeColor="text1"/>
          <w:sz w:val="24"/>
          <w:szCs w:val="24"/>
        </w:rPr>
        <w:t>: 24</w:t>
      </w:r>
      <w:r w:rsidR="00EE4849">
        <w:rPr>
          <w:color w:val="000000" w:themeColor="text1"/>
          <w:sz w:val="24"/>
          <w:szCs w:val="24"/>
        </w:rPr>
        <w:t>,0</w:t>
      </w:r>
      <w:r w:rsidRPr="00F717D0">
        <w:rPr>
          <w:color w:val="000000" w:themeColor="text1"/>
          <w:sz w:val="24"/>
          <w:szCs w:val="24"/>
        </w:rPr>
        <w:t xml:space="preserve"> m</w:t>
      </w:r>
      <w:r w:rsidR="006B4600" w:rsidRPr="00F717D0">
        <w:rPr>
          <w:color w:val="000000" w:themeColor="text1"/>
          <w:sz w:val="24"/>
          <w:szCs w:val="24"/>
        </w:rPr>
        <w:t>;</w:t>
      </w:r>
    </w:p>
    <w:p w14:paraId="61A6408B" w14:textId="769D9CEF" w:rsidR="006212BD" w:rsidRPr="00F717D0" w:rsidRDefault="006B4600">
      <w:pPr>
        <w:pStyle w:val="Standard"/>
        <w:numPr>
          <w:ilvl w:val="0"/>
          <w:numId w:val="226"/>
        </w:numPr>
        <w:tabs>
          <w:tab w:val="left" w:pos="284"/>
        </w:tabs>
        <w:suppressAutoHyphens w:val="0"/>
        <w:spacing w:line="300" w:lineRule="atLeast"/>
        <w:jc w:val="both"/>
        <w:rPr>
          <w:color w:val="000000" w:themeColor="text1"/>
          <w:sz w:val="24"/>
          <w:szCs w:val="24"/>
        </w:rPr>
      </w:pPr>
      <w:r w:rsidRPr="00F717D0">
        <w:rPr>
          <w:color w:val="000000" w:themeColor="text1"/>
          <w:sz w:val="24"/>
          <w:szCs w:val="24"/>
        </w:rPr>
        <w:t>u</w:t>
      </w:r>
      <w:r w:rsidR="006212BD" w:rsidRPr="00F717D0">
        <w:rPr>
          <w:color w:val="000000" w:themeColor="text1"/>
          <w:sz w:val="24"/>
          <w:szCs w:val="24"/>
        </w:rPr>
        <w:t>stala się minimalne powierzchnie nowo wydzielanych działek:</w:t>
      </w:r>
    </w:p>
    <w:p w14:paraId="4206FBF9" w14:textId="34E74E98" w:rsidR="006212BD" w:rsidRPr="00F717D0" w:rsidRDefault="006212BD">
      <w:pPr>
        <w:pStyle w:val="Standard"/>
        <w:numPr>
          <w:ilvl w:val="1"/>
          <w:numId w:val="227"/>
        </w:numPr>
        <w:tabs>
          <w:tab w:val="left" w:pos="284"/>
        </w:tabs>
        <w:suppressAutoHyphens w:val="0"/>
        <w:spacing w:line="300" w:lineRule="atLeast"/>
        <w:ind w:left="1134" w:hanging="425"/>
        <w:jc w:val="both"/>
        <w:rPr>
          <w:color w:val="000000" w:themeColor="text1"/>
          <w:sz w:val="24"/>
          <w:szCs w:val="24"/>
        </w:rPr>
      </w:pPr>
      <w:r w:rsidRPr="00F717D0">
        <w:rPr>
          <w:color w:val="000000" w:themeColor="text1"/>
          <w:sz w:val="24"/>
          <w:szCs w:val="24"/>
        </w:rPr>
        <w:t xml:space="preserve">w zabudowie oznaczonej symbolami </w:t>
      </w:r>
      <w:r w:rsidRPr="00F717D0">
        <w:rPr>
          <w:color w:val="000000" w:themeColor="text1"/>
          <w:sz w:val="24"/>
          <w:szCs w:val="24"/>
          <w:lang w:eastAsia="ar-SA"/>
        </w:rPr>
        <w:t>MN</w:t>
      </w:r>
      <w:r w:rsidRPr="00F717D0">
        <w:rPr>
          <w:color w:val="000000" w:themeColor="text1"/>
          <w:sz w:val="24"/>
          <w:szCs w:val="24"/>
        </w:rPr>
        <w:t>: 800 m</w:t>
      </w:r>
      <w:r w:rsidRPr="00F717D0">
        <w:rPr>
          <w:color w:val="000000" w:themeColor="text1"/>
          <w:sz w:val="24"/>
          <w:szCs w:val="24"/>
          <w:vertAlign w:val="superscript"/>
        </w:rPr>
        <w:t>2</w:t>
      </w:r>
      <w:r w:rsidR="006B4600" w:rsidRPr="00F717D0">
        <w:rPr>
          <w:color w:val="000000" w:themeColor="text1"/>
          <w:sz w:val="24"/>
          <w:szCs w:val="24"/>
        </w:rPr>
        <w:t>,</w:t>
      </w:r>
    </w:p>
    <w:p w14:paraId="20FD5361" w14:textId="70FE1AD4" w:rsidR="006212BD" w:rsidRPr="00F13EAF" w:rsidRDefault="006212BD">
      <w:pPr>
        <w:pStyle w:val="Standard"/>
        <w:numPr>
          <w:ilvl w:val="1"/>
          <w:numId w:val="227"/>
        </w:numPr>
        <w:tabs>
          <w:tab w:val="left" w:pos="284"/>
        </w:tabs>
        <w:suppressAutoHyphens w:val="0"/>
        <w:spacing w:line="300" w:lineRule="atLeast"/>
        <w:ind w:left="1134" w:hanging="425"/>
        <w:jc w:val="both"/>
        <w:rPr>
          <w:color w:val="000000"/>
          <w:sz w:val="24"/>
          <w:szCs w:val="24"/>
        </w:rPr>
      </w:pPr>
      <w:r w:rsidRPr="00F717D0">
        <w:rPr>
          <w:color w:val="000000" w:themeColor="text1"/>
          <w:sz w:val="24"/>
          <w:szCs w:val="24"/>
        </w:rPr>
        <w:t>dla pozostałych terenów</w:t>
      </w:r>
      <w:r w:rsidR="008D5F1C" w:rsidRPr="00F717D0">
        <w:rPr>
          <w:color w:val="000000" w:themeColor="text1"/>
          <w:sz w:val="24"/>
          <w:szCs w:val="24"/>
        </w:rPr>
        <w:t>, z wyjątkiem terenów rolniczych</w:t>
      </w:r>
      <w:r w:rsidR="00BA49B8">
        <w:rPr>
          <w:color w:val="000000" w:themeColor="text1"/>
          <w:sz w:val="24"/>
          <w:szCs w:val="24"/>
        </w:rPr>
        <w:t xml:space="preserve"> i leśnych</w:t>
      </w:r>
      <w:r w:rsidRPr="00F717D0">
        <w:rPr>
          <w:color w:val="000000" w:themeColor="text1"/>
          <w:sz w:val="24"/>
          <w:szCs w:val="24"/>
        </w:rPr>
        <w:t>: 1000 m</w:t>
      </w:r>
      <w:r w:rsidRPr="00F717D0">
        <w:rPr>
          <w:color w:val="000000" w:themeColor="text1"/>
          <w:sz w:val="24"/>
          <w:szCs w:val="24"/>
          <w:vertAlign w:val="superscript"/>
        </w:rPr>
        <w:t>2</w:t>
      </w:r>
      <w:r w:rsidRPr="00F13EAF">
        <w:rPr>
          <w:color w:val="000000"/>
          <w:sz w:val="24"/>
          <w:szCs w:val="24"/>
        </w:rPr>
        <w:t>;</w:t>
      </w:r>
    </w:p>
    <w:p w14:paraId="31747480" w14:textId="64D87236" w:rsidR="006212BD" w:rsidRPr="00F13EAF" w:rsidRDefault="006212BD" w:rsidP="006212BD">
      <w:pPr>
        <w:pStyle w:val="Standard"/>
        <w:tabs>
          <w:tab w:val="left" w:pos="284"/>
        </w:tabs>
        <w:spacing w:line="300" w:lineRule="atLeast"/>
        <w:ind w:left="567" w:hanging="283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3</w:t>
      </w:r>
      <w:r w:rsidR="006B4600">
        <w:rPr>
          <w:color w:val="000000"/>
          <w:sz w:val="24"/>
          <w:szCs w:val="24"/>
        </w:rPr>
        <w:t>) g</w:t>
      </w:r>
      <w:r w:rsidRPr="00F13EAF">
        <w:rPr>
          <w:color w:val="000000"/>
          <w:sz w:val="24"/>
          <w:szCs w:val="24"/>
        </w:rPr>
        <w:t>ranice działek należy wytyczać w stosunku do istniejących lub projektowanych dróg publicznych i wewnętrznych pod kątem od 30 stopni do 150 stopni;</w:t>
      </w:r>
    </w:p>
    <w:p w14:paraId="5BA6182F" w14:textId="179DF207" w:rsidR="006212BD" w:rsidRPr="00F13EAF" w:rsidRDefault="006212BD" w:rsidP="006212BD">
      <w:pPr>
        <w:pStyle w:val="Standard"/>
        <w:tabs>
          <w:tab w:val="left" w:pos="284"/>
        </w:tabs>
        <w:spacing w:line="300" w:lineRule="atLeast"/>
        <w:ind w:left="567" w:hanging="283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4</w:t>
      </w:r>
      <w:r w:rsidR="006B4600">
        <w:rPr>
          <w:color w:val="000000"/>
          <w:sz w:val="24"/>
          <w:szCs w:val="24"/>
        </w:rPr>
        <w:t>) d</w:t>
      </w:r>
      <w:r w:rsidRPr="00F13EAF">
        <w:rPr>
          <w:color w:val="000000"/>
          <w:sz w:val="24"/>
          <w:szCs w:val="24"/>
        </w:rPr>
        <w:t>opuszcza się mniejsze powierzchnie wydzielanych działek, niż wymienione powyżej, wytyczane na cele infrastruktury technicznej, komunikacyjne, pod cele publiczne i w przypadku regulacji sytuacji prawno</w:t>
      </w:r>
      <w:r>
        <w:rPr>
          <w:color w:val="000000"/>
          <w:sz w:val="24"/>
          <w:szCs w:val="24"/>
        </w:rPr>
        <w:t>-</w:t>
      </w:r>
      <w:r w:rsidRPr="00F13EAF">
        <w:rPr>
          <w:color w:val="000000"/>
          <w:sz w:val="24"/>
          <w:szCs w:val="24"/>
        </w:rPr>
        <w:t>własnościowej nieruchomości i polepszenia warunków nieruchomości sąsiedniej.</w:t>
      </w:r>
    </w:p>
    <w:p w14:paraId="0DFA9A12" w14:textId="77777777" w:rsidR="006212BD" w:rsidRPr="00F13EAF" w:rsidRDefault="006212BD" w:rsidP="006212BD">
      <w:pPr>
        <w:pStyle w:val="Akapitzlist"/>
        <w:tabs>
          <w:tab w:val="left" w:pos="1418"/>
        </w:tabs>
        <w:ind w:left="567" w:hanging="283"/>
        <w:jc w:val="both"/>
        <w:rPr>
          <w:rFonts w:cs="Times New Roman"/>
          <w:color w:val="000000"/>
          <w:sz w:val="24"/>
          <w:szCs w:val="24"/>
          <w:lang w:eastAsia="ar-SA"/>
        </w:rPr>
      </w:pPr>
    </w:p>
    <w:p w14:paraId="61F55398" w14:textId="3FF371E8" w:rsidR="006212BD" w:rsidRPr="00F13EAF" w:rsidRDefault="006212BD" w:rsidP="006212BD">
      <w:pPr>
        <w:pStyle w:val="Akapitzlist"/>
        <w:tabs>
          <w:tab w:val="left" w:pos="851"/>
        </w:tabs>
        <w:ind w:left="0"/>
        <w:jc w:val="both"/>
        <w:rPr>
          <w:rFonts w:cs="Times New Roman"/>
          <w:color w:val="000000"/>
          <w:sz w:val="24"/>
          <w:szCs w:val="24"/>
        </w:rPr>
      </w:pPr>
      <w:r w:rsidRPr="00F13EAF">
        <w:rPr>
          <w:rFonts w:cs="Times New Roman"/>
          <w:b/>
          <w:color w:val="000000"/>
          <w:sz w:val="24"/>
          <w:szCs w:val="24"/>
        </w:rPr>
        <w:t>§ 1</w:t>
      </w:r>
      <w:r>
        <w:rPr>
          <w:rFonts w:cs="Times New Roman"/>
          <w:b/>
          <w:color w:val="000000"/>
          <w:sz w:val="24"/>
          <w:szCs w:val="24"/>
        </w:rPr>
        <w:t>2</w:t>
      </w:r>
      <w:r w:rsidRPr="00F13EAF">
        <w:rPr>
          <w:rFonts w:cs="Times New Roman"/>
          <w:b/>
          <w:color w:val="000000"/>
          <w:sz w:val="24"/>
          <w:szCs w:val="24"/>
        </w:rPr>
        <w:t>.</w:t>
      </w:r>
      <w:r w:rsidRPr="00F13EAF">
        <w:rPr>
          <w:rFonts w:cs="Times New Roman"/>
          <w:color w:val="000000"/>
          <w:sz w:val="24"/>
          <w:szCs w:val="24"/>
        </w:rPr>
        <w:t xml:space="preserve"> Ustala się następujące wymagania wynikające z potrzeb kształtowania przestrzeni publicznych:</w:t>
      </w:r>
    </w:p>
    <w:p w14:paraId="1B94CAC2" w14:textId="69326DDC" w:rsidR="006212BD" w:rsidRPr="00F13EAF" w:rsidRDefault="005F18A4">
      <w:pPr>
        <w:pStyle w:val="Akapitzlist"/>
        <w:numPr>
          <w:ilvl w:val="0"/>
          <w:numId w:val="228"/>
        </w:numPr>
        <w:tabs>
          <w:tab w:val="left" w:pos="851"/>
        </w:tabs>
        <w:ind w:left="567" w:hanging="283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j</w:t>
      </w:r>
      <w:r w:rsidR="006212BD" w:rsidRPr="00F13EAF">
        <w:rPr>
          <w:rFonts w:cs="Times New Roman"/>
          <w:color w:val="000000"/>
          <w:sz w:val="24"/>
          <w:szCs w:val="24"/>
        </w:rPr>
        <w:t xml:space="preserve">ako tereny przestrzeni publicznych ustala się tereny dróg publicznych, zaznaczonych symbolami </w:t>
      </w:r>
      <w:r w:rsidR="006212BD">
        <w:rPr>
          <w:color w:val="000000"/>
          <w:sz w:val="24"/>
          <w:szCs w:val="24"/>
        </w:rPr>
        <w:t>1KDZ</w:t>
      </w:r>
      <w:r w:rsidR="00160521">
        <w:rPr>
          <w:color w:val="000000"/>
          <w:sz w:val="24"/>
          <w:szCs w:val="24"/>
        </w:rPr>
        <w:t>, 1KDL</w:t>
      </w:r>
      <w:r w:rsidR="006212BD">
        <w:rPr>
          <w:color w:val="000000"/>
          <w:sz w:val="24"/>
          <w:szCs w:val="24"/>
        </w:rPr>
        <w:t xml:space="preserve"> </w:t>
      </w:r>
      <w:r w:rsidR="006212BD" w:rsidRPr="00F13EAF">
        <w:rPr>
          <w:color w:val="000000"/>
          <w:sz w:val="24"/>
          <w:szCs w:val="24"/>
        </w:rPr>
        <w:t>oraz 1KDD</w:t>
      </w:r>
      <w:r>
        <w:rPr>
          <w:rFonts w:cs="Times New Roman"/>
          <w:color w:val="000000"/>
          <w:sz w:val="24"/>
          <w:szCs w:val="24"/>
        </w:rPr>
        <w:t>;</w:t>
      </w:r>
    </w:p>
    <w:p w14:paraId="36333477" w14:textId="3EFF760F" w:rsidR="006212BD" w:rsidRPr="00F13EAF" w:rsidRDefault="005F18A4">
      <w:pPr>
        <w:pStyle w:val="Akapitzlist"/>
        <w:numPr>
          <w:ilvl w:val="0"/>
          <w:numId w:val="228"/>
        </w:numPr>
        <w:tabs>
          <w:tab w:val="left" w:pos="851"/>
        </w:tabs>
        <w:ind w:left="567" w:hanging="283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n</w:t>
      </w:r>
      <w:r w:rsidR="006212BD" w:rsidRPr="00F13EAF">
        <w:rPr>
          <w:rFonts w:cs="Times New Roman"/>
          <w:color w:val="000000"/>
          <w:sz w:val="24"/>
          <w:szCs w:val="24"/>
        </w:rPr>
        <w:t>a terenach, o których mowa w ust. 1 zabrania się w terenach ulic i ciągów pieszych lokalizowania obiektów oraz schodów, pochylni lub ramp ograniczających możliwość swobodnego przejścia, a także zabrania się tymczasowych obiektów usługowych</w:t>
      </w:r>
      <w:r>
        <w:rPr>
          <w:rFonts w:cs="Times New Roman"/>
          <w:color w:val="000000"/>
          <w:sz w:val="24"/>
          <w:szCs w:val="24"/>
        </w:rPr>
        <w:t>;</w:t>
      </w:r>
    </w:p>
    <w:p w14:paraId="657097B7" w14:textId="0DC57936" w:rsidR="006212BD" w:rsidRPr="00F13EAF" w:rsidRDefault="005F18A4">
      <w:pPr>
        <w:pStyle w:val="Akapitzlist"/>
        <w:numPr>
          <w:ilvl w:val="0"/>
          <w:numId w:val="228"/>
        </w:numPr>
        <w:tabs>
          <w:tab w:val="left" w:pos="851"/>
        </w:tabs>
        <w:ind w:left="567" w:hanging="283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c</w:t>
      </w:r>
      <w:r w:rsidR="006212BD" w:rsidRPr="00F13EAF">
        <w:rPr>
          <w:rFonts w:cs="Times New Roman"/>
          <w:color w:val="000000"/>
          <w:sz w:val="24"/>
          <w:szCs w:val="24"/>
        </w:rPr>
        <w:t>hodniki oraz ciągi pieszo-jezdne i piesze należy dostosować do potrzeb ruchu osób ze szczególnymi potrzebami</w:t>
      </w:r>
      <w:r>
        <w:rPr>
          <w:rFonts w:cs="Times New Roman"/>
          <w:color w:val="000000"/>
          <w:sz w:val="24"/>
          <w:szCs w:val="24"/>
        </w:rPr>
        <w:t>;</w:t>
      </w:r>
    </w:p>
    <w:p w14:paraId="2B792332" w14:textId="691E4A85" w:rsidR="006212BD" w:rsidRPr="00F13EAF" w:rsidRDefault="005F18A4">
      <w:pPr>
        <w:pStyle w:val="Akapitzlist"/>
        <w:numPr>
          <w:ilvl w:val="0"/>
          <w:numId w:val="228"/>
        </w:numPr>
        <w:tabs>
          <w:tab w:val="left" w:pos="851"/>
        </w:tabs>
        <w:ind w:left="567" w:hanging="283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d</w:t>
      </w:r>
      <w:r w:rsidR="006212BD" w:rsidRPr="00F13EAF">
        <w:rPr>
          <w:rFonts w:cs="Times New Roman"/>
          <w:color w:val="000000"/>
          <w:sz w:val="24"/>
          <w:szCs w:val="24"/>
        </w:rPr>
        <w:t xml:space="preserve">opuszcza się urządzenia techniczne i zieleń, zgodnie z </w:t>
      </w:r>
      <w:r w:rsidR="006212BD" w:rsidRPr="00AF226B">
        <w:rPr>
          <w:rFonts w:cs="Times New Roman"/>
          <w:color w:val="000000"/>
          <w:sz w:val="24"/>
          <w:szCs w:val="24"/>
        </w:rPr>
        <w:t>zapisami § 1</w:t>
      </w:r>
      <w:r w:rsidR="00AF226B" w:rsidRPr="00AF226B">
        <w:rPr>
          <w:rFonts w:cs="Times New Roman"/>
          <w:color w:val="000000"/>
          <w:sz w:val="24"/>
          <w:szCs w:val="24"/>
        </w:rPr>
        <w:t>3</w:t>
      </w:r>
      <w:r w:rsidR="006212BD" w:rsidRPr="00AF226B">
        <w:rPr>
          <w:rFonts w:cs="Times New Roman"/>
          <w:color w:val="000000"/>
          <w:sz w:val="24"/>
          <w:szCs w:val="24"/>
        </w:rPr>
        <w:t xml:space="preserve"> oraz § 1</w:t>
      </w:r>
      <w:r w:rsidR="00AF226B" w:rsidRPr="00AF226B">
        <w:rPr>
          <w:rFonts w:cs="Times New Roman"/>
          <w:color w:val="000000"/>
          <w:sz w:val="24"/>
          <w:szCs w:val="24"/>
        </w:rPr>
        <w:t>6</w:t>
      </w:r>
      <w:r w:rsidR="006212BD" w:rsidRPr="00AF226B">
        <w:rPr>
          <w:rFonts w:cs="Times New Roman"/>
          <w:color w:val="000000"/>
          <w:sz w:val="24"/>
          <w:szCs w:val="24"/>
        </w:rPr>
        <w:t>.</w:t>
      </w:r>
    </w:p>
    <w:p w14:paraId="6147F53A" w14:textId="77777777" w:rsidR="006212BD" w:rsidRPr="00F13EAF" w:rsidRDefault="006212BD" w:rsidP="006212BD">
      <w:pPr>
        <w:pStyle w:val="Akapitzlist"/>
        <w:tabs>
          <w:tab w:val="left" w:pos="1418"/>
        </w:tabs>
        <w:ind w:left="567"/>
        <w:jc w:val="both"/>
        <w:rPr>
          <w:rFonts w:cs="Times New Roman"/>
          <w:color w:val="000000"/>
          <w:sz w:val="24"/>
          <w:szCs w:val="24"/>
          <w:lang w:eastAsia="ar-SA"/>
        </w:rPr>
      </w:pPr>
    </w:p>
    <w:p w14:paraId="20979787" w14:textId="4BDB7C03" w:rsidR="006212BD" w:rsidRPr="00F13EAF" w:rsidRDefault="006212BD" w:rsidP="006212BD">
      <w:pPr>
        <w:pStyle w:val="Standard"/>
        <w:jc w:val="both"/>
        <w:rPr>
          <w:color w:val="000000"/>
          <w:sz w:val="24"/>
          <w:szCs w:val="24"/>
        </w:rPr>
      </w:pPr>
      <w:r w:rsidRPr="00F13EAF">
        <w:rPr>
          <w:b/>
          <w:bCs/>
          <w:color w:val="000000"/>
          <w:sz w:val="24"/>
          <w:szCs w:val="24"/>
          <w:lang w:eastAsia="ar-SA"/>
        </w:rPr>
        <w:t>§ 1</w:t>
      </w:r>
      <w:r>
        <w:rPr>
          <w:b/>
          <w:bCs/>
          <w:color w:val="000000"/>
          <w:sz w:val="24"/>
          <w:szCs w:val="24"/>
          <w:lang w:eastAsia="ar-SA"/>
        </w:rPr>
        <w:t>3</w:t>
      </w:r>
      <w:r w:rsidRPr="00F13EAF">
        <w:rPr>
          <w:b/>
          <w:bCs/>
          <w:color w:val="000000"/>
          <w:sz w:val="24"/>
          <w:szCs w:val="24"/>
          <w:lang w:eastAsia="ar-SA"/>
        </w:rPr>
        <w:t>.</w:t>
      </w:r>
      <w:r w:rsidRPr="00F13EAF">
        <w:rPr>
          <w:bCs/>
          <w:color w:val="000000"/>
          <w:sz w:val="24"/>
          <w:szCs w:val="24"/>
          <w:lang w:eastAsia="ar-SA"/>
        </w:rPr>
        <w:t xml:space="preserve"> </w:t>
      </w:r>
      <w:r w:rsidRPr="00F13EAF">
        <w:rPr>
          <w:color w:val="000000"/>
          <w:sz w:val="24"/>
          <w:szCs w:val="24"/>
          <w:lang w:eastAsia="ar-SA"/>
        </w:rPr>
        <w:t>Ustala się następujące zasady modernizacji, rozbudowy i budowy systemu układu komunikacyjnego:</w:t>
      </w:r>
    </w:p>
    <w:p w14:paraId="0D0CF72E" w14:textId="61FCC1D1" w:rsidR="00F67B6B" w:rsidRPr="00F67B6B" w:rsidRDefault="00D8018F" w:rsidP="00F67B6B">
      <w:pPr>
        <w:pStyle w:val="Textbody"/>
        <w:numPr>
          <w:ilvl w:val="0"/>
          <w:numId w:val="243"/>
        </w:numPr>
        <w:autoSpaceDE w:val="0"/>
        <w:spacing w:after="0" w:line="300" w:lineRule="atLeas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</w:t>
      </w:r>
      <w:r w:rsidR="006212BD" w:rsidRPr="00F13EAF">
        <w:rPr>
          <w:color w:val="000000"/>
          <w:sz w:val="24"/>
          <w:szCs w:val="24"/>
        </w:rPr>
        <w:t xml:space="preserve">stala się obsługę komunikacyjną terenów: z dróg oznaczonych symbolami </w:t>
      </w:r>
      <w:r w:rsidR="006212BD">
        <w:rPr>
          <w:color w:val="000000"/>
          <w:sz w:val="24"/>
          <w:szCs w:val="24"/>
        </w:rPr>
        <w:t xml:space="preserve">1KDZ </w:t>
      </w:r>
      <w:r w:rsidR="006212BD" w:rsidRPr="00F13EAF">
        <w:rPr>
          <w:color w:val="000000"/>
          <w:sz w:val="24"/>
          <w:szCs w:val="24"/>
        </w:rPr>
        <w:t>oraz</w:t>
      </w:r>
      <w:r w:rsidR="00160521">
        <w:rPr>
          <w:color w:val="000000"/>
          <w:sz w:val="24"/>
          <w:szCs w:val="24"/>
        </w:rPr>
        <w:t xml:space="preserve"> 1KDL oraz</w:t>
      </w:r>
      <w:r w:rsidR="006212BD" w:rsidRPr="00F13EAF">
        <w:rPr>
          <w:color w:val="000000"/>
          <w:sz w:val="24"/>
          <w:szCs w:val="24"/>
        </w:rPr>
        <w:t xml:space="preserve"> 1KDD oraz od 1KR do </w:t>
      </w:r>
      <w:r w:rsidR="00165EA3">
        <w:rPr>
          <w:color w:val="000000"/>
          <w:sz w:val="24"/>
          <w:szCs w:val="24"/>
        </w:rPr>
        <w:t>1</w:t>
      </w:r>
      <w:r w:rsidR="00160521">
        <w:rPr>
          <w:color w:val="000000"/>
          <w:sz w:val="24"/>
          <w:szCs w:val="24"/>
        </w:rPr>
        <w:t>8</w:t>
      </w:r>
      <w:r w:rsidR="006212BD" w:rsidRPr="00F13EAF">
        <w:rPr>
          <w:color w:val="000000"/>
          <w:sz w:val="24"/>
          <w:szCs w:val="24"/>
        </w:rPr>
        <w:t>KR oraz z nowo wydzielanych i istniejących dróg nieoznaczonych na rysunku planu</w:t>
      </w:r>
      <w:r w:rsidR="00B777C2">
        <w:rPr>
          <w:color w:val="000000"/>
          <w:sz w:val="24"/>
          <w:szCs w:val="24"/>
        </w:rPr>
        <w:t xml:space="preserve"> miejscowego</w:t>
      </w:r>
      <w:r w:rsidR="00E266FF">
        <w:rPr>
          <w:color w:val="000000"/>
          <w:sz w:val="24"/>
          <w:szCs w:val="24"/>
        </w:rPr>
        <w:t>;</w:t>
      </w:r>
    </w:p>
    <w:p w14:paraId="1AB08E95" w14:textId="4F98A993" w:rsidR="006212BD" w:rsidRPr="00F13EAF" w:rsidRDefault="00E97237" w:rsidP="006212BD">
      <w:pPr>
        <w:pStyle w:val="Nagwek51"/>
        <w:spacing w:before="0" w:line="300" w:lineRule="atLeast"/>
        <w:ind w:left="567" w:hanging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2</w:t>
      </w:r>
      <w:r w:rsidR="00D8018F">
        <w:rPr>
          <w:color w:val="000000"/>
          <w:sz w:val="24"/>
          <w:szCs w:val="24"/>
        </w:rPr>
        <w:t>)</w:t>
      </w:r>
      <w:r w:rsidR="006212BD">
        <w:rPr>
          <w:color w:val="000000"/>
          <w:sz w:val="24"/>
          <w:szCs w:val="24"/>
        </w:rPr>
        <w:t xml:space="preserve"> </w:t>
      </w:r>
      <w:r w:rsidR="00D8018F">
        <w:rPr>
          <w:color w:val="000000"/>
          <w:sz w:val="24"/>
          <w:szCs w:val="24"/>
        </w:rPr>
        <w:t>d</w:t>
      </w:r>
      <w:r w:rsidR="006212BD" w:rsidRPr="00F13EAF">
        <w:rPr>
          <w:color w:val="000000"/>
          <w:sz w:val="24"/>
          <w:szCs w:val="24"/>
        </w:rPr>
        <w:t>opuszcza się wydzielanie dróg publicznych i wewnętrznych, ciągów pieszych, pieszo-jezdnych, tras i ścieżek rowerowych na całym obszarze opracowania</w:t>
      </w:r>
      <w:r w:rsidR="00D8018F">
        <w:rPr>
          <w:color w:val="000000"/>
          <w:sz w:val="24"/>
          <w:szCs w:val="24"/>
        </w:rPr>
        <w:t>;</w:t>
      </w:r>
    </w:p>
    <w:p w14:paraId="025AAD1E" w14:textId="295D10B5" w:rsidR="006212BD" w:rsidRDefault="00E97237" w:rsidP="006212BD">
      <w:pPr>
        <w:pStyle w:val="Nagwek51"/>
        <w:spacing w:before="0" w:line="300" w:lineRule="atLeast"/>
        <w:ind w:left="567" w:hanging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D8018F">
        <w:rPr>
          <w:color w:val="000000"/>
          <w:sz w:val="24"/>
          <w:szCs w:val="24"/>
        </w:rPr>
        <w:t>)</w:t>
      </w:r>
      <w:r w:rsidR="006212BD" w:rsidRPr="00F13EAF">
        <w:rPr>
          <w:color w:val="000000"/>
          <w:sz w:val="24"/>
          <w:szCs w:val="24"/>
        </w:rPr>
        <w:t xml:space="preserve"> </w:t>
      </w:r>
      <w:r w:rsidR="00D8018F">
        <w:rPr>
          <w:color w:val="000000"/>
          <w:sz w:val="24"/>
          <w:szCs w:val="24"/>
        </w:rPr>
        <w:t>w</w:t>
      </w:r>
      <w:r w:rsidR="006212BD">
        <w:rPr>
          <w:color w:val="000000"/>
          <w:sz w:val="24"/>
          <w:szCs w:val="24"/>
        </w:rPr>
        <w:t xml:space="preserve"> przypadku</w:t>
      </w:r>
      <w:r w:rsidR="006212BD" w:rsidRPr="00F60AD7">
        <w:rPr>
          <w:color w:val="000000"/>
          <w:sz w:val="24"/>
          <w:szCs w:val="24"/>
        </w:rPr>
        <w:t xml:space="preserve"> wydzielenia niewyznaczonych w planie </w:t>
      </w:r>
      <w:r w:rsidR="00B777C2">
        <w:rPr>
          <w:color w:val="000000"/>
          <w:sz w:val="24"/>
          <w:szCs w:val="24"/>
        </w:rPr>
        <w:t>miejscowym</w:t>
      </w:r>
      <w:r w:rsidR="00B777C2" w:rsidRPr="00F60AD7">
        <w:rPr>
          <w:color w:val="000000"/>
          <w:sz w:val="24"/>
          <w:szCs w:val="24"/>
        </w:rPr>
        <w:t xml:space="preserve"> </w:t>
      </w:r>
      <w:r w:rsidR="006212BD" w:rsidRPr="00F60AD7">
        <w:rPr>
          <w:color w:val="000000"/>
          <w:sz w:val="24"/>
          <w:szCs w:val="24"/>
        </w:rPr>
        <w:t xml:space="preserve">dróg wewnętrznych </w:t>
      </w:r>
      <w:r w:rsidR="006212BD">
        <w:rPr>
          <w:color w:val="000000"/>
          <w:sz w:val="24"/>
          <w:szCs w:val="24"/>
        </w:rPr>
        <w:t xml:space="preserve">obowiązuje dla nich </w:t>
      </w:r>
      <w:r w:rsidR="006212BD" w:rsidRPr="00F60AD7">
        <w:rPr>
          <w:color w:val="000000"/>
          <w:sz w:val="24"/>
          <w:szCs w:val="24"/>
        </w:rPr>
        <w:t>minimaln</w:t>
      </w:r>
      <w:r w:rsidR="006212BD">
        <w:rPr>
          <w:color w:val="000000"/>
          <w:sz w:val="24"/>
          <w:szCs w:val="24"/>
        </w:rPr>
        <w:t>a</w:t>
      </w:r>
      <w:r w:rsidR="006212BD" w:rsidRPr="00F60AD7">
        <w:rPr>
          <w:color w:val="000000"/>
          <w:sz w:val="24"/>
          <w:szCs w:val="24"/>
        </w:rPr>
        <w:t xml:space="preserve"> szerokoś</w:t>
      </w:r>
      <w:r w:rsidR="006212BD">
        <w:rPr>
          <w:color w:val="000000"/>
          <w:sz w:val="24"/>
          <w:szCs w:val="24"/>
        </w:rPr>
        <w:t>ć wynosząca</w:t>
      </w:r>
      <w:r w:rsidR="006212BD" w:rsidRPr="00F60AD7">
        <w:rPr>
          <w:color w:val="000000"/>
          <w:sz w:val="24"/>
          <w:szCs w:val="24"/>
        </w:rPr>
        <w:t xml:space="preserve"> </w:t>
      </w:r>
      <w:r w:rsidR="006212BD">
        <w:rPr>
          <w:color w:val="000000"/>
          <w:sz w:val="24"/>
          <w:szCs w:val="24"/>
        </w:rPr>
        <w:t>5</w:t>
      </w:r>
      <w:r w:rsidR="00682DB0">
        <w:rPr>
          <w:color w:val="000000"/>
          <w:sz w:val="24"/>
          <w:szCs w:val="24"/>
        </w:rPr>
        <w:t>,0</w:t>
      </w:r>
      <w:r w:rsidR="006212BD" w:rsidRPr="00F60AD7">
        <w:rPr>
          <w:color w:val="000000"/>
          <w:sz w:val="24"/>
          <w:szCs w:val="24"/>
        </w:rPr>
        <w:t xml:space="preserve"> m. W przypadku, gdy </w:t>
      </w:r>
      <w:r w:rsidR="006212BD">
        <w:rPr>
          <w:color w:val="000000"/>
          <w:sz w:val="24"/>
          <w:szCs w:val="24"/>
        </w:rPr>
        <w:t>droga</w:t>
      </w:r>
      <w:r w:rsidR="006212BD" w:rsidRPr="00F60AD7">
        <w:rPr>
          <w:color w:val="000000"/>
          <w:sz w:val="24"/>
          <w:szCs w:val="24"/>
        </w:rPr>
        <w:t xml:space="preserve"> t</w:t>
      </w:r>
      <w:r w:rsidR="006212BD">
        <w:rPr>
          <w:color w:val="000000"/>
          <w:sz w:val="24"/>
          <w:szCs w:val="24"/>
        </w:rPr>
        <w:t>a</w:t>
      </w:r>
      <w:r w:rsidR="006212BD" w:rsidRPr="00F60AD7">
        <w:rPr>
          <w:color w:val="000000"/>
          <w:sz w:val="24"/>
          <w:szCs w:val="24"/>
        </w:rPr>
        <w:t xml:space="preserve"> nie stanowi połączenia </w:t>
      </w:r>
      <w:r w:rsidR="00E0779D">
        <w:rPr>
          <w:color w:val="000000"/>
          <w:sz w:val="24"/>
          <w:szCs w:val="24"/>
        </w:rPr>
        <w:t>z</w:t>
      </w:r>
      <w:r w:rsidR="006212BD" w:rsidRPr="00F60AD7">
        <w:rPr>
          <w:color w:val="000000"/>
          <w:sz w:val="24"/>
          <w:szCs w:val="24"/>
        </w:rPr>
        <w:t xml:space="preserve"> inn</w:t>
      </w:r>
      <w:r w:rsidR="00E0779D">
        <w:rPr>
          <w:color w:val="000000"/>
          <w:sz w:val="24"/>
          <w:szCs w:val="24"/>
        </w:rPr>
        <w:t>ą</w:t>
      </w:r>
      <w:r w:rsidR="006212BD" w:rsidRPr="00F60AD7">
        <w:rPr>
          <w:color w:val="000000"/>
          <w:sz w:val="24"/>
          <w:szCs w:val="24"/>
        </w:rPr>
        <w:t xml:space="preserve"> drog</w:t>
      </w:r>
      <w:r w:rsidR="00E0779D">
        <w:rPr>
          <w:color w:val="000000"/>
          <w:sz w:val="24"/>
          <w:szCs w:val="24"/>
        </w:rPr>
        <w:t>ą</w:t>
      </w:r>
      <w:r w:rsidR="006212BD" w:rsidRPr="00F60AD7">
        <w:rPr>
          <w:color w:val="000000"/>
          <w:sz w:val="24"/>
          <w:szCs w:val="24"/>
        </w:rPr>
        <w:t>, wówczas powinn</w:t>
      </w:r>
      <w:r w:rsidR="006212BD">
        <w:rPr>
          <w:color w:val="000000"/>
          <w:sz w:val="24"/>
          <w:szCs w:val="24"/>
        </w:rPr>
        <w:t>a</w:t>
      </w:r>
      <w:r w:rsidR="006212BD" w:rsidRPr="00F60AD7">
        <w:rPr>
          <w:color w:val="000000"/>
          <w:sz w:val="24"/>
          <w:szCs w:val="24"/>
        </w:rPr>
        <w:t xml:space="preserve"> być zakończon</w:t>
      </w:r>
      <w:r w:rsidR="006212BD">
        <w:rPr>
          <w:color w:val="000000"/>
          <w:sz w:val="24"/>
          <w:szCs w:val="24"/>
        </w:rPr>
        <w:t>a</w:t>
      </w:r>
      <w:r w:rsidR="006212BD" w:rsidRPr="00F60AD7">
        <w:rPr>
          <w:color w:val="000000"/>
          <w:sz w:val="24"/>
          <w:szCs w:val="24"/>
        </w:rPr>
        <w:t xml:space="preserve"> placem do zawracania o </w:t>
      </w:r>
      <w:r w:rsidR="006212BD">
        <w:rPr>
          <w:color w:val="000000"/>
          <w:sz w:val="24"/>
          <w:szCs w:val="24"/>
        </w:rPr>
        <w:t>minimalnym promieniu skrętu wynoszącym:</w:t>
      </w:r>
    </w:p>
    <w:p w14:paraId="6BB01A35" w14:textId="77777777" w:rsidR="006212BD" w:rsidRDefault="006212BD">
      <w:pPr>
        <w:pStyle w:val="Nagwek51"/>
        <w:numPr>
          <w:ilvl w:val="0"/>
          <w:numId w:val="223"/>
        </w:numPr>
        <w:spacing w:before="0" w:line="300" w:lineRule="atLeas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6,0 m w przypadku obsługi nie więcej niż dwóch działek,</w:t>
      </w:r>
    </w:p>
    <w:p w14:paraId="5DEA59F1" w14:textId="011B3147" w:rsidR="006212BD" w:rsidRDefault="006212BD">
      <w:pPr>
        <w:pStyle w:val="Nagwek51"/>
        <w:numPr>
          <w:ilvl w:val="0"/>
          <w:numId w:val="223"/>
        </w:numPr>
        <w:spacing w:before="0" w:line="300" w:lineRule="atLeas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8,0 m</w:t>
      </w:r>
      <w:r w:rsidRPr="006C495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 przypadku obsługi trzech i więcej działek</w:t>
      </w:r>
      <w:r w:rsidR="00D8018F">
        <w:rPr>
          <w:color w:val="000000"/>
          <w:sz w:val="24"/>
          <w:szCs w:val="24"/>
        </w:rPr>
        <w:t>;</w:t>
      </w:r>
    </w:p>
    <w:p w14:paraId="028958AF" w14:textId="75CF0D30" w:rsidR="006212BD" w:rsidRPr="00F13EAF" w:rsidRDefault="00E97237" w:rsidP="006212BD">
      <w:pPr>
        <w:pStyle w:val="Nagwek51"/>
        <w:spacing w:before="0" w:line="300" w:lineRule="atLeast"/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D8018F">
        <w:rPr>
          <w:color w:val="000000"/>
          <w:sz w:val="24"/>
          <w:szCs w:val="24"/>
        </w:rPr>
        <w:t>)</w:t>
      </w:r>
      <w:r w:rsidR="006212BD">
        <w:rPr>
          <w:color w:val="000000"/>
          <w:sz w:val="24"/>
          <w:szCs w:val="24"/>
        </w:rPr>
        <w:t xml:space="preserve"> </w:t>
      </w:r>
      <w:r w:rsidR="00D8018F">
        <w:rPr>
          <w:color w:val="000000"/>
          <w:sz w:val="24"/>
          <w:szCs w:val="24"/>
        </w:rPr>
        <w:t>u</w:t>
      </w:r>
      <w:r w:rsidR="006212BD" w:rsidRPr="00F13EAF">
        <w:rPr>
          <w:color w:val="000000"/>
          <w:sz w:val="24"/>
          <w:szCs w:val="24"/>
        </w:rPr>
        <w:t>stala się następującą minimalną liczbę miejsc postojowych dla:</w:t>
      </w:r>
    </w:p>
    <w:p w14:paraId="6A1BD4CA" w14:textId="4C8ADA85" w:rsidR="006212BD" w:rsidRPr="00F13EAF" w:rsidRDefault="006212BD">
      <w:pPr>
        <w:pStyle w:val="Standard"/>
        <w:numPr>
          <w:ilvl w:val="0"/>
          <w:numId w:val="176"/>
        </w:numPr>
        <w:tabs>
          <w:tab w:val="left" w:pos="2268"/>
        </w:tabs>
        <w:suppressAutoHyphens w:val="0"/>
        <w:spacing w:line="300" w:lineRule="atLeast"/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lokali mieszkalnych – 1 miejsce postojowe na 1 mieszkanie</w:t>
      </w:r>
      <w:r w:rsidR="00D8018F">
        <w:rPr>
          <w:color w:val="000000"/>
          <w:sz w:val="24"/>
          <w:szCs w:val="24"/>
        </w:rPr>
        <w:t>,</w:t>
      </w:r>
    </w:p>
    <w:p w14:paraId="48BF3176" w14:textId="18E15CD5" w:rsidR="006212BD" w:rsidRPr="00F13EAF" w:rsidRDefault="006212BD">
      <w:pPr>
        <w:pStyle w:val="Standard"/>
        <w:numPr>
          <w:ilvl w:val="0"/>
          <w:numId w:val="146"/>
        </w:numPr>
        <w:tabs>
          <w:tab w:val="left" w:pos="2268"/>
        </w:tabs>
        <w:suppressAutoHyphens w:val="0"/>
        <w:spacing w:line="300" w:lineRule="atLeast"/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obiektów handlowych, restauracji, kawiarni - 1 miejsce postojowe na 50 m</w:t>
      </w:r>
      <w:r w:rsidRPr="00F13EAF">
        <w:rPr>
          <w:color w:val="000000"/>
          <w:sz w:val="24"/>
          <w:szCs w:val="24"/>
          <w:vertAlign w:val="superscript"/>
        </w:rPr>
        <w:t xml:space="preserve">2 </w:t>
      </w:r>
      <w:r w:rsidRPr="00F13EAF">
        <w:rPr>
          <w:color w:val="000000"/>
          <w:sz w:val="24"/>
          <w:szCs w:val="24"/>
        </w:rPr>
        <w:t>powierzchni użytkowej</w:t>
      </w:r>
      <w:r w:rsidR="00D8018F">
        <w:rPr>
          <w:color w:val="000000"/>
          <w:sz w:val="24"/>
          <w:szCs w:val="24"/>
        </w:rPr>
        <w:t>,</w:t>
      </w:r>
    </w:p>
    <w:p w14:paraId="69D951CF" w14:textId="2760E8FC" w:rsidR="006212BD" w:rsidRPr="00F13EAF" w:rsidRDefault="006212BD">
      <w:pPr>
        <w:pStyle w:val="Standard"/>
        <w:numPr>
          <w:ilvl w:val="0"/>
          <w:numId w:val="146"/>
        </w:numPr>
        <w:tabs>
          <w:tab w:val="left" w:pos="2268"/>
        </w:tabs>
        <w:suppressAutoHyphens w:val="0"/>
        <w:spacing w:line="300" w:lineRule="atLeast"/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hoteli, pensjonatów - 1 miejsce postojowe na 100 m</w:t>
      </w:r>
      <w:r w:rsidRPr="00F13EAF">
        <w:rPr>
          <w:color w:val="000000"/>
          <w:sz w:val="24"/>
          <w:szCs w:val="24"/>
          <w:vertAlign w:val="superscript"/>
        </w:rPr>
        <w:t xml:space="preserve">2 </w:t>
      </w:r>
      <w:r w:rsidRPr="00F13EAF">
        <w:rPr>
          <w:color w:val="000000"/>
          <w:sz w:val="24"/>
          <w:szCs w:val="24"/>
        </w:rPr>
        <w:t>powierzchni użytkowej</w:t>
      </w:r>
      <w:r w:rsidR="00D8018F">
        <w:rPr>
          <w:color w:val="000000"/>
          <w:sz w:val="24"/>
          <w:szCs w:val="24"/>
        </w:rPr>
        <w:t>,</w:t>
      </w:r>
    </w:p>
    <w:p w14:paraId="51245926" w14:textId="03674197" w:rsidR="006212BD" w:rsidRDefault="006212BD">
      <w:pPr>
        <w:pStyle w:val="Standard"/>
        <w:numPr>
          <w:ilvl w:val="0"/>
          <w:numId w:val="146"/>
        </w:numPr>
        <w:tabs>
          <w:tab w:val="left" w:pos="2268"/>
        </w:tabs>
        <w:suppressAutoHyphens w:val="0"/>
        <w:spacing w:line="300" w:lineRule="atLeast"/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innych lokali usługowych – 1 miejsce postojowe na 100 m</w:t>
      </w:r>
      <w:r w:rsidRPr="00F13EAF">
        <w:rPr>
          <w:color w:val="000000"/>
          <w:sz w:val="24"/>
          <w:szCs w:val="24"/>
          <w:vertAlign w:val="superscript"/>
        </w:rPr>
        <w:t xml:space="preserve">2 </w:t>
      </w:r>
      <w:r w:rsidRPr="00F13EAF">
        <w:rPr>
          <w:color w:val="000000"/>
          <w:sz w:val="24"/>
          <w:szCs w:val="24"/>
        </w:rPr>
        <w:t>powierzchni użytkowej</w:t>
      </w:r>
      <w:r w:rsidR="00682DB0">
        <w:rPr>
          <w:color w:val="000000"/>
          <w:sz w:val="24"/>
          <w:szCs w:val="24"/>
        </w:rPr>
        <w:t>;</w:t>
      </w:r>
    </w:p>
    <w:p w14:paraId="1376C2A2" w14:textId="36E2501F" w:rsidR="00160521" w:rsidRDefault="00160521">
      <w:pPr>
        <w:pStyle w:val="Standard"/>
        <w:numPr>
          <w:ilvl w:val="0"/>
          <w:numId w:val="146"/>
        </w:numPr>
        <w:tabs>
          <w:tab w:val="left" w:pos="2268"/>
        </w:tabs>
        <w:suppressAutoHyphens w:val="0"/>
        <w:spacing w:line="300" w:lineRule="atLeast"/>
        <w:ind w:left="1134" w:hanging="425"/>
        <w:jc w:val="both"/>
        <w:rPr>
          <w:color w:val="000000"/>
          <w:sz w:val="24"/>
          <w:szCs w:val="24"/>
        </w:rPr>
      </w:pPr>
      <w:r w:rsidRPr="00160521">
        <w:rPr>
          <w:color w:val="000000"/>
          <w:sz w:val="24"/>
          <w:szCs w:val="24"/>
        </w:rPr>
        <w:t>zabudowy produkcyjnej – 1 miejsce postojowe na 5 zatrudnionych;</w:t>
      </w:r>
    </w:p>
    <w:p w14:paraId="27100598" w14:textId="7D11482C" w:rsidR="006212BD" w:rsidRPr="00F13EAF" w:rsidRDefault="00E97237" w:rsidP="006212BD">
      <w:pPr>
        <w:pStyle w:val="Standard"/>
        <w:autoSpaceDE w:val="0"/>
        <w:spacing w:line="300" w:lineRule="atLeast"/>
        <w:ind w:left="567" w:hanging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D8018F">
        <w:rPr>
          <w:color w:val="000000"/>
          <w:sz w:val="24"/>
          <w:szCs w:val="24"/>
        </w:rPr>
        <w:t>)</w:t>
      </w:r>
      <w:r w:rsidR="006212BD" w:rsidRPr="00F13EAF">
        <w:rPr>
          <w:color w:val="000000"/>
          <w:sz w:val="24"/>
          <w:szCs w:val="24"/>
        </w:rPr>
        <w:t xml:space="preserve"> </w:t>
      </w:r>
      <w:r w:rsidR="00D8018F">
        <w:rPr>
          <w:color w:val="000000"/>
          <w:sz w:val="24"/>
          <w:szCs w:val="24"/>
        </w:rPr>
        <w:t>l</w:t>
      </w:r>
      <w:r w:rsidR="006212BD" w:rsidRPr="00F13EAF">
        <w:rPr>
          <w:color w:val="000000"/>
          <w:sz w:val="24"/>
          <w:szCs w:val="24"/>
        </w:rPr>
        <w:t>iczbę miejsc postojowych dla pojazdów zaopatrzonych w kartę parkingową należy wyznaczyć zgodnie z przepisami odrębnymi;</w:t>
      </w:r>
    </w:p>
    <w:p w14:paraId="2CB35B48" w14:textId="755EFAE4" w:rsidR="006212BD" w:rsidRDefault="00E97237" w:rsidP="006212BD">
      <w:pPr>
        <w:pStyle w:val="Standard"/>
        <w:spacing w:line="300" w:lineRule="atLeast"/>
        <w:ind w:left="567" w:hanging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="00D8018F">
        <w:rPr>
          <w:color w:val="000000"/>
          <w:sz w:val="24"/>
          <w:szCs w:val="24"/>
        </w:rPr>
        <w:t>)</w:t>
      </w:r>
      <w:r w:rsidR="006212BD" w:rsidRPr="00F13EAF">
        <w:rPr>
          <w:color w:val="000000"/>
          <w:sz w:val="24"/>
          <w:szCs w:val="24"/>
        </w:rPr>
        <w:t xml:space="preserve"> </w:t>
      </w:r>
      <w:r w:rsidR="00D8018F">
        <w:rPr>
          <w:color w:val="000000"/>
          <w:sz w:val="24"/>
          <w:szCs w:val="24"/>
        </w:rPr>
        <w:t>m</w:t>
      </w:r>
      <w:r w:rsidR="006212BD" w:rsidRPr="00F13EAF">
        <w:rPr>
          <w:color w:val="000000"/>
          <w:sz w:val="24"/>
          <w:szCs w:val="24"/>
        </w:rPr>
        <w:t>iejsca postojowe dopuszcza się lokalizować na nieruchomościach jako parkingi i miejsca postojowe wydzielone, miejsca garażowe w garażach wbudowanych lub budynkach garażowych wolnostojących</w:t>
      </w:r>
      <w:r w:rsidR="00160521">
        <w:rPr>
          <w:color w:val="000000"/>
          <w:sz w:val="24"/>
          <w:szCs w:val="24"/>
        </w:rPr>
        <w:t>.</w:t>
      </w:r>
    </w:p>
    <w:p w14:paraId="77C1A26F" w14:textId="77777777" w:rsidR="006212BD" w:rsidRDefault="006212BD" w:rsidP="006212BD">
      <w:pPr>
        <w:pStyle w:val="Akapitzlist"/>
        <w:ind w:left="567" w:hanging="283"/>
        <w:jc w:val="both"/>
        <w:rPr>
          <w:rFonts w:cs="Times New Roman"/>
          <w:color w:val="000000"/>
          <w:sz w:val="24"/>
          <w:szCs w:val="24"/>
          <w:lang w:eastAsia="ar-SA"/>
        </w:rPr>
      </w:pPr>
    </w:p>
    <w:p w14:paraId="7B19D9B3" w14:textId="11B143CD" w:rsidR="00D4704D" w:rsidRPr="00F13EAF" w:rsidRDefault="00D4704D" w:rsidP="00D4704D">
      <w:pPr>
        <w:pStyle w:val="Standard"/>
        <w:jc w:val="both"/>
        <w:rPr>
          <w:color w:val="000000"/>
          <w:sz w:val="24"/>
          <w:szCs w:val="24"/>
        </w:rPr>
      </w:pPr>
      <w:r w:rsidRPr="00F13EAF">
        <w:rPr>
          <w:b/>
          <w:bCs/>
          <w:color w:val="000000"/>
          <w:sz w:val="24"/>
          <w:szCs w:val="24"/>
          <w:lang w:eastAsia="ar-SA"/>
        </w:rPr>
        <w:t>§ 1</w:t>
      </w:r>
      <w:r>
        <w:rPr>
          <w:b/>
          <w:bCs/>
          <w:color w:val="000000"/>
          <w:sz w:val="24"/>
          <w:szCs w:val="24"/>
          <w:lang w:eastAsia="ar-SA"/>
        </w:rPr>
        <w:t>4</w:t>
      </w:r>
      <w:r w:rsidRPr="00F13EAF">
        <w:rPr>
          <w:b/>
          <w:bCs/>
          <w:color w:val="000000"/>
          <w:sz w:val="24"/>
          <w:szCs w:val="24"/>
          <w:lang w:eastAsia="ar-SA"/>
        </w:rPr>
        <w:t xml:space="preserve">. </w:t>
      </w:r>
      <w:r w:rsidRPr="00F13EAF">
        <w:rPr>
          <w:color w:val="000000"/>
          <w:sz w:val="24"/>
          <w:szCs w:val="24"/>
          <w:lang w:eastAsia="ar-SA"/>
        </w:rPr>
        <w:t>Ustala się następujące zasady modernizacji, rozbudowy i budowy systemów infrastruktury technicznej:</w:t>
      </w:r>
    </w:p>
    <w:p w14:paraId="29C19413" w14:textId="53C1287A" w:rsidR="00D4704D" w:rsidRPr="00F13EAF" w:rsidRDefault="00D8018F">
      <w:pPr>
        <w:pStyle w:val="Akapitzlist"/>
        <w:numPr>
          <w:ilvl w:val="0"/>
          <w:numId w:val="177"/>
        </w:numPr>
        <w:ind w:left="567" w:hanging="283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d</w:t>
      </w:r>
      <w:r w:rsidR="00D4704D" w:rsidRPr="00F13EAF">
        <w:rPr>
          <w:rFonts w:cs="Times New Roman"/>
          <w:color w:val="000000"/>
          <w:sz w:val="24"/>
          <w:szCs w:val="24"/>
        </w:rPr>
        <w:t>opuszcza się utrzymanie, przebudowę i rozbudowę sieci i urządzeń infrastruktury technicznej</w:t>
      </w:r>
      <w:r>
        <w:rPr>
          <w:rFonts w:cs="Times New Roman"/>
          <w:color w:val="000000"/>
          <w:sz w:val="24"/>
          <w:szCs w:val="24"/>
        </w:rPr>
        <w:t>;</w:t>
      </w:r>
    </w:p>
    <w:p w14:paraId="025A740C" w14:textId="41944C0F" w:rsidR="00D4704D" w:rsidRPr="00F13EAF" w:rsidRDefault="00D8018F" w:rsidP="00D4704D">
      <w:pPr>
        <w:pStyle w:val="Akapitzlist"/>
        <w:numPr>
          <w:ilvl w:val="0"/>
          <w:numId w:val="112"/>
        </w:numPr>
        <w:ind w:left="567" w:hanging="283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>d</w:t>
      </w:r>
      <w:r w:rsidR="00D4704D" w:rsidRPr="00F13EAF">
        <w:rPr>
          <w:rFonts w:cs="Times New Roman"/>
          <w:color w:val="000000"/>
          <w:sz w:val="24"/>
          <w:szCs w:val="24"/>
          <w:lang w:eastAsia="ar-SA"/>
        </w:rPr>
        <w:t xml:space="preserve">opuszcza się sieci i urządzenia infrastruktury technicznej oraz obiekty budowlane z nią związane na wszystkich terenach, pod warunkiem zgodności z ustaleniami szczegółowymi planu </w:t>
      </w:r>
      <w:r w:rsidR="00B777C2">
        <w:rPr>
          <w:color w:val="000000"/>
          <w:sz w:val="24"/>
          <w:szCs w:val="24"/>
        </w:rPr>
        <w:t>miejscowego</w:t>
      </w:r>
      <w:r w:rsidR="00B777C2" w:rsidRPr="00F13EAF">
        <w:rPr>
          <w:rFonts w:cs="Times New Roman"/>
          <w:color w:val="000000"/>
          <w:sz w:val="24"/>
          <w:szCs w:val="24"/>
          <w:lang w:eastAsia="ar-SA"/>
        </w:rPr>
        <w:t xml:space="preserve"> </w:t>
      </w:r>
      <w:r w:rsidR="00D4704D" w:rsidRPr="00F13EAF">
        <w:rPr>
          <w:rFonts w:cs="Times New Roman"/>
          <w:color w:val="000000"/>
          <w:sz w:val="24"/>
          <w:szCs w:val="24"/>
          <w:lang w:eastAsia="ar-SA"/>
        </w:rPr>
        <w:t>oraz przepisami odrębnymi</w:t>
      </w:r>
      <w:r>
        <w:rPr>
          <w:rFonts w:cs="Times New Roman"/>
          <w:color w:val="000000"/>
          <w:sz w:val="24"/>
          <w:szCs w:val="24"/>
          <w:lang w:eastAsia="ar-SA"/>
        </w:rPr>
        <w:t>;</w:t>
      </w:r>
    </w:p>
    <w:p w14:paraId="6322AD59" w14:textId="51F39E18" w:rsidR="00D4704D" w:rsidRPr="00F13EAF" w:rsidRDefault="00D8018F" w:rsidP="00D4704D">
      <w:pPr>
        <w:pStyle w:val="Akapitzlist"/>
        <w:numPr>
          <w:ilvl w:val="0"/>
          <w:numId w:val="112"/>
        </w:numPr>
        <w:ind w:left="567" w:hanging="283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>n</w:t>
      </w:r>
      <w:r w:rsidR="00D4704D" w:rsidRPr="00F13EAF">
        <w:rPr>
          <w:rFonts w:cs="Times New Roman"/>
          <w:color w:val="000000"/>
          <w:sz w:val="24"/>
          <w:szCs w:val="24"/>
          <w:lang w:eastAsia="ar-SA"/>
        </w:rPr>
        <w:t>akazuje się nowe sieci infrastruktury technicznej realizować jako podziemne, z wyjątkiem tych elementów sieci, które ze względów technicznych i zgodnie z przepisami odrębnymi wymagają usytuowania nadziemnego lub naziemnego;</w:t>
      </w:r>
    </w:p>
    <w:p w14:paraId="446129FE" w14:textId="4D534DE3" w:rsidR="00D4704D" w:rsidRPr="00F13EAF" w:rsidRDefault="00D8018F" w:rsidP="00D4704D">
      <w:pPr>
        <w:pStyle w:val="Akapitzlist"/>
        <w:numPr>
          <w:ilvl w:val="0"/>
          <w:numId w:val="112"/>
        </w:numPr>
        <w:ind w:left="567" w:hanging="283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>n</w:t>
      </w:r>
      <w:r w:rsidR="00D4704D" w:rsidRPr="00F13EAF">
        <w:rPr>
          <w:rFonts w:cs="Times New Roman"/>
          <w:color w:val="000000"/>
          <w:sz w:val="24"/>
          <w:szCs w:val="24"/>
          <w:lang w:eastAsia="ar-SA"/>
        </w:rPr>
        <w:t>akazuje się zapewnienie dostępu dla potrzeb eksploatacyjnych i konserwacyjnych do istniejących i projektowanych sieci infrastruktury technicznej;</w:t>
      </w:r>
    </w:p>
    <w:p w14:paraId="5E94CD03" w14:textId="4CA45795" w:rsidR="00D4704D" w:rsidRPr="00F13EAF" w:rsidRDefault="00D8018F" w:rsidP="00D4704D">
      <w:pPr>
        <w:pStyle w:val="Akapitzlist"/>
        <w:numPr>
          <w:ilvl w:val="0"/>
          <w:numId w:val="112"/>
        </w:numPr>
        <w:ind w:left="567" w:hanging="283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>w</w:t>
      </w:r>
      <w:r w:rsidR="00D4704D" w:rsidRPr="00F13EAF">
        <w:rPr>
          <w:rFonts w:cs="Times New Roman"/>
          <w:color w:val="000000"/>
          <w:sz w:val="24"/>
          <w:szCs w:val="24"/>
          <w:lang w:eastAsia="ar-SA"/>
        </w:rPr>
        <w:t xml:space="preserve"> zakresie zaopatrzenia w wodę:</w:t>
      </w:r>
    </w:p>
    <w:p w14:paraId="0D89E0D5" w14:textId="1C6CF951" w:rsidR="00D4704D" w:rsidRPr="00F13EAF" w:rsidRDefault="00D4704D">
      <w:pPr>
        <w:pStyle w:val="Textbodyindent"/>
        <w:numPr>
          <w:ilvl w:val="1"/>
          <w:numId w:val="229"/>
        </w:numPr>
        <w:tabs>
          <w:tab w:val="left" w:pos="2786"/>
        </w:tabs>
        <w:suppressAutoHyphens w:val="0"/>
        <w:spacing w:after="0" w:line="300" w:lineRule="atLeast"/>
        <w:jc w:val="both"/>
        <w:rPr>
          <w:rFonts w:cs="Times New Roman"/>
          <w:color w:val="000000"/>
          <w:szCs w:val="24"/>
        </w:rPr>
      </w:pPr>
      <w:r w:rsidRPr="00F13EAF">
        <w:rPr>
          <w:rFonts w:cs="Times New Roman"/>
          <w:color w:val="000000"/>
          <w:szCs w:val="24"/>
        </w:rPr>
        <w:t xml:space="preserve">zaopatrzenie dla celów bytowo-gospodarczych, przeciwpożarowych i grzewczych z sieci wodociągowej. </w:t>
      </w:r>
      <w:r w:rsidRPr="0068547D">
        <w:rPr>
          <w:rFonts w:cs="Times New Roman"/>
          <w:color w:val="000000"/>
          <w:szCs w:val="24"/>
        </w:rPr>
        <w:t>W przypadku braku dostępności działki do sieci dopuszcza się realizowanie ujęć indywidualnych studni</w:t>
      </w:r>
      <w:r w:rsidR="00D8018F" w:rsidRPr="0068547D">
        <w:rPr>
          <w:rFonts w:cs="Times New Roman"/>
          <w:color w:val="000000"/>
          <w:szCs w:val="24"/>
        </w:rPr>
        <w:t>,</w:t>
      </w:r>
    </w:p>
    <w:p w14:paraId="7D82FEB4" w14:textId="3151D817" w:rsidR="00D4704D" w:rsidRPr="00F13EAF" w:rsidRDefault="00D4704D">
      <w:pPr>
        <w:pStyle w:val="Standard"/>
        <w:numPr>
          <w:ilvl w:val="1"/>
          <w:numId w:val="229"/>
        </w:numPr>
        <w:suppressAutoHyphens w:val="0"/>
        <w:spacing w:line="300" w:lineRule="atLeast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zaopatrzenie w wodę dla celów bytowych, usługowych, produkcyjnych należy prowadzić ze szczególnym uwzględnieniem warunków dostępności do wody dla celów przeciwpożarowych</w:t>
      </w:r>
      <w:r w:rsidR="00D8018F">
        <w:rPr>
          <w:color w:val="000000"/>
          <w:sz w:val="24"/>
          <w:szCs w:val="24"/>
        </w:rPr>
        <w:t>,</w:t>
      </w:r>
    </w:p>
    <w:p w14:paraId="2572297E" w14:textId="77777777" w:rsidR="00D4704D" w:rsidRPr="00F13EAF" w:rsidRDefault="00D4704D">
      <w:pPr>
        <w:pStyle w:val="Standard"/>
        <w:numPr>
          <w:ilvl w:val="1"/>
          <w:numId w:val="229"/>
        </w:numPr>
        <w:suppressAutoHyphens w:val="0"/>
        <w:spacing w:line="300" w:lineRule="atLeast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w celu modernizacji i rozbudowy sieci wodociągowej dopuszcza się:</w:t>
      </w:r>
    </w:p>
    <w:p w14:paraId="27AE820B" w14:textId="24F7B265" w:rsidR="00D4704D" w:rsidRPr="00F13EAF" w:rsidRDefault="00D8018F" w:rsidP="00D8018F">
      <w:pPr>
        <w:pStyle w:val="Standard"/>
        <w:suppressAutoHyphens w:val="0"/>
        <w:spacing w:line="300" w:lineRule="atLeast"/>
        <w:ind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D4704D" w:rsidRPr="00F13EAF">
        <w:rPr>
          <w:color w:val="000000"/>
          <w:sz w:val="24"/>
          <w:szCs w:val="24"/>
        </w:rPr>
        <w:t>modernizację, remonty, przebudowy i  wymianę zużytych odcinków wodociągowych</w:t>
      </w:r>
      <w:r>
        <w:rPr>
          <w:color w:val="000000"/>
          <w:sz w:val="24"/>
          <w:szCs w:val="24"/>
        </w:rPr>
        <w:t>,</w:t>
      </w:r>
    </w:p>
    <w:p w14:paraId="6CBFAD78" w14:textId="2824C588" w:rsidR="00D4704D" w:rsidRPr="00F13EAF" w:rsidRDefault="00D8018F" w:rsidP="00D8018F">
      <w:pPr>
        <w:pStyle w:val="Standard"/>
        <w:suppressAutoHyphens w:val="0"/>
        <w:spacing w:line="300" w:lineRule="atLeast"/>
        <w:ind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D4704D" w:rsidRPr="00F13EAF">
        <w:rPr>
          <w:color w:val="000000"/>
          <w:sz w:val="24"/>
          <w:szCs w:val="24"/>
        </w:rPr>
        <w:t>rozbudowę i budowę nowych sieci, obiektów i urządzeń;</w:t>
      </w:r>
    </w:p>
    <w:p w14:paraId="106ECDC2" w14:textId="181338FA" w:rsidR="00D4704D" w:rsidRPr="00F13EAF" w:rsidRDefault="00D8018F" w:rsidP="00D4704D">
      <w:pPr>
        <w:pStyle w:val="Akapitzlist"/>
        <w:numPr>
          <w:ilvl w:val="0"/>
          <w:numId w:val="112"/>
        </w:numPr>
        <w:suppressAutoHyphens w:val="0"/>
        <w:spacing w:line="300" w:lineRule="atLeast"/>
        <w:ind w:left="567" w:hanging="283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>w</w:t>
      </w:r>
      <w:r w:rsidR="00D4704D" w:rsidRPr="00F13EAF">
        <w:rPr>
          <w:rFonts w:cs="Times New Roman"/>
          <w:color w:val="000000"/>
          <w:sz w:val="24"/>
          <w:szCs w:val="24"/>
          <w:lang w:eastAsia="ar-SA"/>
        </w:rPr>
        <w:t xml:space="preserve"> zakresie odprowadzenia i oczyszczenia ścieków bytowych, komunalnych, przemysłowych ustala się:</w:t>
      </w:r>
    </w:p>
    <w:p w14:paraId="05D83404" w14:textId="3588051E" w:rsidR="00D4704D" w:rsidRPr="00F13EAF" w:rsidRDefault="00D4704D">
      <w:pPr>
        <w:pStyle w:val="Standard"/>
        <w:numPr>
          <w:ilvl w:val="0"/>
          <w:numId w:val="178"/>
        </w:numPr>
        <w:suppressAutoHyphens w:val="0"/>
        <w:spacing w:line="300" w:lineRule="atLeast"/>
        <w:ind w:left="993" w:hanging="426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zakaz odprowadzania nieoczyszczonych ścieków do gruntu, cieków powierzchniowych oraz podziemnych</w:t>
      </w:r>
      <w:r w:rsidR="00D8018F">
        <w:rPr>
          <w:color w:val="000000"/>
          <w:sz w:val="24"/>
          <w:szCs w:val="24"/>
        </w:rPr>
        <w:t>,</w:t>
      </w:r>
    </w:p>
    <w:p w14:paraId="52503B31" w14:textId="30DDD686" w:rsidR="00D4704D" w:rsidRPr="00F13EAF" w:rsidRDefault="00D4704D" w:rsidP="00D4704D">
      <w:pPr>
        <w:pStyle w:val="Standard"/>
        <w:numPr>
          <w:ilvl w:val="0"/>
          <w:numId w:val="107"/>
        </w:numPr>
        <w:suppressAutoHyphens w:val="0"/>
        <w:spacing w:line="300" w:lineRule="atLeast"/>
        <w:ind w:left="993" w:hanging="426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dopuszczenie prowadzenia odcinków kanalizacji sanitarnej poza liniami rozgraniczającymi dróg</w:t>
      </w:r>
      <w:r w:rsidR="00D8018F">
        <w:rPr>
          <w:color w:val="000000"/>
          <w:sz w:val="24"/>
          <w:szCs w:val="24"/>
        </w:rPr>
        <w:t>,</w:t>
      </w:r>
    </w:p>
    <w:p w14:paraId="6AFBBA6A" w14:textId="2845BF9C" w:rsidR="00D4704D" w:rsidRPr="00F13EAF" w:rsidRDefault="00D4704D" w:rsidP="00D4704D">
      <w:pPr>
        <w:pStyle w:val="Standard"/>
        <w:numPr>
          <w:ilvl w:val="0"/>
          <w:numId w:val="107"/>
        </w:numPr>
        <w:suppressAutoHyphens w:val="0"/>
        <w:spacing w:line="300" w:lineRule="atLeast"/>
        <w:ind w:left="993" w:hanging="426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lastRenderedPageBreak/>
        <w:t>zakaz lokalizacji bezodpływowych zbiorników na nieczystości płynne (szamb) na terenach posiadających obsługę sieci kanalizacji sanitarnej</w:t>
      </w:r>
      <w:r w:rsidR="00D8018F">
        <w:rPr>
          <w:color w:val="000000"/>
          <w:sz w:val="24"/>
          <w:szCs w:val="24"/>
        </w:rPr>
        <w:t>,</w:t>
      </w:r>
    </w:p>
    <w:p w14:paraId="7B454FA1" w14:textId="37EF9AA9" w:rsidR="001B4A52" w:rsidRPr="00682DB0" w:rsidRDefault="001B4A52" w:rsidP="00D4704D">
      <w:pPr>
        <w:pStyle w:val="Standard"/>
        <w:numPr>
          <w:ilvl w:val="0"/>
          <w:numId w:val="107"/>
        </w:numPr>
        <w:suppressAutoHyphens w:val="0"/>
        <w:spacing w:line="300" w:lineRule="atLeast"/>
        <w:ind w:left="993" w:hanging="426"/>
        <w:jc w:val="both"/>
        <w:rPr>
          <w:color w:val="000000" w:themeColor="text1"/>
          <w:sz w:val="24"/>
          <w:szCs w:val="24"/>
        </w:rPr>
      </w:pPr>
      <w:r w:rsidRPr="00682DB0">
        <w:rPr>
          <w:color w:val="000000" w:themeColor="text1"/>
          <w:sz w:val="24"/>
          <w:szCs w:val="24"/>
        </w:rPr>
        <w:t xml:space="preserve">zakaz lokalizacji oczyszczalni przydomowych </w:t>
      </w:r>
      <w:r w:rsidR="00BD471E">
        <w:rPr>
          <w:color w:val="000000" w:themeColor="text1"/>
          <w:sz w:val="24"/>
          <w:szCs w:val="24"/>
        </w:rPr>
        <w:t xml:space="preserve">oraz </w:t>
      </w:r>
      <w:r w:rsidR="00BD471E" w:rsidRPr="00F13EAF">
        <w:rPr>
          <w:color w:val="000000"/>
          <w:sz w:val="24"/>
          <w:szCs w:val="24"/>
        </w:rPr>
        <w:t>bezodpływowych zbiorników na nieczystości płynne (szamb)</w:t>
      </w:r>
      <w:r w:rsidR="00BD471E">
        <w:rPr>
          <w:color w:val="000000"/>
          <w:sz w:val="24"/>
          <w:szCs w:val="24"/>
        </w:rPr>
        <w:t xml:space="preserve"> </w:t>
      </w:r>
      <w:r w:rsidRPr="00682DB0">
        <w:rPr>
          <w:color w:val="000000" w:themeColor="text1"/>
          <w:sz w:val="24"/>
          <w:szCs w:val="24"/>
        </w:rPr>
        <w:t>w granicach obszaru szczególnego zagrożenia powodzią,</w:t>
      </w:r>
    </w:p>
    <w:p w14:paraId="562B58C3" w14:textId="30A0108E" w:rsidR="00D4704D" w:rsidRPr="00682DB0" w:rsidRDefault="00D4704D" w:rsidP="00D4704D">
      <w:pPr>
        <w:pStyle w:val="Standard"/>
        <w:numPr>
          <w:ilvl w:val="0"/>
          <w:numId w:val="107"/>
        </w:numPr>
        <w:suppressAutoHyphens w:val="0"/>
        <w:spacing w:line="300" w:lineRule="atLeast"/>
        <w:ind w:left="993" w:hanging="426"/>
        <w:jc w:val="both"/>
        <w:rPr>
          <w:color w:val="000000" w:themeColor="text1"/>
          <w:sz w:val="24"/>
          <w:szCs w:val="24"/>
        </w:rPr>
      </w:pPr>
      <w:r w:rsidRPr="00682DB0">
        <w:rPr>
          <w:color w:val="000000" w:themeColor="text1"/>
          <w:sz w:val="24"/>
          <w:szCs w:val="24"/>
        </w:rPr>
        <w:t xml:space="preserve">dopuszcza się budowę szczelnych bezodpływowych zbiorników lub oczyszczalni przydomowych lub grupowych, zgodnie z przepisami odrębnymi, z zastrzeżeniem </w:t>
      </w:r>
      <w:r w:rsidRPr="00682DB0">
        <w:rPr>
          <w:bCs/>
          <w:color w:val="000000" w:themeColor="text1"/>
          <w:sz w:val="24"/>
          <w:szCs w:val="24"/>
          <w:lang w:eastAsia="ar-SA"/>
        </w:rPr>
        <w:t>§ 1</w:t>
      </w:r>
      <w:r w:rsidR="00D8018F" w:rsidRPr="00682DB0">
        <w:rPr>
          <w:bCs/>
          <w:color w:val="000000" w:themeColor="text1"/>
          <w:sz w:val="24"/>
          <w:szCs w:val="24"/>
          <w:lang w:eastAsia="ar-SA"/>
        </w:rPr>
        <w:t>4</w:t>
      </w:r>
      <w:r w:rsidRPr="00682DB0">
        <w:rPr>
          <w:bCs/>
          <w:color w:val="000000" w:themeColor="text1"/>
          <w:sz w:val="24"/>
          <w:szCs w:val="24"/>
          <w:lang w:eastAsia="ar-SA"/>
        </w:rPr>
        <w:t xml:space="preserve"> pkt 6 lit. c</w:t>
      </w:r>
      <w:r w:rsidR="00351F2A" w:rsidRPr="00682DB0">
        <w:rPr>
          <w:bCs/>
          <w:color w:val="000000" w:themeColor="text1"/>
          <w:sz w:val="24"/>
          <w:szCs w:val="24"/>
          <w:lang w:eastAsia="ar-SA"/>
        </w:rPr>
        <w:t xml:space="preserve"> oraz § 14 pkt 6 lit. d</w:t>
      </w:r>
      <w:r w:rsidR="00B777C2" w:rsidRPr="00682DB0">
        <w:rPr>
          <w:bCs/>
          <w:color w:val="000000" w:themeColor="text1"/>
          <w:sz w:val="24"/>
          <w:szCs w:val="24"/>
          <w:lang w:eastAsia="ar-SA"/>
        </w:rPr>
        <w:t xml:space="preserve"> planu miejscowego</w:t>
      </w:r>
      <w:r w:rsidR="00D8018F" w:rsidRPr="00682DB0">
        <w:rPr>
          <w:color w:val="000000" w:themeColor="text1"/>
          <w:sz w:val="24"/>
          <w:szCs w:val="24"/>
        </w:rPr>
        <w:t>,</w:t>
      </w:r>
    </w:p>
    <w:p w14:paraId="57F90C2D" w14:textId="77777777" w:rsidR="00D4704D" w:rsidRPr="00F13EAF" w:rsidRDefault="00D4704D" w:rsidP="00D4704D">
      <w:pPr>
        <w:pStyle w:val="Textbodyindent"/>
        <w:numPr>
          <w:ilvl w:val="0"/>
          <w:numId w:val="107"/>
        </w:numPr>
        <w:suppressAutoHyphens w:val="0"/>
        <w:spacing w:after="0" w:line="300" w:lineRule="atLeast"/>
        <w:ind w:left="993" w:hanging="426"/>
        <w:jc w:val="both"/>
        <w:rPr>
          <w:rFonts w:cs="Times New Roman"/>
          <w:color w:val="000000"/>
          <w:szCs w:val="24"/>
        </w:rPr>
      </w:pPr>
      <w:r w:rsidRPr="00F13EAF">
        <w:rPr>
          <w:rFonts w:cs="Times New Roman"/>
          <w:color w:val="000000"/>
          <w:szCs w:val="24"/>
        </w:rPr>
        <w:t>rozbudowę zewnętrznej sieci kanalizacji sanitarnej w terenach istniejącej i planowanej zabudowy z zachowaniem normatywnych odległości od innych sieci infrastruktury technicznej i budynków;</w:t>
      </w:r>
    </w:p>
    <w:p w14:paraId="0855044D" w14:textId="4B6207E8" w:rsidR="00D4704D" w:rsidRPr="00682DB0" w:rsidRDefault="00D8018F" w:rsidP="00D4704D">
      <w:pPr>
        <w:pStyle w:val="Akapitzlist"/>
        <w:numPr>
          <w:ilvl w:val="0"/>
          <w:numId w:val="112"/>
        </w:numPr>
        <w:suppressAutoHyphens w:val="0"/>
        <w:spacing w:line="300" w:lineRule="atLeast"/>
        <w:ind w:left="567" w:hanging="283"/>
        <w:jc w:val="both"/>
        <w:rPr>
          <w:rFonts w:cs="Times New Roman"/>
          <w:color w:val="000000" w:themeColor="text1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>w</w:t>
      </w:r>
      <w:r w:rsidR="00D4704D" w:rsidRPr="00F13EAF">
        <w:rPr>
          <w:rFonts w:cs="Times New Roman"/>
          <w:color w:val="000000"/>
          <w:sz w:val="24"/>
          <w:szCs w:val="24"/>
          <w:lang w:eastAsia="ar-SA"/>
        </w:rPr>
        <w:t xml:space="preserve"> zakresie odprowadzenia wód opadowych i roztopowych ustala się odprowadzenie wód zgodnie z przepisami odrębnymi, w tym dopuszcza się odprowadzenie wód opadowych do dołów chłonnych, zbiorników w obrębie własnego terenu lub rozprowadzenie wód opadowych na własny </w:t>
      </w:r>
      <w:r w:rsidR="00D4704D" w:rsidRPr="00682DB0">
        <w:rPr>
          <w:rFonts w:cs="Times New Roman"/>
          <w:color w:val="000000" w:themeColor="text1"/>
          <w:sz w:val="24"/>
          <w:szCs w:val="24"/>
          <w:lang w:eastAsia="ar-SA"/>
        </w:rPr>
        <w:t>nieutwardzony teren</w:t>
      </w:r>
      <w:r w:rsidRPr="00682DB0">
        <w:rPr>
          <w:rFonts w:cs="Times New Roman"/>
          <w:color w:val="000000" w:themeColor="text1"/>
          <w:sz w:val="24"/>
          <w:szCs w:val="24"/>
          <w:lang w:eastAsia="ar-SA"/>
        </w:rPr>
        <w:t>;</w:t>
      </w:r>
    </w:p>
    <w:p w14:paraId="4092AB4E" w14:textId="3B22A85F" w:rsidR="00D4704D" w:rsidRPr="00F13EAF" w:rsidRDefault="00D8018F" w:rsidP="00D4704D">
      <w:pPr>
        <w:pStyle w:val="Akapitzlist"/>
        <w:numPr>
          <w:ilvl w:val="0"/>
          <w:numId w:val="112"/>
        </w:numPr>
        <w:suppressAutoHyphens w:val="0"/>
        <w:spacing w:line="300" w:lineRule="atLeast"/>
        <w:ind w:left="567" w:hanging="283"/>
        <w:jc w:val="both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>w</w:t>
      </w:r>
      <w:r w:rsidR="00D4704D" w:rsidRPr="00F13EAF">
        <w:rPr>
          <w:rFonts w:cs="Times New Roman"/>
          <w:color w:val="000000"/>
          <w:sz w:val="24"/>
          <w:szCs w:val="24"/>
          <w:lang w:eastAsia="ar-SA"/>
        </w:rPr>
        <w:t xml:space="preserve">  zakresie zaopatrzenia w gaz</w:t>
      </w:r>
      <w:r>
        <w:rPr>
          <w:rFonts w:cs="Times New Roman"/>
          <w:color w:val="000000"/>
          <w:sz w:val="24"/>
          <w:szCs w:val="24"/>
          <w:lang w:eastAsia="ar-SA"/>
        </w:rPr>
        <w:t>:</w:t>
      </w:r>
    </w:p>
    <w:p w14:paraId="55C2A50E" w14:textId="20519B30" w:rsidR="00D4704D" w:rsidRPr="00F13EAF" w:rsidRDefault="00D4704D">
      <w:pPr>
        <w:pStyle w:val="Textbodyindent"/>
        <w:numPr>
          <w:ilvl w:val="0"/>
          <w:numId w:val="179"/>
        </w:numPr>
        <w:suppressAutoHyphens w:val="0"/>
        <w:spacing w:after="0" w:line="300" w:lineRule="atLeast"/>
        <w:ind w:left="993" w:hanging="426"/>
        <w:jc w:val="both"/>
        <w:rPr>
          <w:rFonts w:cs="Times New Roman"/>
          <w:color w:val="000000"/>
          <w:szCs w:val="24"/>
        </w:rPr>
      </w:pPr>
      <w:r w:rsidRPr="00F13EAF">
        <w:rPr>
          <w:rFonts w:cs="Times New Roman"/>
          <w:color w:val="000000"/>
          <w:szCs w:val="24"/>
        </w:rPr>
        <w:t>dopuszcza się zaopatrzenie w gaz z dystrybucyjnej sieci gazowej w oparciu o obowiązujące przepisy szczególne w zakresie systemu gazowego</w:t>
      </w:r>
      <w:r w:rsidR="000979FA">
        <w:rPr>
          <w:rFonts w:cs="Times New Roman"/>
          <w:color w:val="000000"/>
          <w:szCs w:val="24"/>
        </w:rPr>
        <w:t>,</w:t>
      </w:r>
    </w:p>
    <w:p w14:paraId="2742DC22" w14:textId="2C69CB29" w:rsidR="00D4704D" w:rsidRPr="00F13EAF" w:rsidRDefault="00D4704D" w:rsidP="00D4704D">
      <w:pPr>
        <w:pStyle w:val="Textbodyindent"/>
        <w:numPr>
          <w:ilvl w:val="0"/>
          <w:numId w:val="110"/>
        </w:numPr>
        <w:suppressAutoHyphens w:val="0"/>
        <w:spacing w:after="0" w:line="300" w:lineRule="atLeast"/>
        <w:ind w:left="993" w:hanging="426"/>
        <w:jc w:val="both"/>
        <w:rPr>
          <w:rFonts w:cs="Times New Roman"/>
          <w:color w:val="000000"/>
          <w:szCs w:val="24"/>
        </w:rPr>
      </w:pPr>
      <w:r w:rsidRPr="00F13EAF">
        <w:rPr>
          <w:rFonts w:cs="Times New Roman"/>
          <w:color w:val="000000"/>
          <w:szCs w:val="24"/>
        </w:rPr>
        <w:t>dopuszcza się budowę, remonty rozdzielczej sieci gazowej wraz z koniecznymi stacjami redukcyjno – pomiarowymi, na terenach istniejącego i nowego zainwestowania według technicznych warunków przyłączenia</w:t>
      </w:r>
      <w:r w:rsidR="000979FA">
        <w:rPr>
          <w:rFonts w:cs="Times New Roman"/>
          <w:color w:val="000000"/>
          <w:szCs w:val="24"/>
        </w:rPr>
        <w:t>,</w:t>
      </w:r>
    </w:p>
    <w:p w14:paraId="4B03DA38" w14:textId="2FA1BEC4" w:rsidR="00D4704D" w:rsidRPr="00F13EAF" w:rsidRDefault="00D4704D" w:rsidP="00D4704D">
      <w:pPr>
        <w:pStyle w:val="Standard"/>
        <w:numPr>
          <w:ilvl w:val="0"/>
          <w:numId w:val="110"/>
        </w:numPr>
        <w:suppressAutoHyphens w:val="0"/>
        <w:spacing w:line="300" w:lineRule="atLeast"/>
        <w:ind w:left="993" w:hanging="426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dopuszcza się prowadzenie odcinków sieci gazowej poza liniami rozgraniczającymi dróg</w:t>
      </w:r>
      <w:r w:rsidR="000979FA">
        <w:rPr>
          <w:color w:val="000000"/>
          <w:sz w:val="24"/>
          <w:szCs w:val="24"/>
        </w:rPr>
        <w:t>,</w:t>
      </w:r>
    </w:p>
    <w:p w14:paraId="08611D54" w14:textId="071ED6E7" w:rsidR="00D4704D" w:rsidRPr="006C3334" w:rsidRDefault="008D5F1C" w:rsidP="00D4704D">
      <w:pPr>
        <w:pStyle w:val="Akapitzlist"/>
        <w:numPr>
          <w:ilvl w:val="0"/>
          <w:numId w:val="112"/>
        </w:numPr>
        <w:suppressAutoHyphens w:val="0"/>
        <w:spacing w:line="300" w:lineRule="atLeast"/>
        <w:ind w:left="567" w:hanging="283"/>
        <w:jc w:val="both"/>
        <w:outlineLvl w:val="3"/>
        <w:rPr>
          <w:rFonts w:cs="Times New Roman"/>
          <w:color w:val="000000" w:themeColor="text1"/>
          <w:sz w:val="24"/>
          <w:szCs w:val="24"/>
          <w:lang w:eastAsia="ar-SA"/>
        </w:rPr>
      </w:pPr>
      <w:r w:rsidRPr="006C3334">
        <w:rPr>
          <w:color w:val="000000" w:themeColor="text1"/>
          <w:sz w:val="24"/>
          <w:szCs w:val="24"/>
        </w:rPr>
        <w:t xml:space="preserve">wyłączając sytuowanie elektrowni wiatrowych oraz biogazowni, </w:t>
      </w:r>
      <w:r w:rsidR="00867459" w:rsidRPr="006C3334">
        <w:rPr>
          <w:rFonts w:cs="Times New Roman"/>
          <w:color w:val="000000" w:themeColor="text1"/>
          <w:sz w:val="24"/>
          <w:szCs w:val="24"/>
          <w:lang w:eastAsia="ar-SA"/>
        </w:rPr>
        <w:t>w</w:t>
      </w:r>
      <w:r w:rsidR="00D4704D" w:rsidRPr="006C3334">
        <w:rPr>
          <w:rFonts w:cs="Times New Roman"/>
          <w:color w:val="000000" w:themeColor="text1"/>
          <w:sz w:val="24"/>
          <w:szCs w:val="24"/>
          <w:lang w:eastAsia="ar-SA"/>
        </w:rPr>
        <w:t xml:space="preserve">  zakresie zaopatrzenia w ciepło dopuszcza się indywidualne oraz zbiorowe systemy zaopatrzenia oraz stosowanie odnawialnych źródeł energii o mocy nie przekraczającej 500 kW</w:t>
      </w:r>
      <w:r w:rsidR="00544BE5">
        <w:rPr>
          <w:rFonts w:cs="Times New Roman"/>
          <w:color w:val="000000" w:themeColor="text1"/>
          <w:sz w:val="24"/>
          <w:szCs w:val="24"/>
          <w:lang w:eastAsia="ar-SA"/>
        </w:rPr>
        <w:t>, zgodnie z przepisami odrębnymi i</w:t>
      </w:r>
      <w:r w:rsidR="00024435" w:rsidRPr="006C3334">
        <w:rPr>
          <w:rFonts w:cs="Times New Roman"/>
          <w:color w:val="000000" w:themeColor="text1"/>
          <w:sz w:val="24"/>
          <w:szCs w:val="24"/>
          <w:lang w:eastAsia="ar-SA"/>
        </w:rPr>
        <w:t xml:space="preserve"> z zastrzeżeniem, że </w:t>
      </w:r>
      <w:r w:rsidR="00024435" w:rsidRPr="006C3334">
        <w:rPr>
          <w:color w:val="000000" w:themeColor="text1"/>
          <w:sz w:val="24"/>
          <w:szCs w:val="24"/>
        </w:rPr>
        <w:t>na obszarze szczególnego zagrożenia powodzią zakazuje się montażu paneli fotowoltaicznych bezpośrednio na gruncie</w:t>
      </w:r>
      <w:r w:rsidR="00565B84">
        <w:rPr>
          <w:color w:val="000000" w:themeColor="text1"/>
          <w:sz w:val="24"/>
          <w:szCs w:val="24"/>
        </w:rPr>
        <w:t>;</w:t>
      </w:r>
    </w:p>
    <w:p w14:paraId="10AED851" w14:textId="67BA2FCB" w:rsidR="00D4704D" w:rsidRPr="00F13EAF" w:rsidRDefault="00867459" w:rsidP="00D4704D">
      <w:pPr>
        <w:pStyle w:val="Akapitzlist"/>
        <w:numPr>
          <w:ilvl w:val="0"/>
          <w:numId w:val="112"/>
        </w:numPr>
        <w:suppressAutoHyphens w:val="0"/>
        <w:spacing w:line="300" w:lineRule="atLeast"/>
        <w:ind w:left="567" w:hanging="283"/>
        <w:jc w:val="both"/>
        <w:outlineLvl w:val="3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ar-SA"/>
        </w:rPr>
        <w:t>w</w:t>
      </w:r>
      <w:r w:rsidR="00D4704D" w:rsidRPr="00F13EAF">
        <w:rPr>
          <w:rFonts w:cs="Times New Roman"/>
          <w:color w:val="000000"/>
          <w:sz w:val="24"/>
          <w:szCs w:val="24"/>
          <w:lang w:eastAsia="ar-SA"/>
        </w:rPr>
        <w:t xml:space="preserve"> zakresie zaopatrzenia w energię elektryczną:</w:t>
      </w:r>
    </w:p>
    <w:p w14:paraId="1EAD42C4" w14:textId="1CA48107" w:rsidR="00D4704D" w:rsidRPr="00F13EAF" w:rsidRDefault="00D4704D">
      <w:pPr>
        <w:pStyle w:val="Standard"/>
        <w:numPr>
          <w:ilvl w:val="1"/>
          <w:numId w:val="162"/>
        </w:numPr>
        <w:suppressAutoHyphens w:val="0"/>
        <w:spacing w:line="300" w:lineRule="atLeast"/>
        <w:ind w:left="993" w:hanging="426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dopuszcza się rozbudowę sieci napowietrznej i kablowej (w zależności od charakteru istniejącej sieci) wraz z niezbędnymi urządzeniami technicznymi dla zasilania terenów nowego zainwestowania, według technicznych warunków przyłączenia, z zachowaniem normatywnych odległości od budynków i od innych sieci infrastruktury technicznej</w:t>
      </w:r>
      <w:r w:rsidR="00867459">
        <w:rPr>
          <w:color w:val="000000"/>
          <w:sz w:val="24"/>
          <w:szCs w:val="24"/>
        </w:rPr>
        <w:t>,</w:t>
      </w:r>
    </w:p>
    <w:p w14:paraId="77E71A8A" w14:textId="2DD5023C" w:rsidR="00D4704D" w:rsidRPr="00F13EAF" w:rsidRDefault="00D4704D">
      <w:pPr>
        <w:pStyle w:val="Standard"/>
        <w:numPr>
          <w:ilvl w:val="1"/>
          <w:numId w:val="162"/>
        </w:numPr>
        <w:suppressAutoHyphens w:val="0"/>
        <w:spacing w:line="300" w:lineRule="atLeast"/>
        <w:ind w:left="993" w:hanging="426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dopuszcza się przebudowę, rozbudowę lub likwidację istniejących linii elektroenergetycznych oraz stacji transformatorowych, na warunkach określonych przez właściciela sieci</w:t>
      </w:r>
      <w:r w:rsidR="00867459">
        <w:rPr>
          <w:color w:val="000000"/>
          <w:sz w:val="24"/>
          <w:szCs w:val="24"/>
        </w:rPr>
        <w:t>,</w:t>
      </w:r>
    </w:p>
    <w:p w14:paraId="77F208F4" w14:textId="10E0BE6E" w:rsidR="00D4704D" w:rsidRPr="00F13EAF" w:rsidRDefault="00D4704D">
      <w:pPr>
        <w:pStyle w:val="Standard"/>
        <w:numPr>
          <w:ilvl w:val="1"/>
          <w:numId w:val="162"/>
        </w:numPr>
        <w:suppressAutoHyphens w:val="0"/>
        <w:spacing w:line="300" w:lineRule="atLeast"/>
        <w:ind w:left="993" w:hanging="426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dopuszcza się kablowanie lub przebudowę istniejących odcinków sieci napowietrznych w przypadku kolizji z projektowaną zabudową oraz w rejonach istniejącej i projektowanej zabudowy, po uzgodnieniu z zarządcą sieci</w:t>
      </w:r>
      <w:r w:rsidR="00734592">
        <w:rPr>
          <w:color w:val="000000"/>
          <w:sz w:val="24"/>
          <w:szCs w:val="24"/>
        </w:rPr>
        <w:t>,</w:t>
      </w:r>
    </w:p>
    <w:p w14:paraId="6B5EBD8E" w14:textId="654EB4A4" w:rsidR="00184536" w:rsidRDefault="0036576D">
      <w:pPr>
        <w:pStyle w:val="Standard"/>
        <w:numPr>
          <w:ilvl w:val="1"/>
          <w:numId w:val="162"/>
        </w:numPr>
        <w:suppressAutoHyphens w:val="0"/>
        <w:spacing w:line="300" w:lineRule="atLeast"/>
        <w:ind w:left="993" w:hanging="426"/>
        <w:jc w:val="both"/>
        <w:rPr>
          <w:color w:val="000000"/>
          <w:sz w:val="24"/>
          <w:szCs w:val="24"/>
        </w:rPr>
      </w:pPr>
      <w:bookmarkStart w:id="2" w:name="_Hlk213683500"/>
      <w:r>
        <w:rPr>
          <w:color w:val="000000"/>
          <w:sz w:val="24"/>
          <w:szCs w:val="24"/>
        </w:rPr>
        <w:t xml:space="preserve">ustala się </w:t>
      </w:r>
      <w:r w:rsidR="00184536" w:rsidRPr="00184536">
        <w:rPr>
          <w:color w:val="000000"/>
          <w:sz w:val="24"/>
          <w:szCs w:val="24"/>
        </w:rPr>
        <w:t xml:space="preserve">obowiązek kablowania istniejących </w:t>
      </w:r>
      <w:r w:rsidR="006C3334" w:rsidRPr="006C3334">
        <w:rPr>
          <w:color w:val="000000"/>
          <w:sz w:val="24"/>
          <w:szCs w:val="24"/>
        </w:rPr>
        <w:t xml:space="preserve">oraz realizacji jako kablowe nowych </w:t>
      </w:r>
      <w:r w:rsidR="00184536" w:rsidRPr="00184536">
        <w:rPr>
          <w:color w:val="000000"/>
          <w:sz w:val="24"/>
          <w:szCs w:val="24"/>
        </w:rPr>
        <w:t>linii elektroenergetycznych</w:t>
      </w:r>
      <w:bookmarkEnd w:id="2"/>
      <w:r w:rsidR="00734592">
        <w:rPr>
          <w:color w:val="000000"/>
          <w:sz w:val="24"/>
          <w:szCs w:val="24"/>
        </w:rPr>
        <w:t>,</w:t>
      </w:r>
    </w:p>
    <w:p w14:paraId="2CD30913" w14:textId="2D943964" w:rsidR="00544BE5" w:rsidRPr="00544BE5" w:rsidRDefault="00544BE5" w:rsidP="00544BE5">
      <w:pPr>
        <w:pStyle w:val="Standard"/>
        <w:numPr>
          <w:ilvl w:val="1"/>
          <w:numId w:val="162"/>
        </w:numPr>
        <w:suppressAutoHyphens w:val="0"/>
        <w:spacing w:line="300" w:lineRule="atLeast"/>
        <w:ind w:left="993" w:hanging="426"/>
        <w:jc w:val="both"/>
        <w:rPr>
          <w:sz w:val="24"/>
          <w:szCs w:val="24"/>
        </w:rPr>
      </w:pPr>
      <w:r w:rsidRPr="000C07B0">
        <w:rPr>
          <w:sz w:val="24"/>
          <w:szCs w:val="24"/>
        </w:rPr>
        <w:t xml:space="preserve">w strefie ochrony konserwatorskiej układu </w:t>
      </w:r>
      <w:r>
        <w:rPr>
          <w:sz w:val="24"/>
          <w:szCs w:val="24"/>
        </w:rPr>
        <w:t>ruralistycznego</w:t>
      </w:r>
      <w:r w:rsidRPr="000C07B0">
        <w:rPr>
          <w:sz w:val="24"/>
          <w:szCs w:val="24"/>
        </w:rPr>
        <w:t xml:space="preserve"> należy istniejące linie napowietrzne </w:t>
      </w:r>
      <w:r w:rsidRPr="000C07B0">
        <w:rPr>
          <w:sz w:val="24"/>
        </w:rPr>
        <w:t>zastępować liniami kablowymi zakopanymi pod ziemią,</w:t>
      </w:r>
    </w:p>
    <w:p w14:paraId="2D2B4075" w14:textId="372C8748" w:rsidR="00D4704D" w:rsidRPr="00F13EAF" w:rsidRDefault="00D4704D">
      <w:pPr>
        <w:pStyle w:val="Standard"/>
        <w:numPr>
          <w:ilvl w:val="1"/>
          <w:numId w:val="162"/>
        </w:numPr>
        <w:suppressAutoHyphens w:val="0"/>
        <w:spacing w:line="300" w:lineRule="atLeast"/>
        <w:ind w:left="993" w:hanging="426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nową sieć elektroenergetyczną należy prowadzić wzdłuż układów komunikacyjnych; dopuszcza się prowadzenie sieci poza liniami rozgraniczającymi dróg</w:t>
      </w:r>
      <w:r w:rsidR="00734592">
        <w:rPr>
          <w:color w:val="000000"/>
          <w:sz w:val="24"/>
          <w:szCs w:val="24"/>
        </w:rPr>
        <w:t>,</w:t>
      </w:r>
    </w:p>
    <w:p w14:paraId="6F5497C7" w14:textId="5EC787E1" w:rsidR="00D4704D" w:rsidRPr="00F13EAF" w:rsidRDefault="00D4704D">
      <w:pPr>
        <w:pStyle w:val="Standard"/>
        <w:numPr>
          <w:ilvl w:val="1"/>
          <w:numId w:val="162"/>
        </w:numPr>
        <w:suppressAutoHyphens w:val="0"/>
        <w:spacing w:line="300" w:lineRule="atLeast"/>
        <w:ind w:left="993" w:hanging="426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w przypadku konieczności budowy stacji transformatorowej 20/04 kV dopuszcza się stosowanie stacji słupowych lub prefabrykowanych kontenerowych - w zależności od charakteru sieci i przewidywanego obciążenia</w:t>
      </w:r>
      <w:r w:rsidR="00734592">
        <w:rPr>
          <w:color w:val="000000"/>
          <w:sz w:val="24"/>
          <w:szCs w:val="24"/>
        </w:rPr>
        <w:t>,</w:t>
      </w:r>
    </w:p>
    <w:p w14:paraId="1B4F8DE1" w14:textId="568BAF93" w:rsidR="00D4704D" w:rsidRPr="00F13EAF" w:rsidRDefault="00D4704D">
      <w:pPr>
        <w:pStyle w:val="Standard"/>
        <w:numPr>
          <w:ilvl w:val="1"/>
          <w:numId w:val="162"/>
        </w:numPr>
        <w:suppressAutoHyphens w:val="0"/>
        <w:spacing w:line="300" w:lineRule="atLeast"/>
        <w:ind w:left="993" w:hanging="426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lastRenderedPageBreak/>
        <w:t>zasilenie w energię elektryczną należy projektować z sieci elektroenergetycznej w sposób określony przez właściciela sieci</w:t>
      </w:r>
      <w:r w:rsidR="00734592">
        <w:rPr>
          <w:color w:val="000000"/>
          <w:sz w:val="24"/>
          <w:szCs w:val="24"/>
        </w:rPr>
        <w:t>,</w:t>
      </w:r>
    </w:p>
    <w:p w14:paraId="7C5263B1" w14:textId="213508AA" w:rsidR="00595379" w:rsidRPr="006C3334" w:rsidRDefault="00D4704D">
      <w:pPr>
        <w:pStyle w:val="Standard"/>
        <w:numPr>
          <w:ilvl w:val="1"/>
          <w:numId w:val="162"/>
        </w:numPr>
        <w:suppressAutoHyphens w:val="0"/>
        <w:spacing w:line="300" w:lineRule="atLeast"/>
        <w:ind w:left="993" w:hanging="426"/>
        <w:jc w:val="both"/>
        <w:rPr>
          <w:color w:val="000000" w:themeColor="text1"/>
          <w:sz w:val="24"/>
          <w:szCs w:val="24"/>
        </w:rPr>
      </w:pPr>
      <w:r w:rsidRPr="006C3334">
        <w:rPr>
          <w:color w:val="000000" w:themeColor="text1"/>
          <w:sz w:val="24"/>
          <w:szCs w:val="24"/>
        </w:rPr>
        <w:t>wyłączając sytuowanie elektrowni wiatrowych</w:t>
      </w:r>
      <w:r w:rsidR="00595379" w:rsidRPr="006C3334">
        <w:rPr>
          <w:color w:val="000000" w:themeColor="text1"/>
          <w:sz w:val="24"/>
          <w:szCs w:val="24"/>
        </w:rPr>
        <w:t xml:space="preserve"> oraz biogazowni</w:t>
      </w:r>
      <w:r w:rsidRPr="006C3334">
        <w:rPr>
          <w:color w:val="000000" w:themeColor="text1"/>
          <w:sz w:val="24"/>
          <w:szCs w:val="24"/>
        </w:rPr>
        <w:t xml:space="preserve">, dopuszcza się na całym obszarze opracowania planu </w:t>
      </w:r>
      <w:r w:rsidR="00B777C2" w:rsidRPr="006C3334">
        <w:rPr>
          <w:color w:val="000000" w:themeColor="text1"/>
          <w:sz w:val="24"/>
          <w:szCs w:val="24"/>
        </w:rPr>
        <w:t xml:space="preserve">miejscowego </w:t>
      </w:r>
      <w:r w:rsidRPr="006C3334">
        <w:rPr>
          <w:color w:val="000000" w:themeColor="text1"/>
          <w:sz w:val="24"/>
          <w:szCs w:val="24"/>
        </w:rPr>
        <w:t>lokalizowanie urządzeń wytwarzających energię z odnawialnych źródeł energii o mocy nie przekraczającej 500 kW</w:t>
      </w:r>
      <w:r w:rsidR="003F00BA" w:rsidRPr="006C3334">
        <w:rPr>
          <w:color w:val="000000" w:themeColor="text1"/>
          <w:sz w:val="24"/>
          <w:szCs w:val="24"/>
        </w:rPr>
        <w:t>,</w:t>
      </w:r>
    </w:p>
    <w:p w14:paraId="5602A975" w14:textId="5767EE21" w:rsidR="00D4704D" w:rsidRPr="006C3334" w:rsidRDefault="003F00BA">
      <w:pPr>
        <w:pStyle w:val="Standard"/>
        <w:numPr>
          <w:ilvl w:val="1"/>
          <w:numId w:val="162"/>
        </w:numPr>
        <w:suppressAutoHyphens w:val="0"/>
        <w:spacing w:line="300" w:lineRule="atLeast"/>
        <w:ind w:left="993" w:hanging="426"/>
        <w:jc w:val="both"/>
        <w:rPr>
          <w:color w:val="000000" w:themeColor="text1"/>
          <w:sz w:val="24"/>
          <w:szCs w:val="24"/>
        </w:rPr>
      </w:pPr>
      <w:r w:rsidRPr="006C3334">
        <w:rPr>
          <w:color w:val="000000" w:themeColor="text1"/>
          <w:sz w:val="24"/>
          <w:szCs w:val="24"/>
        </w:rPr>
        <w:t>n</w:t>
      </w:r>
      <w:r w:rsidR="00595379" w:rsidRPr="006C3334">
        <w:rPr>
          <w:color w:val="000000" w:themeColor="text1"/>
          <w:sz w:val="24"/>
          <w:szCs w:val="24"/>
        </w:rPr>
        <w:t xml:space="preserve">a obszarze szczególnego zagrożenia powodzią zakazuje się </w:t>
      </w:r>
      <w:r w:rsidRPr="006C3334">
        <w:rPr>
          <w:color w:val="000000" w:themeColor="text1"/>
          <w:sz w:val="24"/>
          <w:szCs w:val="24"/>
        </w:rPr>
        <w:t>budow</w:t>
      </w:r>
      <w:r w:rsidR="002C2DB6" w:rsidRPr="006C3334">
        <w:rPr>
          <w:color w:val="000000" w:themeColor="text1"/>
          <w:sz w:val="24"/>
          <w:szCs w:val="24"/>
        </w:rPr>
        <w:t>y</w:t>
      </w:r>
      <w:r w:rsidRPr="006C3334">
        <w:rPr>
          <w:color w:val="000000" w:themeColor="text1"/>
          <w:sz w:val="24"/>
          <w:szCs w:val="24"/>
        </w:rPr>
        <w:t xml:space="preserve"> transformatorów olejowych oraz </w:t>
      </w:r>
      <w:r w:rsidR="00595379" w:rsidRPr="006C3334">
        <w:rPr>
          <w:color w:val="000000" w:themeColor="text1"/>
          <w:sz w:val="24"/>
          <w:szCs w:val="24"/>
        </w:rPr>
        <w:t>montażu paneli fotowoltaicznych bezpośrednio na gruncie</w:t>
      </w:r>
      <w:r w:rsidRPr="006C3334">
        <w:rPr>
          <w:color w:val="000000" w:themeColor="text1"/>
          <w:sz w:val="24"/>
          <w:szCs w:val="24"/>
        </w:rPr>
        <w:t>,</w:t>
      </w:r>
    </w:p>
    <w:p w14:paraId="3F2BDA9A" w14:textId="77777777" w:rsidR="00D4704D" w:rsidRPr="00F13EAF" w:rsidRDefault="00D4704D">
      <w:pPr>
        <w:pStyle w:val="Standard"/>
        <w:numPr>
          <w:ilvl w:val="1"/>
          <w:numId w:val="162"/>
        </w:numPr>
        <w:suppressAutoHyphens w:val="0"/>
        <w:spacing w:line="300" w:lineRule="atLeast"/>
        <w:ind w:left="993" w:hanging="426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dla nowej zabudowy, instalacji fotowoltaicznych, sadzenia roślinności wysokiej i o rozbudowanym systemie korzeniowym ustala się zachowanie następującej minimalnej odległości od istniejących linii elektroenergetycznych:</w:t>
      </w:r>
    </w:p>
    <w:p w14:paraId="68B856DE" w14:textId="741D1401" w:rsidR="00D4704D" w:rsidRPr="00F13EAF" w:rsidRDefault="00734592" w:rsidP="00734592">
      <w:pPr>
        <w:pStyle w:val="Standard"/>
        <w:suppressAutoHyphens w:val="0"/>
        <w:spacing w:line="300" w:lineRule="atLeast"/>
        <w:ind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D4704D" w:rsidRPr="00F13EAF">
        <w:rPr>
          <w:color w:val="000000"/>
          <w:sz w:val="24"/>
          <w:szCs w:val="24"/>
        </w:rPr>
        <w:t>napowietrznych średniego napięcia 20 kV – po 7,0 m po każdej ze stron od osi linii,</w:t>
      </w:r>
    </w:p>
    <w:p w14:paraId="02E9646F" w14:textId="702919CD" w:rsidR="00D4704D" w:rsidRPr="00F13EAF" w:rsidRDefault="00734592" w:rsidP="00734592">
      <w:pPr>
        <w:pStyle w:val="Standard"/>
        <w:suppressAutoHyphens w:val="0"/>
        <w:spacing w:line="300" w:lineRule="atLeast"/>
        <w:ind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D4704D" w:rsidRPr="00F13EAF">
        <w:rPr>
          <w:color w:val="000000"/>
          <w:sz w:val="24"/>
          <w:szCs w:val="24"/>
        </w:rPr>
        <w:t>napowietrznych niskiego napięcia 0,4 kV– po 3,5 m po każdej ze stron od osi linii,</w:t>
      </w:r>
    </w:p>
    <w:p w14:paraId="4EBEAB5F" w14:textId="5D0F2538" w:rsidR="00D4704D" w:rsidRPr="00F13EAF" w:rsidRDefault="00734592" w:rsidP="00734592">
      <w:pPr>
        <w:pStyle w:val="Standard"/>
        <w:suppressAutoHyphens w:val="0"/>
        <w:spacing w:line="300" w:lineRule="atLeast"/>
        <w:ind w:left="11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D4704D" w:rsidRPr="00F13EAF">
        <w:rPr>
          <w:color w:val="000000"/>
          <w:sz w:val="24"/>
          <w:szCs w:val="24"/>
        </w:rPr>
        <w:t xml:space="preserve">kablowych </w:t>
      </w:r>
      <w:r w:rsidR="00D4704D">
        <w:rPr>
          <w:color w:val="000000"/>
          <w:sz w:val="24"/>
          <w:szCs w:val="24"/>
        </w:rPr>
        <w:t xml:space="preserve">średniego napięcia 20kV i </w:t>
      </w:r>
      <w:r w:rsidR="00D4704D" w:rsidRPr="00F13EAF">
        <w:rPr>
          <w:color w:val="000000"/>
          <w:sz w:val="24"/>
          <w:szCs w:val="24"/>
        </w:rPr>
        <w:t>niskiego napięcia 0,4 kV – po 0,7 m po każdej ze stron od osi linii</w:t>
      </w:r>
      <w:r>
        <w:rPr>
          <w:color w:val="000000"/>
          <w:sz w:val="24"/>
          <w:szCs w:val="24"/>
        </w:rPr>
        <w:t>,</w:t>
      </w:r>
    </w:p>
    <w:p w14:paraId="03C14C6F" w14:textId="77777777" w:rsidR="00D4704D" w:rsidRPr="00F13EAF" w:rsidRDefault="00D4704D">
      <w:pPr>
        <w:pStyle w:val="Standard"/>
        <w:numPr>
          <w:ilvl w:val="1"/>
          <w:numId w:val="162"/>
        </w:numPr>
        <w:suppressAutoHyphens w:val="0"/>
        <w:spacing w:line="300" w:lineRule="atLeast"/>
        <w:ind w:left="993" w:hanging="426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nieprzekraczalna linia zabudowy nie dotyczy budynków prefabrykowanych kontenerowych stacji transformatorowych oraz złączy kablowych 20kV;</w:t>
      </w:r>
    </w:p>
    <w:p w14:paraId="74019A30" w14:textId="59203EDE" w:rsidR="00032C55" w:rsidRDefault="00734592" w:rsidP="00D4704D">
      <w:pPr>
        <w:pStyle w:val="Akapitzlist"/>
        <w:numPr>
          <w:ilvl w:val="0"/>
          <w:numId w:val="112"/>
        </w:numPr>
        <w:suppressAutoHyphens w:val="0"/>
        <w:spacing w:line="300" w:lineRule="atLeast"/>
        <w:ind w:left="567" w:hanging="283"/>
        <w:jc w:val="both"/>
        <w:outlineLvl w:val="3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>w</w:t>
      </w:r>
      <w:r w:rsidR="00D4704D" w:rsidRPr="00F13EAF">
        <w:rPr>
          <w:rFonts w:cs="Times New Roman"/>
          <w:color w:val="000000"/>
          <w:sz w:val="24"/>
          <w:szCs w:val="24"/>
          <w:lang w:eastAsia="ar-SA"/>
        </w:rPr>
        <w:t xml:space="preserve"> zakresie zaopatrzenia w sieć telekomunikacyjną ustala się: </w:t>
      </w:r>
    </w:p>
    <w:p w14:paraId="1AA5E6F0" w14:textId="77777777" w:rsidR="006C3334" w:rsidRDefault="00D4704D">
      <w:pPr>
        <w:pStyle w:val="Akapitzlist"/>
        <w:numPr>
          <w:ilvl w:val="0"/>
          <w:numId w:val="225"/>
        </w:numPr>
        <w:suppressAutoHyphens w:val="0"/>
        <w:spacing w:line="300" w:lineRule="atLeast"/>
        <w:ind w:left="993" w:hanging="426"/>
        <w:jc w:val="both"/>
        <w:outlineLvl w:val="3"/>
        <w:rPr>
          <w:rFonts w:cs="Times New Roman"/>
          <w:color w:val="000000"/>
          <w:sz w:val="24"/>
          <w:szCs w:val="24"/>
          <w:lang w:eastAsia="ar-SA"/>
        </w:rPr>
      </w:pPr>
      <w:r w:rsidRPr="00F13EAF">
        <w:rPr>
          <w:rFonts w:cs="Times New Roman"/>
          <w:color w:val="000000"/>
          <w:sz w:val="24"/>
          <w:szCs w:val="24"/>
          <w:lang w:eastAsia="ar-SA"/>
        </w:rPr>
        <w:t>budowę i rozbudowę sieci telekomunikacyjnych</w:t>
      </w:r>
      <w:r w:rsidR="00734592">
        <w:rPr>
          <w:rFonts w:cs="Times New Roman"/>
          <w:color w:val="000000"/>
          <w:sz w:val="24"/>
          <w:szCs w:val="24"/>
          <w:lang w:eastAsia="ar-SA"/>
        </w:rPr>
        <w:t>,</w:t>
      </w:r>
    </w:p>
    <w:p w14:paraId="5B222E1D" w14:textId="6347AE5D" w:rsidR="006C3334" w:rsidRPr="006C3334" w:rsidRDefault="006C3334">
      <w:pPr>
        <w:pStyle w:val="Akapitzlist"/>
        <w:numPr>
          <w:ilvl w:val="0"/>
          <w:numId w:val="225"/>
        </w:numPr>
        <w:suppressAutoHyphens w:val="0"/>
        <w:spacing w:line="300" w:lineRule="atLeast"/>
        <w:ind w:left="993" w:hanging="426"/>
        <w:jc w:val="both"/>
        <w:outlineLvl w:val="3"/>
        <w:rPr>
          <w:rFonts w:cs="Times New Roman"/>
          <w:color w:val="000000"/>
          <w:sz w:val="24"/>
          <w:szCs w:val="24"/>
          <w:lang w:eastAsia="ar-SA"/>
        </w:rPr>
      </w:pPr>
      <w:bookmarkStart w:id="3" w:name="_Hlk213683588"/>
      <w:r w:rsidRPr="006C3334">
        <w:rPr>
          <w:color w:val="000000"/>
          <w:sz w:val="24"/>
          <w:szCs w:val="24"/>
        </w:rPr>
        <w:t>obowiązek kablowania istniejących oraz realizacji jako kablowe nowych linii telekomunikacyjnych</w:t>
      </w:r>
      <w:bookmarkEnd w:id="3"/>
      <w:r w:rsidR="00EF5CAC">
        <w:rPr>
          <w:color w:val="000000"/>
          <w:sz w:val="24"/>
          <w:szCs w:val="24"/>
        </w:rPr>
        <w:t>;</w:t>
      </w:r>
    </w:p>
    <w:p w14:paraId="2D3AC129" w14:textId="0817B570" w:rsidR="00D4704D" w:rsidRPr="00F13EAF" w:rsidRDefault="00734592" w:rsidP="00D4704D">
      <w:pPr>
        <w:pStyle w:val="Akapitzlist"/>
        <w:numPr>
          <w:ilvl w:val="0"/>
          <w:numId w:val="112"/>
        </w:numPr>
        <w:suppressAutoHyphens w:val="0"/>
        <w:spacing w:line="300" w:lineRule="atLeast"/>
        <w:ind w:left="567" w:hanging="283"/>
        <w:jc w:val="both"/>
        <w:outlineLvl w:val="3"/>
        <w:rPr>
          <w:rFonts w:cs="Times New Roman"/>
          <w:color w:val="000000"/>
          <w:sz w:val="24"/>
          <w:szCs w:val="24"/>
          <w:lang w:eastAsia="ar-SA"/>
        </w:rPr>
      </w:pPr>
      <w:r>
        <w:rPr>
          <w:rFonts w:cs="Times New Roman"/>
          <w:color w:val="000000"/>
          <w:sz w:val="24"/>
          <w:szCs w:val="24"/>
          <w:lang w:eastAsia="ar-SA"/>
        </w:rPr>
        <w:t>w</w:t>
      </w:r>
      <w:r w:rsidR="00D4704D" w:rsidRPr="00F13EAF">
        <w:rPr>
          <w:rFonts w:cs="Times New Roman"/>
          <w:color w:val="000000"/>
          <w:sz w:val="24"/>
          <w:szCs w:val="24"/>
          <w:lang w:eastAsia="ar-SA"/>
        </w:rPr>
        <w:t xml:space="preserve"> zakresie gromadzenia i usuwania odpadów ustala się: prowadzenie gospodarki odpadami zgodnie z przepisami odrębnymi.</w:t>
      </w:r>
    </w:p>
    <w:p w14:paraId="4211113E" w14:textId="77777777" w:rsidR="00D4704D" w:rsidRPr="00F13EAF" w:rsidRDefault="00D4704D" w:rsidP="00D4704D">
      <w:pPr>
        <w:pStyle w:val="Standard"/>
        <w:jc w:val="both"/>
        <w:rPr>
          <w:b/>
          <w:bCs/>
          <w:color w:val="000000"/>
          <w:sz w:val="24"/>
          <w:szCs w:val="24"/>
        </w:rPr>
      </w:pPr>
    </w:p>
    <w:p w14:paraId="23CF5F14" w14:textId="3C8B9DE9" w:rsidR="00D4704D" w:rsidRPr="00F13EAF" w:rsidRDefault="00D4704D" w:rsidP="00D4704D">
      <w:pPr>
        <w:pStyle w:val="Standard"/>
        <w:jc w:val="both"/>
        <w:rPr>
          <w:color w:val="000000"/>
          <w:sz w:val="24"/>
          <w:szCs w:val="24"/>
        </w:rPr>
      </w:pPr>
      <w:r w:rsidRPr="00F13EAF">
        <w:rPr>
          <w:b/>
          <w:bCs/>
          <w:color w:val="000000"/>
          <w:sz w:val="24"/>
          <w:szCs w:val="24"/>
        </w:rPr>
        <w:t>§ 1</w:t>
      </w:r>
      <w:r w:rsidR="004C197C">
        <w:rPr>
          <w:b/>
          <w:bCs/>
          <w:color w:val="000000"/>
          <w:sz w:val="24"/>
          <w:szCs w:val="24"/>
        </w:rPr>
        <w:t>5</w:t>
      </w:r>
      <w:r w:rsidRPr="00F13EAF">
        <w:rPr>
          <w:b/>
          <w:bCs/>
          <w:color w:val="000000"/>
          <w:sz w:val="24"/>
          <w:szCs w:val="24"/>
        </w:rPr>
        <w:t xml:space="preserve">. </w:t>
      </w:r>
      <w:r w:rsidRPr="00F13EAF">
        <w:rPr>
          <w:color w:val="000000"/>
          <w:sz w:val="24"/>
          <w:szCs w:val="24"/>
        </w:rPr>
        <w:t>Stawkę procentową związaną z naliczeniem opłaty, o której mowa w art. 36 ust. 4 ww. ustawy z dnia 27 marca 2003 r. o planowaniu i zagospodarowaniu przestrzennym, ustala się w wysokości 30%.</w:t>
      </w:r>
    </w:p>
    <w:p w14:paraId="33591225" w14:textId="77777777" w:rsidR="00D4704D" w:rsidRDefault="00D4704D" w:rsidP="006212BD">
      <w:pPr>
        <w:pStyle w:val="Akapitzlist"/>
        <w:ind w:left="567" w:hanging="283"/>
        <w:jc w:val="both"/>
        <w:rPr>
          <w:rFonts w:cs="Times New Roman"/>
          <w:color w:val="000000"/>
          <w:sz w:val="24"/>
          <w:szCs w:val="24"/>
          <w:lang w:eastAsia="ar-SA"/>
        </w:rPr>
      </w:pPr>
    </w:p>
    <w:p w14:paraId="740ED4EE" w14:textId="77777777" w:rsidR="00C5227E" w:rsidRPr="00F13EAF" w:rsidRDefault="00C5227E" w:rsidP="006212BD">
      <w:pPr>
        <w:pStyle w:val="Akapitzlist"/>
        <w:ind w:left="567" w:hanging="283"/>
        <w:jc w:val="both"/>
        <w:rPr>
          <w:rFonts w:cs="Times New Roman"/>
          <w:color w:val="000000"/>
          <w:sz w:val="24"/>
          <w:szCs w:val="24"/>
          <w:lang w:eastAsia="ar-SA"/>
        </w:rPr>
      </w:pPr>
    </w:p>
    <w:p w14:paraId="5174E799" w14:textId="77777777" w:rsidR="000458F0" w:rsidRDefault="000458F0" w:rsidP="000458F0">
      <w:pPr>
        <w:pStyle w:val="Standard"/>
        <w:jc w:val="center"/>
        <w:rPr>
          <w:b/>
          <w:color w:val="000000"/>
          <w:sz w:val="22"/>
          <w:szCs w:val="22"/>
        </w:rPr>
      </w:pPr>
      <w:bookmarkStart w:id="4" w:name="_Hlk212921683"/>
      <w:r>
        <w:rPr>
          <w:b/>
          <w:color w:val="000000"/>
          <w:sz w:val="22"/>
          <w:szCs w:val="22"/>
        </w:rPr>
        <w:t>Rozdział 3</w:t>
      </w:r>
    </w:p>
    <w:p w14:paraId="0CE5ADA1" w14:textId="3B70C1D9" w:rsidR="000458F0" w:rsidRDefault="00D4704D" w:rsidP="000458F0">
      <w:pPr>
        <w:pStyle w:val="Standard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Przepisy</w:t>
      </w:r>
      <w:r w:rsidR="000458F0">
        <w:rPr>
          <w:b/>
          <w:color w:val="000000"/>
          <w:sz w:val="22"/>
          <w:szCs w:val="22"/>
        </w:rPr>
        <w:t xml:space="preserve"> dla terenów</w:t>
      </w:r>
    </w:p>
    <w:bookmarkEnd w:id="4"/>
    <w:p w14:paraId="448CD10D" w14:textId="77777777" w:rsidR="000458F0" w:rsidRPr="00F13EAF" w:rsidRDefault="000458F0">
      <w:pPr>
        <w:pStyle w:val="Standard"/>
        <w:jc w:val="both"/>
        <w:rPr>
          <w:bCs/>
          <w:color w:val="000000"/>
          <w:sz w:val="24"/>
          <w:szCs w:val="24"/>
          <w:lang w:eastAsia="ar-SA"/>
        </w:rPr>
      </w:pPr>
    </w:p>
    <w:p w14:paraId="5AF52060" w14:textId="5421A408" w:rsidR="00AC1FA9" w:rsidRDefault="00B93D5D" w:rsidP="000458F0">
      <w:pPr>
        <w:pStyle w:val="Standard"/>
        <w:jc w:val="both"/>
        <w:rPr>
          <w:color w:val="000000"/>
          <w:sz w:val="24"/>
          <w:szCs w:val="24"/>
        </w:rPr>
      </w:pPr>
      <w:r w:rsidRPr="004C197C">
        <w:rPr>
          <w:b/>
          <w:bCs/>
          <w:color w:val="000000"/>
          <w:sz w:val="24"/>
          <w:szCs w:val="24"/>
        </w:rPr>
        <w:t>§ 1</w:t>
      </w:r>
      <w:r w:rsidR="004C197C" w:rsidRPr="004C197C">
        <w:rPr>
          <w:b/>
          <w:bCs/>
          <w:color w:val="000000"/>
          <w:sz w:val="24"/>
          <w:szCs w:val="24"/>
        </w:rPr>
        <w:t>6</w:t>
      </w:r>
      <w:r w:rsidRPr="004C197C">
        <w:rPr>
          <w:b/>
          <w:bCs/>
          <w:color w:val="000000"/>
          <w:sz w:val="24"/>
          <w:szCs w:val="24"/>
        </w:rPr>
        <w:t>.</w:t>
      </w:r>
      <w:r w:rsidRPr="00F13EAF">
        <w:rPr>
          <w:b/>
          <w:bCs/>
          <w:color w:val="000000"/>
          <w:sz w:val="24"/>
          <w:szCs w:val="24"/>
        </w:rPr>
        <w:t xml:space="preserve"> </w:t>
      </w:r>
      <w:r w:rsidR="000458F0">
        <w:rPr>
          <w:b/>
          <w:bCs/>
          <w:color w:val="000000"/>
          <w:sz w:val="24"/>
          <w:szCs w:val="24"/>
        </w:rPr>
        <w:t xml:space="preserve">1. </w:t>
      </w:r>
      <w:r w:rsidR="00AC1FA9" w:rsidRPr="00F13EAF">
        <w:rPr>
          <w:color w:val="000000"/>
          <w:sz w:val="24"/>
          <w:szCs w:val="24"/>
        </w:rPr>
        <w:t>Dla teren</w:t>
      </w:r>
      <w:r w:rsidR="003C34BF">
        <w:rPr>
          <w:color w:val="000000"/>
          <w:sz w:val="24"/>
          <w:szCs w:val="24"/>
        </w:rPr>
        <w:t xml:space="preserve">ów </w:t>
      </w:r>
      <w:r w:rsidR="00AC1FA9" w:rsidRPr="00F13EAF">
        <w:rPr>
          <w:color w:val="000000"/>
          <w:sz w:val="24"/>
          <w:szCs w:val="24"/>
        </w:rPr>
        <w:t>oznaczon</w:t>
      </w:r>
      <w:r w:rsidR="003C34BF">
        <w:rPr>
          <w:color w:val="000000"/>
          <w:sz w:val="24"/>
          <w:szCs w:val="24"/>
        </w:rPr>
        <w:t>ych</w:t>
      </w:r>
      <w:r w:rsidR="00AC1FA9" w:rsidRPr="00F13EAF">
        <w:rPr>
          <w:color w:val="000000"/>
          <w:sz w:val="24"/>
          <w:szCs w:val="24"/>
        </w:rPr>
        <w:t xml:space="preserve"> na rysunku planu </w:t>
      </w:r>
      <w:r w:rsidR="00B777C2">
        <w:rPr>
          <w:color w:val="000000"/>
          <w:sz w:val="24"/>
          <w:szCs w:val="24"/>
        </w:rPr>
        <w:t>miejscowego</w:t>
      </w:r>
      <w:r w:rsidR="00B777C2" w:rsidRPr="00F13EAF">
        <w:rPr>
          <w:color w:val="000000"/>
          <w:sz w:val="24"/>
          <w:szCs w:val="24"/>
        </w:rPr>
        <w:t xml:space="preserve"> </w:t>
      </w:r>
      <w:r w:rsidR="00AC1FA9" w:rsidRPr="00F13EAF">
        <w:rPr>
          <w:color w:val="000000"/>
          <w:sz w:val="24"/>
          <w:szCs w:val="24"/>
        </w:rPr>
        <w:t>symbol</w:t>
      </w:r>
      <w:r w:rsidR="003C34BF">
        <w:rPr>
          <w:color w:val="000000"/>
          <w:sz w:val="24"/>
          <w:szCs w:val="24"/>
        </w:rPr>
        <w:t>a</w:t>
      </w:r>
      <w:r w:rsidR="00AC1FA9">
        <w:rPr>
          <w:color w:val="000000"/>
          <w:sz w:val="24"/>
          <w:szCs w:val="24"/>
        </w:rPr>
        <w:t>m</w:t>
      </w:r>
      <w:r w:rsidR="003C34BF">
        <w:rPr>
          <w:color w:val="000000"/>
          <w:sz w:val="24"/>
          <w:szCs w:val="24"/>
        </w:rPr>
        <w:t xml:space="preserve">i </w:t>
      </w:r>
      <w:r w:rsidR="00AC1FA9" w:rsidRPr="00F13EAF">
        <w:rPr>
          <w:b/>
          <w:color w:val="000000"/>
          <w:sz w:val="24"/>
          <w:szCs w:val="24"/>
        </w:rPr>
        <w:t>1MN</w:t>
      </w:r>
      <w:r w:rsidR="009D3314">
        <w:rPr>
          <w:b/>
          <w:color w:val="000000"/>
          <w:sz w:val="24"/>
          <w:szCs w:val="24"/>
        </w:rPr>
        <w:t>,</w:t>
      </w:r>
      <w:r w:rsidR="003C34BF">
        <w:rPr>
          <w:b/>
          <w:color w:val="000000"/>
          <w:sz w:val="24"/>
          <w:szCs w:val="24"/>
        </w:rPr>
        <w:t xml:space="preserve"> </w:t>
      </w:r>
      <w:r w:rsidR="00544BE5">
        <w:rPr>
          <w:b/>
          <w:color w:val="000000"/>
          <w:sz w:val="24"/>
          <w:szCs w:val="24"/>
        </w:rPr>
        <w:t>2</w:t>
      </w:r>
      <w:r w:rsidR="003C34BF">
        <w:rPr>
          <w:b/>
          <w:color w:val="000000"/>
          <w:sz w:val="24"/>
          <w:szCs w:val="24"/>
        </w:rPr>
        <w:t>MN</w:t>
      </w:r>
      <w:r w:rsidR="00AC1FA9" w:rsidRPr="00F13EAF">
        <w:rPr>
          <w:color w:val="000000"/>
          <w:sz w:val="24"/>
          <w:szCs w:val="24"/>
        </w:rPr>
        <w:t>:</w:t>
      </w:r>
    </w:p>
    <w:p w14:paraId="08E7E21D" w14:textId="77777777" w:rsidR="00AC1FA9" w:rsidRPr="00F13EAF" w:rsidRDefault="00AC1FA9">
      <w:pPr>
        <w:pStyle w:val="Standard"/>
        <w:numPr>
          <w:ilvl w:val="0"/>
          <w:numId w:val="174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przeznaczenie podstawowe: </w:t>
      </w:r>
      <w:r w:rsidRPr="00734592">
        <w:rPr>
          <w:b/>
          <w:bCs/>
          <w:color w:val="000000"/>
          <w:sz w:val="24"/>
          <w:szCs w:val="24"/>
        </w:rPr>
        <w:t>teren zabudowy mieszkaniowej jednorodzinnej</w:t>
      </w:r>
      <w:r w:rsidRPr="00F13EAF">
        <w:rPr>
          <w:color w:val="000000"/>
          <w:sz w:val="24"/>
          <w:szCs w:val="24"/>
        </w:rPr>
        <w:t>;</w:t>
      </w:r>
    </w:p>
    <w:p w14:paraId="42DA20D7" w14:textId="5B2E68B2" w:rsidR="00AC1FA9" w:rsidRPr="00F13EAF" w:rsidRDefault="00AC1FA9" w:rsidP="00094E1B">
      <w:pPr>
        <w:pStyle w:val="Standard"/>
        <w:numPr>
          <w:ilvl w:val="0"/>
          <w:numId w:val="122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w ramach przeznaczenia podstawowego dopuszcza się zabudowę mieszkaniową jednorodzinną wolnostojąc</w:t>
      </w:r>
      <w:r w:rsidR="00EF3CC6">
        <w:rPr>
          <w:color w:val="000000"/>
          <w:sz w:val="24"/>
          <w:szCs w:val="24"/>
        </w:rPr>
        <w:t>ą</w:t>
      </w:r>
      <w:r w:rsidRPr="00F13EAF">
        <w:rPr>
          <w:color w:val="000000"/>
          <w:sz w:val="24"/>
          <w:szCs w:val="24"/>
        </w:rPr>
        <w:t xml:space="preserve"> lub </w:t>
      </w:r>
      <w:r w:rsidR="00EF3CC6" w:rsidRPr="00F13EAF">
        <w:rPr>
          <w:color w:val="000000"/>
          <w:sz w:val="24"/>
          <w:szCs w:val="24"/>
        </w:rPr>
        <w:t xml:space="preserve">zabudowę mieszkaniową jednorodzinną </w:t>
      </w:r>
      <w:r w:rsidRPr="00F13EAF">
        <w:rPr>
          <w:color w:val="000000"/>
          <w:sz w:val="24"/>
          <w:szCs w:val="24"/>
        </w:rPr>
        <w:t>bliźniacz</w:t>
      </w:r>
      <w:r w:rsidR="00EF3CC6">
        <w:rPr>
          <w:color w:val="000000"/>
          <w:sz w:val="24"/>
          <w:szCs w:val="24"/>
        </w:rPr>
        <w:t>ą</w:t>
      </w:r>
      <w:r w:rsidRPr="00F13EAF">
        <w:rPr>
          <w:color w:val="000000"/>
          <w:sz w:val="24"/>
          <w:szCs w:val="24"/>
        </w:rPr>
        <w:t>;</w:t>
      </w:r>
    </w:p>
    <w:p w14:paraId="4687695B" w14:textId="77777777" w:rsidR="00544BE5" w:rsidRDefault="00AC1FA9" w:rsidP="00AC1FA9">
      <w:pPr>
        <w:pStyle w:val="Standard"/>
        <w:numPr>
          <w:ilvl w:val="0"/>
          <w:numId w:val="122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przeznaczenie uzupełniające:</w:t>
      </w:r>
      <w:r w:rsidRPr="0042260D">
        <w:rPr>
          <w:color w:val="000000"/>
          <w:sz w:val="24"/>
          <w:szCs w:val="24"/>
        </w:rPr>
        <w:t xml:space="preserve"> </w:t>
      </w:r>
    </w:p>
    <w:p w14:paraId="1C0FB7F1" w14:textId="77777777" w:rsidR="008D2FBF" w:rsidRPr="008D2FBF" w:rsidRDefault="00AC1FA9" w:rsidP="00544BE5">
      <w:pPr>
        <w:pStyle w:val="Standard"/>
        <w:numPr>
          <w:ilvl w:val="0"/>
          <w:numId w:val="247"/>
        </w:numPr>
        <w:ind w:left="1418" w:hanging="284"/>
        <w:jc w:val="both"/>
        <w:rPr>
          <w:color w:val="000000"/>
          <w:sz w:val="24"/>
          <w:szCs w:val="24"/>
        </w:rPr>
      </w:pPr>
      <w:r w:rsidRPr="0042260D">
        <w:rPr>
          <w:color w:val="000000"/>
          <w:sz w:val="24"/>
          <w:szCs w:val="24"/>
        </w:rPr>
        <w:t>usługi z zakresu usług handlu</w:t>
      </w:r>
      <w:r>
        <w:rPr>
          <w:color w:val="000000"/>
          <w:sz w:val="24"/>
          <w:szCs w:val="24"/>
        </w:rPr>
        <w:t xml:space="preserve"> detalicznego</w:t>
      </w:r>
      <w:r w:rsidRPr="0042260D">
        <w:rPr>
          <w:color w:val="000000"/>
          <w:sz w:val="24"/>
          <w:szCs w:val="24"/>
        </w:rPr>
        <w:t>, turystyki</w:t>
      </w:r>
      <w:r>
        <w:rPr>
          <w:color w:val="000000"/>
          <w:sz w:val="24"/>
          <w:szCs w:val="24"/>
        </w:rPr>
        <w:t xml:space="preserve">, </w:t>
      </w:r>
      <w:r w:rsidRPr="0042260D">
        <w:rPr>
          <w:color w:val="000000"/>
          <w:sz w:val="24"/>
          <w:szCs w:val="24"/>
        </w:rPr>
        <w:t>biurowych i administracji oraz inne usługi zdefiniowane w</w:t>
      </w:r>
      <w:r w:rsidR="00EE4849">
        <w:rPr>
          <w:color w:val="000000"/>
          <w:sz w:val="24"/>
          <w:szCs w:val="24"/>
        </w:rPr>
        <w:t> </w:t>
      </w:r>
      <w:r w:rsidRPr="0042260D">
        <w:rPr>
          <w:bCs/>
          <w:color w:val="000000"/>
          <w:sz w:val="24"/>
          <w:szCs w:val="24"/>
        </w:rPr>
        <w:t>§5 niniejszej uchwały</w:t>
      </w:r>
      <w:r w:rsidR="008D2FBF">
        <w:rPr>
          <w:bCs/>
          <w:color w:val="000000"/>
          <w:sz w:val="24"/>
          <w:szCs w:val="24"/>
        </w:rPr>
        <w:t>,</w:t>
      </w:r>
    </w:p>
    <w:p w14:paraId="452ABBAF" w14:textId="3EB8C583" w:rsidR="00AC1FA9" w:rsidRPr="0042260D" w:rsidRDefault="008D2FBF" w:rsidP="00544BE5">
      <w:pPr>
        <w:pStyle w:val="Standard"/>
        <w:numPr>
          <w:ilvl w:val="0"/>
          <w:numId w:val="247"/>
        </w:numPr>
        <w:ind w:left="1418" w:hanging="284"/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istniejąca zabudowa zagrodowa</w:t>
      </w:r>
      <w:r w:rsidR="00734592">
        <w:rPr>
          <w:bCs/>
          <w:color w:val="000000"/>
          <w:sz w:val="24"/>
          <w:szCs w:val="24"/>
        </w:rPr>
        <w:t>;</w:t>
      </w:r>
    </w:p>
    <w:p w14:paraId="136F11C7" w14:textId="77777777" w:rsidR="00AC1FA9" w:rsidRPr="00F13EAF" w:rsidRDefault="00AC1FA9" w:rsidP="00AC1FA9">
      <w:pPr>
        <w:pStyle w:val="Standard"/>
        <w:numPr>
          <w:ilvl w:val="0"/>
          <w:numId w:val="122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zasady kształtowania zabudowy:</w:t>
      </w:r>
    </w:p>
    <w:p w14:paraId="4C9C5832" w14:textId="77777777" w:rsidR="00BE0530" w:rsidRPr="009D322E" w:rsidRDefault="00AC1FA9">
      <w:pPr>
        <w:pStyle w:val="Standard"/>
        <w:numPr>
          <w:ilvl w:val="1"/>
          <w:numId w:val="183"/>
        </w:numPr>
        <w:tabs>
          <w:tab w:val="left" w:pos="2353"/>
        </w:tabs>
        <w:jc w:val="both"/>
        <w:rPr>
          <w:sz w:val="24"/>
          <w:szCs w:val="24"/>
        </w:rPr>
      </w:pPr>
      <w:r w:rsidRPr="009D322E">
        <w:rPr>
          <w:sz w:val="24"/>
          <w:szCs w:val="24"/>
        </w:rPr>
        <w:t xml:space="preserve">nieprzekraczalne linie zabudowy zgodnie z rysunkiem planu </w:t>
      </w:r>
      <w:r w:rsidR="00B777C2" w:rsidRPr="009D322E">
        <w:rPr>
          <w:sz w:val="24"/>
          <w:szCs w:val="24"/>
        </w:rPr>
        <w:t xml:space="preserve">miejscowego </w:t>
      </w:r>
      <w:r w:rsidRPr="009D322E">
        <w:rPr>
          <w:sz w:val="24"/>
          <w:szCs w:val="24"/>
        </w:rPr>
        <w:t>w odległości</w:t>
      </w:r>
      <w:r w:rsidR="00BE0530" w:rsidRPr="009D322E">
        <w:rPr>
          <w:sz w:val="24"/>
          <w:szCs w:val="24"/>
        </w:rPr>
        <w:t>:</w:t>
      </w:r>
    </w:p>
    <w:p w14:paraId="04AFF0BB" w14:textId="690C2806" w:rsidR="00BE0530" w:rsidRPr="009D322E" w:rsidRDefault="00BE0530" w:rsidP="00BE0530">
      <w:pPr>
        <w:pStyle w:val="Standard"/>
        <w:tabs>
          <w:tab w:val="left" w:pos="2353"/>
        </w:tabs>
        <w:ind w:left="1429"/>
        <w:jc w:val="both"/>
        <w:rPr>
          <w:sz w:val="24"/>
          <w:szCs w:val="24"/>
        </w:rPr>
      </w:pPr>
      <w:bookmarkStart w:id="5" w:name="_Hlk213586192"/>
      <w:r w:rsidRPr="009D322E">
        <w:rPr>
          <w:sz w:val="24"/>
          <w:szCs w:val="24"/>
        </w:rPr>
        <w:t xml:space="preserve">- 6,0 m od linii rozgraniczającej teren drogi wewnętrznej, oznaczonej symbolem </w:t>
      </w:r>
      <w:r w:rsidR="008D2FBF">
        <w:rPr>
          <w:sz w:val="24"/>
          <w:szCs w:val="24"/>
        </w:rPr>
        <w:t>3</w:t>
      </w:r>
      <w:r w:rsidRPr="009D322E">
        <w:rPr>
          <w:sz w:val="24"/>
          <w:szCs w:val="24"/>
        </w:rPr>
        <w:t>KR</w:t>
      </w:r>
      <w:r w:rsidR="009D322E" w:rsidRPr="009D322E">
        <w:rPr>
          <w:sz w:val="24"/>
          <w:szCs w:val="24"/>
        </w:rPr>
        <w:t>,</w:t>
      </w:r>
    </w:p>
    <w:p w14:paraId="79C6248E" w14:textId="4D0B500A" w:rsidR="00BE0530" w:rsidRPr="009D322E" w:rsidRDefault="00BE0530" w:rsidP="00BE0530">
      <w:pPr>
        <w:pStyle w:val="Standard"/>
        <w:tabs>
          <w:tab w:val="left" w:pos="2353"/>
        </w:tabs>
        <w:ind w:left="1429"/>
        <w:jc w:val="both"/>
        <w:rPr>
          <w:sz w:val="24"/>
          <w:szCs w:val="24"/>
        </w:rPr>
      </w:pPr>
      <w:r w:rsidRPr="009D322E">
        <w:rPr>
          <w:sz w:val="24"/>
          <w:szCs w:val="24"/>
        </w:rPr>
        <w:t xml:space="preserve">- 20,0 m </w:t>
      </w:r>
      <w:r w:rsidR="008D2FBF" w:rsidRPr="00127AF2">
        <w:rPr>
          <w:color w:val="000000" w:themeColor="text1"/>
          <w:sz w:val="24"/>
          <w:szCs w:val="24"/>
        </w:rPr>
        <w:t xml:space="preserve">od </w:t>
      </w:r>
      <w:r w:rsidR="00644469" w:rsidRPr="009D322E">
        <w:rPr>
          <w:sz w:val="24"/>
          <w:szCs w:val="24"/>
        </w:rPr>
        <w:t xml:space="preserve">krawędzi jezdni zlokalizowanej </w:t>
      </w:r>
      <w:r w:rsidR="00644469">
        <w:rPr>
          <w:sz w:val="24"/>
          <w:szCs w:val="24"/>
        </w:rPr>
        <w:t xml:space="preserve">w </w:t>
      </w:r>
      <w:r w:rsidR="00644469" w:rsidRPr="00BD740C">
        <w:rPr>
          <w:sz w:val="24"/>
          <w:szCs w:val="24"/>
        </w:rPr>
        <w:t>granicy dział</w:t>
      </w:r>
      <w:r w:rsidR="00644469">
        <w:rPr>
          <w:sz w:val="24"/>
          <w:szCs w:val="24"/>
        </w:rPr>
        <w:t>e</w:t>
      </w:r>
      <w:r w:rsidR="00644469" w:rsidRPr="00BD740C">
        <w:rPr>
          <w:sz w:val="24"/>
          <w:szCs w:val="24"/>
        </w:rPr>
        <w:t xml:space="preserve">k </w:t>
      </w:r>
      <w:r w:rsidR="00BD740C">
        <w:rPr>
          <w:color w:val="000000" w:themeColor="text1"/>
          <w:sz w:val="24"/>
          <w:szCs w:val="24"/>
        </w:rPr>
        <w:t>numer</w:t>
      </w:r>
      <w:r w:rsidR="008D2FBF" w:rsidRPr="00127AF2">
        <w:rPr>
          <w:color w:val="000000" w:themeColor="text1"/>
          <w:sz w:val="24"/>
          <w:szCs w:val="24"/>
        </w:rPr>
        <w:t xml:space="preserve"> </w:t>
      </w:r>
      <w:r w:rsidR="008D2FBF">
        <w:rPr>
          <w:color w:val="000000" w:themeColor="text1"/>
          <w:sz w:val="24"/>
          <w:szCs w:val="24"/>
        </w:rPr>
        <w:t>428 oraz 523</w:t>
      </w:r>
      <w:r w:rsidR="008D2FBF" w:rsidRPr="00127AF2">
        <w:rPr>
          <w:color w:val="000000" w:themeColor="text1"/>
          <w:sz w:val="24"/>
          <w:szCs w:val="24"/>
        </w:rPr>
        <w:t xml:space="preserve"> obręb </w:t>
      </w:r>
      <w:r w:rsidR="008D2FBF">
        <w:rPr>
          <w:color w:val="000000" w:themeColor="text1"/>
          <w:sz w:val="24"/>
          <w:szCs w:val="24"/>
        </w:rPr>
        <w:t>Łężyce</w:t>
      </w:r>
      <w:r w:rsidR="008D2FBF" w:rsidRPr="00127AF2">
        <w:rPr>
          <w:color w:val="000000" w:themeColor="text1"/>
          <w:sz w:val="24"/>
          <w:szCs w:val="24"/>
        </w:rPr>
        <w:t>, gmina Szczytna, znajdując</w:t>
      </w:r>
      <w:r w:rsidR="008D2FBF">
        <w:rPr>
          <w:color w:val="000000" w:themeColor="text1"/>
          <w:sz w:val="24"/>
          <w:szCs w:val="24"/>
        </w:rPr>
        <w:t>ych</w:t>
      </w:r>
      <w:r w:rsidR="008D2FBF" w:rsidRPr="00127AF2">
        <w:rPr>
          <w:color w:val="000000" w:themeColor="text1"/>
          <w:sz w:val="24"/>
          <w:szCs w:val="24"/>
        </w:rPr>
        <w:t xml:space="preserve"> się poza obszarem opracowania</w:t>
      </w:r>
      <w:r w:rsidRPr="009D322E">
        <w:rPr>
          <w:sz w:val="24"/>
          <w:szCs w:val="24"/>
        </w:rPr>
        <w:t>,</w:t>
      </w:r>
    </w:p>
    <w:bookmarkEnd w:id="5"/>
    <w:p w14:paraId="68D69CF5" w14:textId="3A3BF95C" w:rsidR="00AC1FA9" w:rsidRPr="00F13EAF" w:rsidRDefault="00AC1FA9">
      <w:pPr>
        <w:pStyle w:val="Standard"/>
        <w:numPr>
          <w:ilvl w:val="1"/>
          <w:numId w:val="183"/>
        </w:numPr>
        <w:tabs>
          <w:tab w:val="left" w:pos="2151"/>
          <w:tab w:val="left" w:pos="2323"/>
        </w:tabs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o funkcji podstawowej </w:t>
      </w:r>
      <w:r w:rsidR="00057FFD">
        <w:rPr>
          <w:color w:val="000000"/>
          <w:sz w:val="24"/>
          <w:szCs w:val="24"/>
        </w:rPr>
        <w:t>–</w:t>
      </w:r>
      <w:r w:rsidRPr="00F13EAF">
        <w:rPr>
          <w:color w:val="000000"/>
          <w:sz w:val="24"/>
          <w:szCs w:val="24"/>
        </w:rPr>
        <w:t xml:space="preserve"> </w:t>
      </w:r>
      <w:r w:rsidR="00943356">
        <w:rPr>
          <w:color w:val="000000"/>
          <w:sz w:val="24"/>
          <w:szCs w:val="24"/>
        </w:rPr>
        <w:t>3</w:t>
      </w:r>
      <w:r w:rsidR="00057FFD">
        <w:rPr>
          <w:color w:val="000000"/>
          <w:sz w:val="24"/>
          <w:szCs w:val="24"/>
        </w:rPr>
        <w:t xml:space="preserve"> kondygnacje nadziemne</w:t>
      </w:r>
      <w:r w:rsidR="00943356">
        <w:rPr>
          <w:color w:val="000000"/>
          <w:sz w:val="24"/>
          <w:szCs w:val="24"/>
        </w:rPr>
        <w:t xml:space="preserve"> (z zastrzeżeniem, że ostatnia kondygnacja ma być realizowana jako poddasze użytkowe)</w:t>
      </w:r>
      <w:r w:rsidR="00057FFD">
        <w:rPr>
          <w:color w:val="000000"/>
          <w:sz w:val="24"/>
          <w:szCs w:val="24"/>
        </w:rPr>
        <w:t xml:space="preserve">, </w:t>
      </w:r>
      <w:r w:rsidRPr="00F13EAF">
        <w:rPr>
          <w:color w:val="000000"/>
          <w:sz w:val="24"/>
          <w:szCs w:val="24"/>
        </w:rPr>
        <w:t>nie więcej niż 1</w:t>
      </w:r>
      <w:r w:rsidR="008D2FBF">
        <w:rPr>
          <w:color w:val="000000"/>
          <w:sz w:val="24"/>
          <w:szCs w:val="24"/>
        </w:rPr>
        <w:t>0</w:t>
      </w:r>
      <w:r w:rsidR="00693201">
        <w:rPr>
          <w:color w:val="000000"/>
          <w:sz w:val="24"/>
          <w:szCs w:val="24"/>
        </w:rPr>
        <w:t>,0</w:t>
      </w:r>
      <w:r w:rsidRPr="00F13EAF">
        <w:rPr>
          <w:color w:val="000000"/>
          <w:sz w:val="24"/>
          <w:szCs w:val="24"/>
        </w:rPr>
        <w:t xml:space="preserve"> m,</w:t>
      </w:r>
    </w:p>
    <w:p w14:paraId="0C504444" w14:textId="73786F54" w:rsidR="00AC1FA9" w:rsidRPr="00F13EAF" w:rsidRDefault="00AC1FA9">
      <w:pPr>
        <w:pStyle w:val="Standard"/>
        <w:numPr>
          <w:ilvl w:val="1"/>
          <w:numId w:val="183"/>
        </w:numPr>
        <w:tabs>
          <w:tab w:val="left" w:pos="2296"/>
        </w:tabs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urządzeń i obiektów towarzyszących </w:t>
      </w:r>
      <w:r w:rsidR="00693201">
        <w:rPr>
          <w:color w:val="000000"/>
          <w:sz w:val="24"/>
          <w:szCs w:val="24"/>
        </w:rPr>
        <w:t>–</w:t>
      </w:r>
      <w:r w:rsidRPr="00F13EAF">
        <w:rPr>
          <w:color w:val="000000"/>
          <w:sz w:val="24"/>
          <w:szCs w:val="24"/>
        </w:rPr>
        <w:t xml:space="preserve"> 4</w:t>
      </w:r>
      <w:r w:rsidR="00693201">
        <w:rPr>
          <w:color w:val="000000"/>
          <w:sz w:val="24"/>
          <w:szCs w:val="24"/>
        </w:rPr>
        <w:t>,0</w:t>
      </w:r>
      <w:r w:rsidRPr="00F13EAF">
        <w:rPr>
          <w:color w:val="000000"/>
          <w:sz w:val="24"/>
          <w:szCs w:val="24"/>
        </w:rPr>
        <w:t xml:space="preserve"> m,</w:t>
      </w:r>
    </w:p>
    <w:p w14:paraId="7E578F55" w14:textId="78A821CB" w:rsidR="00AC1FA9" w:rsidRPr="00F13EAF" w:rsidRDefault="00AC1FA9">
      <w:pPr>
        <w:pStyle w:val="Standard"/>
        <w:numPr>
          <w:ilvl w:val="1"/>
          <w:numId w:val="183"/>
        </w:numPr>
        <w:tabs>
          <w:tab w:val="left" w:pos="2296"/>
        </w:tabs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nakazuje się dachy o kącie nachylenia połaci od 30</w:t>
      </w:r>
      <w:r w:rsidRPr="00F13EAF">
        <w:rPr>
          <w:color w:val="000000"/>
          <w:sz w:val="24"/>
          <w:szCs w:val="24"/>
          <w:vertAlign w:val="superscript"/>
        </w:rPr>
        <w:t>o</w:t>
      </w:r>
      <w:r w:rsidRPr="00F13EAF">
        <w:rPr>
          <w:color w:val="000000"/>
          <w:sz w:val="24"/>
          <w:szCs w:val="24"/>
        </w:rPr>
        <w:t xml:space="preserve"> do </w:t>
      </w:r>
      <w:r w:rsidR="00693201">
        <w:rPr>
          <w:color w:val="000000"/>
          <w:sz w:val="24"/>
          <w:szCs w:val="24"/>
        </w:rPr>
        <w:t>50</w:t>
      </w:r>
      <w:r w:rsidRPr="00F13EAF">
        <w:rPr>
          <w:color w:val="000000"/>
          <w:sz w:val="24"/>
          <w:szCs w:val="24"/>
          <w:vertAlign w:val="superscript"/>
        </w:rPr>
        <w:t>o</w:t>
      </w:r>
      <w:r w:rsidRPr="00F13EAF">
        <w:rPr>
          <w:color w:val="000000"/>
          <w:sz w:val="24"/>
          <w:szCs w:val="24"/>
        </w:rPr>
        <w:t>,</w:t>
      </w:r>
    </w:p>
    <w:p w14:paraId="0022BDA6" w14:textId="3A18CF24" w:rsidR="00AC1FA9" w:rsidRPr="00F13EAF" w:rsidRDefault="00AC1FA9">
      <w:pPr>
        <w:pStyle w:val="Standard"/>
        <w:numPr>
          <w:ilvl w:val="1"/>
          <w:numId w:val="183"/>
        </w:numPr>
        <w:tabs>
          <w:tab w:val="left" w:pos="2296"/>
        </w:tabs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lastRenderedPageBreak/>
        <w:t>dopuszcza się stosowanie dachów płaskich i jednospadowych o kącie do 12</w:t>
      </w:r>
      <w:r w:rsidRPr="00F13EAF">
        <w:rPr>
          <w:color w:val="000000"/>
          <w:sz w:val="24"/>
          <w:szCs w:val="24"/>
          <w:vertAlign w:val="superscript"/>
        </w:rPr>
        <w:t xml:space="preserve">o </w:t>
      </w:r>
      <w:r w:rsidRPr="00F13EAF">
        <w:rPr>
          <w:color w:val="000000"/>
          <w:sz w:val="24"/>
          <w:szCs w:val="24"/>
        </w:rPr>
        <w:t>wyłącznie w urządzeniach i obiektach towarzyszących,</w:t>
      </w:r>
    </w:p>
    <w:p w14:paraId="4FD22FE4" w14:textId="6C01408C" w:rsidR="00AC1FA9" w:rsidRPr="00644469" w:rsidRDefault="00AC1FA9" w:rsidP="00DF3810">
      <w:pPr>
        <w:pStyle w:val="Standard"/>
        <w:numPr>
          <w:ilvl w:val="0"/>
          <w:numId w:val="122"/>
        </w:numPr>
        <w:ind w:left="1134" w:hanging="425"/>
        <w:jc w:val="both"/>
        <w:rPr>
          <w:color w:val="000000"/>
          <w:sz w:val="24"/>
          <w:szCs w:val="24"/>
        </w:rPr>
      </w:pPr>
      <w:r w:rsidRPr="00644469">
        <w:rPr>
          <w:color w:val="000000"/>
          <w:sz w:val="24"/>
          <w:szCs w:val="24"/>
        </w:rPr>
        <w:t>wskaźniki zagospodarowania terenu:</w:t>
      </w:r>
    </w:p>
    <w:p w14:paraId="4D842C93" w14:textId="661E50B2" w:rsidR="00AC1FA9" w:rsidRPr="00F13EAF" w:rsidRDefault="00AC1FA9">
      <w:pPr>
        <w:pStyle w:val="Standard"/>
        <w:numPr>
          <w:ilvl w:val="0"/>
          <w:numId w:val="184"/>
        </w:numPr>
        <w:tabs>
          <w:tab w:val="left" w:pos="2580"/>
        </w:tabs>
        <w:ind w:left="1418" w:hanging="284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maksymalna nadziemna intensywność zabudowy - 0,</w:t>
      </w:r>
      <w:r w:rsidR="00693201">
        <w:rPr>
          <w:color w:val="000000"/>
          <w:sz w:val="24"/>
          <w:szCs w:val="24"/>
        </w:rPr>
        <w:t>8</w:t>
      </w:r>
      <w:r w:rsidRPr="00F13EAF">
        <w:rPr>
          <w:color w:val="000000"/>
          <w:sz w:val="24"/>
          <w:szCs w:val="24"/>
        </w:rPr>
        <w:t>,</w:t>
      </w:r>
    </w:p>
    <w:p w14:paraId="62AED718" w14:textId="6FE07A50" w:rsidR="00AC1FA9" w:rsidRPr="00F13EAF" w:rsidRDefault="00AC1FA9">
      <w:pPr>
        <w:pStyle w:val="Standard"/>
        <w:numPr>
          <w:ilvl w:val="0"/>
          <w:numId w:val="184"/>
        </w:numPr>
        <w:tabs>
          <w:tab w:val="left" w:pos="2580"/>
        </w:tabs>
        <w:ind w:left="1418" w:hanging="284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minimalna nadziemna intensywność zabudowy - 0,01,</w:t>
      </w:r>
    </w:p>
    <w:p w14:paraId="687EAFCC" w14:textId="193ED65E" w:rsidR="00AC1FA9" w:rsidRPr="00F13EAF" w:rsidRDefault="00AC1FA9">
      <w:pPr>
        <w:pStyle w:val="Standard"/>
        <w:numPr>
          <w:ilvl w:val="0"/>
          <w:numId w:val="184"/>
        </w:numPr>
        <w:tabs>
          <w:tab w:val="left" w:pos="2580"/>
        </w:tabs>
        <w:ind w:left="1418" w:hanging="284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maksymalny udział powierzchni zabudowy – </w:t>
      </w:r>
      <w:r w:rsidR="00693201">
        <w:rPr>
          <w:color w:val="000000"/>
          <w:sz w:val="24"/>
          <w:szCs w:val="24"/>
        </w:rPr>
        <w:t>5</w:t>
      </w:r>
      <w:r w:rsidRPr="00F13EAF">
        <w:rPr>
          <w:color w:val="000000"/>
          <w:sz w:val="24"/>
          <w:szCs w:val="24"/>
        </w:rPr>
        <w:t>0%,</w:t>
      </w:r>
    </w:p>
    <w:p w14:paraId="5F2B1D84" w14:textId="737AC9BA" w:rsidR="00AC1FA9" w:rsidRDefault="00AC1FA9">
      <w:pPr>
        <w:pStyle w:val="Standard"/>
        <w:numPr>
          <w:ilvl w:val="0"/>
          <w:numId w:val="184"/>
        </w:numPr>
        <w:tabs>
          <w:tab w:val="left" w:pos="2580"/>
        </w:tabs>
        <w:ind w:left="1418" w:hanging="284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minimalny udział powierzchni biologicznie czynnej – </w:t>
      </w:r>
      <w:r w:rsidR="00693201">
        <w:rPr>
          <w:color w:val="000000"/>
          <w:sz w:val="24"/>
          <w:szCs w:val="24"/>
        </w:rPr>
        <w:t>5</w:t>
      </w:r>
      <w:r w:rsidRPr="00F13EAF">
        <w:rPr>
          <w:color w:val="000000"/>
          <w:sz w:val="24"/>
          <w:szCs w:val="24"/>
        </w:rPr>
        <w:t>0%</w:t>
      </w:r>
      <w:r w:rsidR="00BD4D31">
        <w:rPr>
          <w:color w:val="000000"/>
          <w:sz w:val="24"/>
          <w:szCs w:val="24"/>
        </w:rPr>
        <w:t>.</w:t>
      </w:r>
    </w:p>
    <w:p w14:paraId="74401F13" w14:textId="77777777" w:rsidR="00AC1FA9" w:rsidRDefault="00AC1FA9" w:rsidP="00AC1FA9">
      <w:pPr>
        <w:pStyle w:val="Standard"/>
        <w:ind w:left="530"/>
        <w:jc w:val="both"/>
        <w:rPr>
          <w:color w:val="000000"/>
          <w:sz w:val="24"/>
          <w:szCs w:val="24"/>
        </w:rPr>
      </w:pPr>
    </w:p>
    <w:p w14:paraId="161BBFFA" w14:textId="79145A6D" w:rsidR="00F13EAF" w:rsidRDefault="00F13EAF">
      <w:pPr>
        <w:pStyle w:val="Standard"/>
        <w:numPr>
          <w:ilvl w:val="0"/>
          <w:numId w:val="185"/>
        </w:numPr>
        <w:ind w:left="426" w:hanging="284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Dla teren</w:t>
      </w:r>
      <w:r w:rsidR="007A5F7F">
        <w:rPr>
          <w:color w:val="000000"/>
          <w:sz w:val="24"/>
          <w:szCs w:val="24"/>
        </w:rPr>
        <w:t>ów</w:t>
      </w:r>
      <w:r w:rsidRPr="00F13EAF">
        <w:rPr>
          <w:color w:val="000000"/>
          <w:sz w:val="24"/>
          <w:szCs w:val="24"/>
        </w:rPr>
        <w:t xml:space="preserve"> oznaczon</w:t>
      </w:r>
      <w:r w:rsidR="007A5F7F">
        <w:rPr>
          <w:color w:val="000000"/>
          <w:sz w:val="24"/>
          <w:szCs w:val="24"/>
        </w:rPr>
        <w:t>ych</w:t>
      </w:r>
      <w:r w:rsidRPr="00F13EAF">
        <w:rPr>
          <w:color w:val="000000"/>
          <w:sz w:val="24"/>
          <w:szCs w:val="24"/>
        </w:rPr>
        <w:t xml:space="preserve"> na rysunku planu </w:t>
      </w:r>
      <w:r w:rsidR="00845ECF">
        <w:rPr>
          <w:color w:val="000000"/>
          <w:sz w:val="24"/>
          <w:szCs w:val="24"/>
        </w:rPr>
        <w:t>miejscowego</w:t>
      </w:r>
      <w:r w:rsidR="00845ECF" w:rsidRPr="00F13EAF">
        <w:rPr>
          <w:color w:val="000000"/>
          <w:sz w:val="24"/>
          <w:szCs w:val="24"/>
        </w:rPr>
        <w:t xml:space="preserve"> </w:t>
      </w:r>
      <w:r w:rsidRPr="00F13EAF">
        <w:rPr>
          <w:color w:val="000000"/>
          <w:sz w:val="24"/>
          <w:szCs w:val="24"/>
        </w:rPr>
        <w:t>symbol</w:t>
      </w:r>
      <w:r w:rsidR="007A5F7F">
        <w:rPr>
          <w:color w:val="000000"/>
          <w:sz w:val="24"/>
          <w:szCs w:val="24"/>
        </w:rPr>
        <w:t>a</w:t>
      </w:r>
      <w:r w:rsidRPr="00F13EAF">
        <w:rPr>
          <w:color w:val="000000"/>
          <w:sz w:val="24"/>
          <w:szCs w:val="24"/>
        </w:rPr>
        <w:t>m</w:t>
      </w:r>
      <w:r w:rsidR="007A5F7F">
        <w:rPr>
          <w:color w:val="000000"/>
          <w:sz w:val="24"/>
          <w:szCs w:val="24"/>
        </w:rPr>
        <w:t>i</w:t>
      </w:r>
      <w:r w:rsidR="00BD4D31">
        <w:rPr>
          <w:color w:val="000000"/>
          <w:sz w:val="24"/>
          <w:szCs w:val="24"/>
        </w:rPr>
        <w:t xml:space="preserve"> </w:t>
      </w:r>
      <w:r w:rsidRPr="008304CE">
        <w:rPr>
          <w:b/>
          <w:bCs/>
          <w:color w:val="000000"/>
          <w:sz w:val="24"/>
          <w:szCs w:val="24"/>
        </w:rPr>
        <w:t>1MN-U</w:t>
      </w:r>
      <w:r w:rsidR="009D3314">
        <w:rPr>
          <w:b/>
          <w:bCs/>
          <w:color w:val="000000"/>
          <w:sz w:val="24"/>
          <w:szCs w:val="24"/>
        </w:rPr>
        <w:t xml:space="preserve"> oraz </w:t>
      </w:r>
      <w:r w:rsidR="007A5F7F">
        <w:rPr>
          <w:b/>
          <w:bCs/>
          <w:color w:val="000000"/>
          <w:sz w:val="24"/>
          <w:szCs w:val="24"/>
        </w:rPr>
        <w:t>2MN-U</w:t>
      </w:r>
      <w:r>
        <w:rPr>
          <w:color w:val="000000"/>
          <w:sz w:val="24"/>
          <w:szCs w:val="24"/>
        </w:rPr>
        <w:t>:</w:t>
      </w:r>
    </w:p>
    <w:p w14:paraId="5FC911E7" w14:textId="0C5C1309" w:rsidR="00F415F8" w:rsidRPr="00F13EAF" w:rsidRDefault="00F415F8">
      <w:pPr>
        <w:pStyle w:val="Standard"/>
        <w:numPr>
          <w:ilvl w:val="0"/>
          <w:numId w:val="217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przeznaczenie podstawowe: </w:t>
      </w:r>
      <w:r w:rsidRPr="00F4685B">
        <w:rPr>
          <w:b/>
          <w:bCs/>
          <w:color w:val="000000"/>
          <w:sz w:val="24"/>
          <w:szCs w:val="24"/>
        </w:rPr>
        <w:t>teren zabudowy mieszkaniowej jednorodzinnej lub usług</w:t>
      </w:r>
      <w:r w:rsidRPr="00F13EAF">
        <w:rPr>
          <w:color w:val="000000"/>
          <w:sz w:val="24"/>
          <w:szCs w:val="24"/>
        </w:rPr>
        <w:t>;</w:t>
      </w:r>
    </w:p>
    <w:p w14:paraId="4CC0210C" w14:textId="03F9F0F3" w:rsidR="0084662F" w:rsidRPr="007A5F7F" w:rsidRDefault="0084662F">
      <w:pPr>
        <w:pStyle w:val="Standard"/>
        <w:numPr>
          <w:ilvl w:val="0"/>
          <w:numId w:val="217"/>
        </w:numPr>
        <w:ind w:left="1134" w:hanging="425"/>
        <w:jc w:val="both"/>
        <w:rPr>
          <w:color w:val="000000"/>
          <w:sz w:val="24"/>
          <w:szCs w:val="24"/>
        </w:rPr>
      </w:pPr>
      <w:r w:rsidRPr="007A5F7F">
        <w:rPr>
          <w:color w:val="000000"/>
          <w:sz w:val="24"/>
          <w:szCs w:val="24"/>
        </w:rPr>
        <w:t>w ramach przeznaczenia podstawowego dopuszcza się zabudowę mieszkaniową jednorodzinną wolnostoją</w:t>
      </w:r>
      <w:r w:rsidR="00EF3CC6" w:rsidRPr="007A5F7F">
        <w:rPr>
          <w:color w:val="000000"/>
          <w:sz w:val="24"/>
          <w:szCs w:val="24"/>
        </w:rPr>
        <w:t>cą</w:t>
      </w:r>
      <w:r w:rsidRPr="007A5F7F">
        <w:rPr>
          <w:color w:val="000000"/>
          <w:sz w:val="24"/>
          <w:szCs w:val="24"/>
        </w:rPr>
        <w:t xml:space="preserve"> </w:t>
      </w:r>
      <w:r w:rsidR="00206725" w:rsidRPr="007A5F7F">
        <w:rPr>
          <w:color w:val="000000"/>
          <w:sz w:val="24"/>
          <w:szCs w:val="24"/>
        </w:rPr>
        <w:t xml:space="preserve">lub zabudowę mieszkaniową jednorodzinną bliźniaczą </w:t>
      </w:r>
      <w:r w:rsidRPr="007A5F7F">
        <w:rPr>
          <w:color w:val="000000"/>
          <w:sz w:val="24"/>
          <w:szCs w:val="24"/>
        </w:rPr>
        <w:t xml:space="preserve">lub usługi z zakresu </w:t>
      </w:r>
      <w:r w:rsidRPr="007A5F7F">
        <w:rPr>
          <w:color w:val="000000" w:themeColor="text1"/>
          <w:sz w:val="24"/>
          <w:szCs w:val="24"/>
        </w:rPr>
        <w:t>usług handlu detalicznego, turystyki, gastronomii, zdrowia</w:t>
      </w:r>
      <w:r w:rsidR="00492599" w:rsidRPr="007A5F7F">
        <w:rPr>
          <w:color w:val="000000" w:themeColor="text1"/>
          <w:sz w:val="24"/>
          <w:szCs w:val="24"/>
        </w:rPr>
        <w:t xml:space="preserve"> i pomocy społecznej</w:t>
      </w:r>
      <w:r w:rsidRPr="007A5F7F">
        <w:rPr>
          <w:color w:val="000000" w:themeColor="text1"/>
          <w:sz w:val="24"/>
          <w:szCs w:val="24"/>
        </w:rPr>
        <w:t>, biurowyc</w:t>
      </w:r>
      <w:r w:rsidRPr="007A5F7F">
        <w:rPr>
          <w:color w:val="000000"/>
          <w:sz w:val="24"/>
          <w:szCs w:val="24"/>
        </w:rPr>
        <w:t xml:space="preserve">h i administracji oraz inne usługi zdefiniowane w </w:t>
      </w:r>
      <w:r w:rsidRPr="007A5F7F">
        <w:rPr>
          <w:bCs/>
          <w:color w:val="000000"/>
          <w:sz w:val="24"/>
          <w:szCs w:val="24"/>
        </w:rPr>
        <w:t>§5 niniejszej uchwały</w:t>
      </w:r>
      <w:r w:rsidR="00F4685B" w:rsidRPr="007A5F7F">
        <w:rPr>
          <w:bCs/>
          <w:color w:val="000000"/>
          <w:sz w:val="24"/>
          <w:szCs w:val="24"/>
        </w:rPr>
        <w:t>;</w:t>
      </w:r>
    </w:p>
    <w:p w14:paraId="713CBA5D" w14:textId="217B9AAE" w:rsidR="00F415F8" w:rsidRPr="00F13EAF" w:rsidRDefault="00F415F8">
      <w:pPr>
        <w:pStyle w:val="Standard"/>
        <w:numPr>
          <w:ilvl w:val="0"/>
          <w:numId w:val="217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zasady kształtowania zabudowy:</w:t>
      </w:r>
    </w:p>
    <w:p w14:paraId="6300F4C0" w14:textId="6AAEAC2B" w:rsidR="00206725" w:rsidRPr="007A5F7F" w:rsidRDefault="00F415F8" w:rsidP="007A5F7F">
      <w:pPr>
        <w:pStyle w:val="Standard"/>
        <w:numPr>
          <w:ilvl w:val="0"/>
          <w:numId w:val="218"/>
        </w:numPr>
        <w:tabs>
          <w:tab w:val="left" w:pos="2353"/>
        </w:tabs>
        <w:ind w:left="1418" w:hanging="284"/>
        <w:jc w:val="both"/>
        <w:rPr>
          <w:sz w:val="24"/>
          <w:szCs w:val="24"/>
        </w:rPr>
      </w:pPr>
      <w:r w:rsidRPr="0045247D">
        <w:rPr>
          <w:sz w:val="24"/>
          <w:szCs w:val="24"/>
        </w:rPr>
        <w:t xml:space="preserve">nieprzekraczalne linie zabudowy zgodnie z rysunkiem planu </w:t>
      </w:r>
      <w:r w:rsidR="00845ECF">
        <w:rPr>
          <w:color w:val="000000"/>
          <w:sz w:val="24"/>
          <w:szCs w:val="24"/>
        </w:rPr>
        <w:t>miejscowego</w:t>
      </w:r>
      <w:r w:rsidR="00845ECF" w:rsidRPr="0045247D">
        <w:rPr>
          <w:sz w:val="24"/>
          <w:szCs w:val="24"/>
        </w:rPr>
        <w:t xml:space="preserve"> </w:t>
      </w:r>
      <w:r w:rsidRPr="0045247D">
        <w:rPr>
          <w:sz w:val="24"/>
          <w:szCs w:val="24"/>
        </w:rPr>
        <w:t>w odległości</w:t>
      </w:r>
      <w:r w:rsidR="00206725" w:rsidRPr="007A5F7F">
        <w:rPr>
          <w:sz w:val="24"/>
          <w:szCs w:val="24"/>
        </w:rPr>
        <w:t xml:space="preserve"> 6,0 m od linii rozgraniczającej teren drogi dojazdowej, oznaczonej symbolem </w:t>
      </w:r>
      <w:r w:rsidR="007A5F7F" w:rsidRPr="007A5F7F">
        <w:rPr>
          <w:sz w:val="24"/>
          <w:szCs w:val="24"/>
        </w:rPr>
        <w:t>1</w:t>
      </w:r>
      <w:r w:rsidR="00206725" w:rsidRPr="007A5F7F">
        <w:rPr>
          <w:sz w:val="24"/>
          <w:szCs w:val="24"/>
        </w:rPr>
        <w:t xml:space="preserve">KDD, </w:t>
      </w:r>
    </w:p>
    <w:p w14:paraId="384EE1F1" w14:textId="79C0DF34" w:rsidR="00F415F8" w:rsidRPr="00F13EAF" w:rsidRDefault="00F415F8">
      <w:pPr>
        <w:pStyle w:val="Standard"/>
        <w:numPr>
          <w:ilvl w:val="0"/>
          <w:numId w:val="218"/>
        </w:numPr>
        <w:tabs>
          <w:tab w:val="left" w:pos="2151"/>
          <w:tab w:val="left" w:pos="2323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o funkcji podstawowej - </w:t>
      </w:r>
      <w:r>
        <w:rPr>
          <w:color w:val="000000"/>
          <w:sz w:val="24"/>
          <w:szCs w:val="24"/>
        </w:rPr>
        <w:t>3 kondygnacje nadziemne</w:t>
      </w:r>
      <w:r w:rsidR="003736CD">
        <w:rPr>
          <w:color w:val="000000"/>
          <w:sz w:val="24"/>
          <w:szCs w:val="24"/>
        </w:rPr>
        <w:t xml:space="preserve"> (z zastrzeżeniem, że ostatnia kondygnacja ma być realizowana jako poddasze użytkowe)</w:t>
      </w:r>
      <w:r>
        <w:rPr>
          <w:color w:val="000000"/>
          <w:sz w:val="24"/>
          <w:szCs w:val="24"/>
        </w:rPr>
        <w:t xml:space="preserve">, </w:t>
      </w:r>
      <w:r w:rsidRPr="00F13EAF">
        <w:rPr>
          <w:color w:val="000000"/>
          <w:sz w:val="24"/>
          <w:szCs w:val="24"/>
        </w:rPr>
        <w:t>nie więcej niż 1</w:t>
      </w:r>
      <w:r>
        <w:rPr>
          <w:color w:val="000000"/>
          <w:sz w:val="24"/>
          <w:szCs w:val="24"/>
        </w:rPr>
        <w:t>2</w:t>
      </w:r>
      <w:r w:rsidR="00206725">
        <w:rPr>
          <w:color w:val="000000"/>
          <w:sz w:val="24"/>
          <w:szCs w:val="24"/>
        </w:rPr>
        <w:t>,0</w:t>
      </w:r>
      <w:r w:rsidRPr="00F13EAF">
        <w:rPr>
          <w:color w:val="000000"/>
          <w:sz w:val="24"/>
          <w:szCs w:val="24"/>
        </w:rPr>
        <w:t xml:space="preserve"> m,</w:t>
      </w:r>
    </w:p>
    <w:p w14:paraId="453E9E10" w14:textId="3FB4E6B6" w:rsidR="00F415F8" w:rsidRPr="00F13EAF" w:rsidRDefault="00F415F8">
      <w:pPr>
        <w:pStyle w:val="Standard"/>
        <w:numPr>
          <w:ilvl w:val="0"/>
          <w:numId w:val="218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urządzeń i obiektów towarzyszących </w:t>
      </w:r>
      <w:r w:rsidR="00206725">
        <w:rPr>
          <w:color w:val="000000"/>
          <w:sz w:val="24"/>
          <w:szCs w:val="24"/>
        </w:rPr>
        <w:t>–</w:t>
      </w:r>
      <w:r w:rsidRPr="00F13EAF">
        <w:rPr>
          <w:color w:val="000000"/>
          <w:sz w:val="24"/>
          <w:szCs w:val="24"/>
        </w:rPr>
        <w:t xml:space="preserve"> 4</w:t>
      </w:r>
      <w:r w:rsidR="00206725">
        <w:rPr>
          <w:color w:val="000000"/>
          <w:sz w:val="24"/>
          <w:szCs w:val="24"/>
        </w:rPr>
        <w:t>,0</w:t>
      </w:r>
      <w:r w:rsidRPr="00F13EAF">
        <w:rPr>
          <w:color w:val="000000"/>
          <w:sz w:val="24"/>
          <w:szCs w:val="24"/>
        </w:rPr>
        <w:t xml:space="preserve"> m,</w:t>
      </w:r>
    </w:p>
    <w:p w14:paraId="0E42988B" w14:textId="6552B791" w:rsidR="00F415F8" w:rsidRPr="00F13EAF" w:rsidRDefault="00F415F8">
      <w:pPr>
        <w:pStyle w:val="Standard"/>
        <w:numPr>
          <w:ilvl w:val="0"/>
          <w:numId w:val="218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nakazuje się dachy o kącie nachylenia połaci od 30</w:t>
      </w:r>
      <w:r w:rsidRPr="00F13EAF">
        <w:rPr>
          <w:color w:val="000000"/>
          <w:sz w:val="24"/>
          <w:szCs w:val="24"/>
          <w:vertAlign w:val="superscript"/>
        </w:rPr>
        <w:t>o</w:t>
      </w:r>
      <w:r w:rsidRPr="00F13EAF">
        <w:rPr>
          <w:color w:val="000000"/>
          <w:sz w:val="24"/>
          <w:szCs w:val="24"/>
        </w:rPr>
        <w:t xml:space="preserve"> do </w:t>
      </w:r>
      <w:r w:rsidR="00206725">
        <w:rPr>
          <w:color w:val="000000"/>
          <w:sz w:val="24"/>
          <w:szCs w:val="24"/>
        </w:rPr>
        <w:t>60</w:t>
      </w:r>
      <w:r w:rsidRPr="00F13EAF">
        <w:rPr>
          <w:color w:val="000000"/>
          <w:sz w:val="24"/>
          <w:szCs w:val="24"/>
          <w:vertAlign w:val="superscript"/>
        </w:rPr>
        <w:t>o</w:t>
      </w:r>
      <w:r w:rsidRPr="00F13EAF">
        <w:rPr>
          <w:color w:val="000000"/>
          <w:sz w:val="24"/>
          <w:szCs w:val="24"/>
        </w:rPr>
        <w:t>,</w:t>
      </w:r>
    </w:p>
    <w:p w14:paraId="2BE2BFF9" w14:textId="6C6036AB" w:rsidR="00F415F8" w:rsidRPr="00F13EAF" w:rsidRDefault="00F415F8">
      <w:pPr>
        <w:pStyle w:val="Standard"/>
        <w:numPr>
          <w:ilvl w:val="0"/>
          <w:numId w:val="218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dopuszcza się stosowanie dachów płaskich i jednospadowych o kącie do 12</w:t>
      </w:r>
      <w:r w:rsidRPr="00F13EAF">
        <w:rPr>
          <w:color w:val="000000"/>
          <w:sz w:val="24"/>
          <w:szCs w:val="24"/>
          <w:vertAlign w:val="superscript"/>
        </w:rPr>
        <w:t xml:space="preserve">o </w:t>
      </w:r>
      <w:r w:rsidRPr="00F13EAF">
        <w:rPr>
          <w:color w:val="000000"/>
          <w:sz w:val="24"/>
          <w:szCs w:val="24"/>
        </w:rPr>
        <w:t>wyłącznie w urządzeniach i obiektach towarzyszących</w:t>
      </w:r>
      <w:r w:rsidR="00F4685B">
        <w:rPr>
          <w:color w:val="000000"/>
          <w:sz w:val="24"/>
          <w:szCs w:val="24"/>
        </w:rPr>
        <w:t>;</w:t>
      </w:r>
    </w:p>
    <w:p w14:paraId="34EB8521" w14:textId="585BC84D" w:rsidR="00F415F8" w:rsidRPr="00F13EAF" w:rsidRDefault="0009706E">
      <w:pPr>
        <w:pStyle w:val="Standard"/>
        <w:numPr>
          <w:ilvl w:val="0"/>
          <w:numId w:val="217"/>
        </w:numPr>
        <w:ind w:left="1134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</w:t>
      </w:r>
      <w:r w:rsidR="00F415F8" w:rsidRPr="00F13EAF">
        <w:rPr>
          <w:color w:val="000000"/>
          <w:sz w:val="24"/>
          <w:szCs w:val="24"/>
        </w:rPr>
        <w:t>skaźniki zagospodarowania terenu:</w:t>
      </w:r>
    </w:p>
    <w:p w14:paraId="4A5F1C61" w14:textId="6FB0D7F9" w:rsidR="00F415F8" w:rsidRPr="00F13EAF" w:rsidRDefault="00F415F8">
      <w:pPr>
        <w:pStyle w:val="Standard"/>
        <w:numPr>
          <w:ilvl w:val="0"/>
          <w:numId w:val="219"/>
        </w:numPr>
        <w:tabs>
          <w:tab w:val="left" w:pos="2580"/>
        </w:tabs>
        <w:ind w:left="1418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nadziemna intensywność zabudowy </w:t>
      </w:r>
      <w:r w:rsidR="00206725">
        <w:rPr>
          <w:color w:val="000000"/>
          <w:sz w:val="24"/>
          <w:szCs w:val="24"/>
        </w:rPr>
        <w:t>–</w:t>
      </w:r>
      <w:r w:rsidRPr="00F13EAF">
        <w:rPr>
          <w:color w:val="000000"/>
          <w:sz w:val="24"/>
          <w:szCs w:val="24"/>
        </w:rPr>
        <w:t xml:space="preserve"> </w:t>
      </w:r>
      <w:r w:rsidR="00206725">
        <w:rPr>
          <w:color w:val="000000"/>
          <w:sz w:val="24"/>
          <w:szCs w:val="24"/>
        </w:rPr>
        <w:t>1,2</w:t>
      </w:r>
      <w:r w:rsidRPr="00F13EAF">
        <w:rPr>
          <w:color w:val="000000"/>
          <w:sz w:val="24"/>
          <w:szCs w:val="24"/>
        </w:rPr>
        <w:t>,</w:t>
      </w:r>
    </w:p>
    <w:p w14:paraId="3DD08377" w14:textId="77777777" w:rsidR="00F415F8" w:rsidRPr="00F13EAF" w:rsidRDefault="00F415F8">
      <w:pPr>
        <w:pStyle w:val="Standard"/>
        <w:numPr>
          <w:ilvl w:val="0"/>
          <w:numId w:val="219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minimalna nadziemna intensywność zabudowy - 0,01,</w:t>
      </w:r>
    </w:p>
    <w:p w14:paraId="035037FD" w14:textId="1D6E0951" w:rsidR="00F415F8" w:rsidRPr="00F13EAF" w:rsidRDefault="00F415F8">
      <w:pPr>
        <w:pStyle w:val="Standard"/>
        <w:numPr>
          <w:ilvl w:val="0"/>
          <w:numId w:val="219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maksymalny udział powierzchni zabudowy – </w:t>
      </w:r>
      <w:r w:rsidR="00206725">
        <w:rPr>
          <w:color w:val="000000"/>
          <w:sz w:val="24"/>
          <w:szCs w:val="24"/>
        </w:rPr>
        <w:t>5</w:t>
      </w:r>
      <w:r w:rsidRPr="00F13EAF">
        <w:rPr>
          <w:color w:val="000000"/>
          <w:sz w:val="24"/>
          <w:szCs w:val="24"/>
        </w:rPr>
        <w:t>0%,</w:t>
      </w:r>
    </w:p>
    <w:p w14:paraId="66A28A42" w14:textId="34B51F8D" w:rsidR="00F415F8" w:rsidRDefault="00F415F8">
      <w:pPr>
        <w:pStyle w:val="Standard"/>
        <w:numPr>
          <w:ilvl w:val="0"/>
          <w:numId w:val="219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09706E">
        <w:rPr>
          <w:color w:val="000000"/>
          <w:sz w:val="24"/>
          <w:szCs w:val="24"/>
        </w:rPr>
        <w:t xml:space="preserve">minimalny udział powierzchni biologicznie czynnej – </w:t>
      </w:r>
      <w:r w:rsidR="00206725">
        <w:rPr>
          <w:color w:val="000000"/>
          <w:sz w:val="24"/>
          <w:szCs w:val="24"/>
        </w:rPr>
        <w:t>5</w:t>
      </w:r>
      <w:r w:rsidRPr="0009706E">
        <w:rPr>
          <w:color w:val="000000"/>
          <w:sz w:val="24"/>
          <w:szCs w:val="24"/>
        </w:rPr>
        <w:t>0%</w:t>
      </w:r>
      <w:r w:rsidR="00F4685B">
        <w:rPr>
          <w:color w:val="000000"/>
          <w:sz w:val="24"/>
          <w:szCs w:val="24"/>
        </w:rPr>
        <w:t>;</w:t>
      </w:r>
    </w:p>
    <w:p w14:paraId="6656F7CB" w14:textId="53775824" w:rsidR="00972A20" w:rsidRPr="00F4685B" w:rsidRDefault="00972A20">
      <w:pPr>
        <w:pStyle w:val="Standard"/>
        <w:numPr>
          <w:ilvl w:val="0"/>
          <w:numId w:val="217"/>
        </w:numPr>
        <w:tabs>
          <w:tab w:val="left" w:pos="2580"/>
        </w:tabs>
        <w:ind w:left="1134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 związku z możliwym występowaniem niekorzystnych warunków dla budownictwa </w:t>
      </w:r>
      <w:r>
        <w:rPr>
          <w:color w:val="000000"/>
          <w:sz w:val="24"/>
          <w:szCs w:val="24"/>
          <w:lang w:eastAsia="ar-SA"/>
        </w:rPr>
        <w:t>zaleca się, by wszelka działalność budowlana była poprzedzona szczegółową analizą i  udokumentowaniem geologiczno-inżynierskim</w:t>
      </w:r>
      <w:r w:rsidR="00F4685B">
        <w:rPr>
          <w:color w:val="000000"/>
          <w:sz w:val="24"/>
          <w:szCs w:val="24"/>
          <w:lang w:eastAsia="ar-SA"/>
        </w:rPr>
        <w:t>.</w:t>
      </w:r>
    </w:p>
    <w:p w14:paraId="7735F9AE" w14:textId="77777777" w:rsidR="0009706E" w:rsidRDefault="0009706E" w:rsidP="0009706E">
      <w:pPr>
        <w:pStyle w:val="Standard"/>
        <w:tabs>
          <w:tab w:val="left" w:pos="2580"/>
        </w:tabs>
        <w:jc w:val="both"/>
        <w:rPr>
          <w:color w:val="000000"/>
          <w:sz w:val="24"/>
          <w:szCs w:val="24"/>
        </w:rPr>
      </w:pPr>
    </w:p>
    <w:p w14:paraId="6DBD9322" w14:textId="5C7ED3FF" w:rsidR="008224B8" w:rsidRDefault="008224B8" w:rsidP="008224B8">
      <w:pPr>
        <w:pStyle w:val="Standard"/>
        <w:numPr>
          <w:ilvl w:val="0"/>
          <w:numId w:val="185"/>
        </w:numPr>
        <w:ind w:left="426" w:hanging="284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Dla teren</w:t>
      </w:r>
      <w:r w:rsidR="001148EE">
        <w:rPr>
          <w:color w:val="000000"/>
          <w:sz w:val="24"/>
          <w:szCs w:val="24"/>
        </w:rPr>
        <w:t>u</w:t>
      </w:r>
      <w:r w:rsidRPr="00F13EAF">
        <w:rPr>
          <w:color w:val="000000"/>
          <w:sz w:val="24"/>
          <w:szCs w:val="24"/>
        </w:rPr>
        <w:t xml:space="preserve"> oznaczon</w:t>
      </w:r>
      <w:r w:rsidR="001148EE">
        <w:rPr>
          <w:color w:val="000000"/>
          <w:sz w:val="24"/>
          <w:szCs w:val="24"/>
        </w:rPr>
        <w:t>ego</w:t>
      </w:r>
      <w:r w:rsidRPr="00F13EAF">
        <w:rPr>
          <w:color w:val="000000"/>
          <w:sz w:val="24"/>
          <w:szCs w:val="24"/>
        </w:rPr>
        <w:t xml:space="preserve"> na rysunku planu </w:t>
      </w:r>
      <w:r>
        <w:rPr>
          <w:color w:val="000000"/>
          <w:sz w:val="24"/>
          <w:szCs w:val="24"/>
        </w:rPr>
        <w:t>miejscowego</w:t>
      </w:r>
      <w:r w:rsidRPr="00F13EAF">
        <w:rPr>
          <w:color w:val="000000"/>
          <w:sz w:val="24"/>
          <w:szCs w:val="24"/>
        </w:rPr>
        <w:t xml:space="preserve"> symbol</w:t>
      </w:r>
      <w:r w:rsidR="001148EE">
        <w:rPr>
          <w:color w:val="000000"/>
          <w:sz w:val="24"/>
          <w:szCs w:val="24"/>
        </w:rPr>
        <w:t>e</w:t>
      </w:r>
      <w:r w:rsidRPr="00F13EAF">
        <w:rPr>
          <w:color w:val="000000"/>
          <w:sz w:val="24"/>
          <w:szCs w:val="24"/>
        </w:rPr>
        <w:t>m</w:t>
      </w:r>
      <w:r>
        <w:rPr>
          <w:color w:val="000000"/>
          <w:sz w:val="24"/>
          <w:szCs w:val="24"/>
        </w:rPr>
        <w:t xml:space="preserve"> </w:t>
      </w:r>
      <w:r w:rsidRPr="008304CE">
        <w:rPr>
          <w:b/>
          <w:bCs/>
          <w:color w:val="000000"/>
          <w:sz w:val="24"/>
          <w:szCs w:val="24"/>
        </w:rPr>
        <w:t>1MN-U</w:t>
      </w:r>
      <w:r w:rsidR="001148EE">
        <w:rPr>
          <w:b/>
          <w:bCs/>
          <w:color w:val="000000"/>
          <w:sz w:val="24"/>
          <w:szCs w:val="24"/>
        </w:rPr>
        <w:t>-P</w:t>
      </w:r>
      <w:r>
        <w:rPr>
          <w:color w:val="000000"/>
          <w:sz w:val="24"/>
          <w:szCs w:val="24"/>
        </w:rPr>
        <w:t>:</w:t>
      </w:r>
    </w:p>
    <w:p w14:paraId="1CC266AE" w14:textId="2AB61F87" w:rsidR="008224B8" w:rsidRPr="00F13EAF" w:rsidRDefault="008224B8" w:rsidP="001148EE">
      <w:pPr>
        <w:pStyle w:val="Standard"/>
        <w:numPr>
          <w:ilvl w:val="0"/>
          <w:numId w:val="248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przeznaczenie podstawowe: </w:t>
      </w:r>
      <w:r w:rsidRPr="00F4685B">
        <w:rPr>
          <w:b/>
          <w:bCs/>
          <w:color w:val="000000"/>
          <w:sz w:val="24"/>
          <w:szCs w:val="24"/>
        </w:rPr>
        <w:t>teren zabudowy mieszkaniowej jednorodzinnej lub usług</w:t>
      </w:r>
      <w:r w:rsidR="001148EE">
        <w:rPr>
          <w:b/>
          <w:bCs/>
          <w:color w:val="000000"/>
          <w:sz w:val="24"/>
          <w:szCs w:val="24"/>
        </w:rPr>
        <w:t xml:space="preserve"> lub produkcji</w:t>
      </w:r>
      <w:r w:rsidRPr="00F13EAF">
        <w:rPr>
          <w:color w:val="000000"/>
          <w:sz w:val="24"/>
          <w:szCs w:val="24"/>
        </w:rPr>
        <w:t>;</w:t>
      </w:r>
    </w:p>
    <w:p w14:paraId="68E9E744" w14:textId="40B633A5" w:rsidR="008224B8" w:rsidRPr="001148EE" w:rsidRDefault="008224B8" w:rsidP="001148EE">
      <w:pPr>
        <w:pStyle w:val="Standard"/>
        <w:numPr>
          <w:ilvl w:val="0"/>
          <w:numId w:val="248"/>
        </w:numPr>
        <w:ind w:left="1134" w:hanging="425"/>
        <w:jc w:val="both"/>
        <w:rPr>
          <w:color w:val="000000"/>
          <w:sz w:val="24"/>
          <w:szCs w:val="24"/>
        </w:rPr>
      </w:pPr>
      <w:r w:rsidRPr="007A5F7F">
        <w:rPr>
          <w:color w:val="000000"/>
          <w:sz w:val="24"/>
          <w:szCs w:val="24"/>
        </w:rPr>
        <w:t xml:space="preserve">w ramach przeznaczenia podstawowego dopuszcza się zabudowę mieszkaniową jednorodzinną wolnostojącą lub zabudowę mieszkaniową jednorodzinną bliźniaczą lub usługi </w:t>
      </w:r>
      <w:r w:rsidR="001148EE">
        <w:rPr>
          <w:color w:val="000000"/>
          <w:sz w:val="24"/>
          <w:szCs w:val="24"/>
        </w:rPr>
        <w:t>lub produkcję</w:t>
      </w:r>
      <w:r w:rsidRPr="007A5F7F">
        <w:rPr>
          <w:bCs/>
          <w:color w:val="000000"/>
          <w:sz w:val="24"/>
          <w:szCs w:val="24"/>
        </w:rPr>
        <w:t>;</w:t>
      </w:r>
    </w:p>
    <w:p w14:paraId="1550BBE2" w14:textId="554477E2" w:rsidR="001148EE" w:rsidRPr="007A5F7F" w:rsidRDefault="001148EE" w:rsidP="001148EE">
      <w:pPr>
        <w:pStyle w:val="Standard"/>
        <w:numPr>
          <w:ilvl w:val="0"/>
          <w:numId w:val="248"/>
        </w:numPr>
        <w:ind w:left="1134" w:hanging="425"/>
        <w:jc w:val="both"/>
        <w:rPr>
          <w:color w:val="000000"/>
          <w:sz w:val="24"/>
          <w:szCs w:val="24"/>
        </w:rPr>
      </w:pPr>
      <w:r w:rsidRPr="000C07B0">
        <w:rPr>
          <w:bCs/>
          <w:sz w:val="24"/>
          <w:szCs w:val="24"/>
        </w:rPr>
        <w:t>dopuszcza się lokalizowanie przedsięwzięć mogących zawsze znacząco oddziaływać na środowisko i potencjalnie znacząco oddziaływać na środowisko, dla których wymagane jest sporządzenie raportu oddziaływania na środowisko w zakresie realizacji inwestycji związanej z przeznaczeniem podstawowym</w:t>
      </w:r>
      <w:r w:rsidRPr="000C07B0">
        <w:rPr>
          <w:sz w:val="24"/>
          <w:szCs w:val="24"/>
        </w:rPr>
        <w:t>;</w:t>
      </w:r>
    </w:p>
    <w:p w14:paraId="705A1589" w14:textId="77777777" w:rsidR="008224B8" w:rsidRPr="00F13EAF" w:rsidRDefault="008224B8" w:rsidP="001148EE">
      <w:pPr>
        <w:pStyle w:val="Standard"/>
        <w:numPr>
          <w:ilvl w:val="0"/>
          <w:numId w:val="248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zasady kształtowania zabudowy:</w:t>
      </w:r>
    </w:p>
    <w:p w14:paraId="4AF90FF2" w14:textId="11200A4E" w:rsidR="008224B8" w:rsidRPr="007A5F7F" w:rsidRDefault="008224B8" w:rsidP="00B942E4">
      <w:pPr>
        <w:pStyle w:val="Standard"/>
        <w:numPr>
          <w:ilvl w:val="0"/>
          <w:numId w:val="249"/>
        </w:numPr>
        <w:tabs>
          <w:tab w:val="left" w:pos="2353"/>
        </w:tabs>
        <w:ind w:left="1418" w:hanging="284"/>
        <w:jc w:val="both"/>
        <w:rPr>
          <w:sz w:val="24"/>
          <w:szCs w:val="24"/>
        </w:rPr>
      </w:pPr>
      <w:r w:rsidRPr="0045247D">
        <w:rPr>
          <w:sz w:val="24"/>
          <w:szCs w:val="24"/>
        </w:rPr>
        <w:t xml:space="preserve">nieprzekraczalne linie zabudowy zgodnie z rysunkiem planu </w:t>
      </w:r>
      <w:r>
        <w:rPr>
          <w:color w:val="000000"/>
          <w:sz w:val="24"/>
          <w:szCs w:val="24"/>
        </w:rPr>
        <w:t>miejscowego</w:t>
      </w:r>
      <w:r w:rsidRPr="0045247D">
        <w:rPr>
          <w:sz w:val="24"/>
          <w:szCs w:val="24"/>
        </w:rPr>
        <w:t xml:space="preserve"> w odległości</w:t>
      </w:r>
      <w:r w:rsidRPr="007A5F7F">
        <w:rPr>
          <w:sz w:val="24"/>
          <w:szCs w:val="24"/>
        </w:rPr>
        <w:t xml:space="preserve"> 6,0 m od linii rozgraniczającej teren drogi </w:t>
      </w:r>
      <w:r w:rsidR="00B942E4">
        <w:rPr>
          <w:sz w:val="24"/>
          <w:szCs w:val="24"/>
        </w:rPr>
        <w:t>wewnętrznej</w:t>
      </w:r>
      <w:r w:rsidRPr="007A5F7F">
        <w:rPr>
          <w:sz w:val="24"/>
          <w:szCs w:val="24"/>
        </w:rPr>
        <w:t>, oznaczonej symbolem 1</w:t>
      </w:r>
      <w:r w:rsidR="00B942E4">
        <w:rPr>
          <w:sz w:val="24"/>
          <w:szCs w:val="24"/>
        </w:rPr>
        <w:t>1</w:t>
      </w:r>
      <w:r w:rsidRPr="007A5F7F">
        <w:rPr>
          <w:sz w:val="24"/>
          <w:szCs w:val="24"/>
        </w:rPr>
        <w:t>K</w:t>
      </w:r>
      <w:r w:rsidR="00B942E4">
        <w:rPr>
          <w:sz w:val="24"/>
          <w:szCs w:val="24"/>
        </w:rPr>
        <w:t>R</w:t>
      </w:r>
      <w:r w:rsidRPr="007A5F7F">
        <w:rPr>
          <w:sz w:val="24"/>
          <w:szCs w:val="24"/>
        </w:rPr>
        <w:t xml:space="preserve">, </w:t>
      </w:r>
    </w:p>
    <w:p w14:paraId="4FE59566" w14:textId="77777777" w:rsidR="008224B8" w:rsidRPr="00F13EAF" w:rsidRDefault="008224B8" w:rsidP="00B942E4">
      <w:pPr>
        <w:pStyle w:val="Standard"/>
        <w:numPr>
          <w:ilvl w:val="0"/>
          <w:numId w:val="249"/>
        </w:numPr>
        <w:tabs>
          <w:tab w:val="left" w:pos="2151"/>
          <w:tab w:val="left" w:pos="2323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o funkcji podstawowej - </w:t>
      </w:r>
      <w:r>
        <w:rPr>
          <w:color w:val="000000"/>
          <w:sz w:val="24"/>
          <w:szCs w:val="24"/>
        </w:rPr>
        <w:t xml:space="preserve">3 kondygnacje nadziemne (z zastrzeżeniem, że ostatnia kondygnacja ma być realizowana jako poddasze użytkowe), </w:t>
      </w:r>
      <w:r w:rsidRPr="00F13EAF">
        <w:rPr>
          <w:color w:val="000000"/>
          <w:sz w:val="24"/>
          <w:szCs w:val="24"/>
        </w:rPr>
        <w:t>nie więcej niż 1</w:t>
      </w:r>
      <w:r>
        <w:rPr>
          <w:color w:val="000000"/>
          <w:sz w:val="24"/>
          <w:szCs w:val="24"/>
        </w:rPr>
        <w:t>2,0</w:t>
      </w:r>
      <w:r w:rsidRPr="00F13EAF">
        <w:rPr>
          <w:color w:val="000000"/>
          <w:sz w:val="24"/>
          <w:szCs w:val="24"/>
        </w:rPr>
        <w:t xml:space="preserve"> m,</w:t>
      </w:r>
    </w:p>
    <w:p w14:paraId="35A145C5" w14:textId="77777777" w:rsidR="008224B8" w:rsidRPr="00F13EAF" w:rsidRDefault="008224B8" w:rsidP="00B942E4">
      <w:pPr>
        <w:pStyle w:val="Standard"/>
        <w:numPr>
          <w:ilvl w:val="0"/>
          <w:numId w:val="249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urządzeń i obiektów towarzyszących </w:t>
      </w:r>
      <w:r>
        <w:rPr>
          <w:color w:val="000000"/>
          <w:sz w:val="24"/>
          <w:szCs w:val="24"/>
        </w:rPr>
        <w:t>–</w:t>
      </w:r>
      <w:r w:rsidRPr="00F13EAF">
        <w:rPr>
          <w:color w:val="000000"/>
          <w:sz w:val="24"/>
          <w:szCs w:val="24"/>
        </w:rPr>
        <w:t xml:space="preserve"> 4</w:t>
      </w:r>
      <w:r>
        <w:rPr>
          <w:color w:val="000000"/>
          <w:sz w:val="24"/>
          <w:szCs w:val="24"/>
        </w:rPr>
        <w:t>,0</w:t>
      </w:r>
      <w:r w:rsidRPr="00F13EAF">
        <w:rPr>
          <w:color w:val="000000"/>
          <w:sz w:val="24"/>
          <w:szCs w:val="24"/>
        </w:rPr>
        <w:t xml:space="preserve"> m,</w:t>
      </w:r>
    </w:p>
    <w:p w14:paraId="06FE56A2" w14:textId="77777777" w:rsidR="008224B8" w:rsidRPr="00F13EAF" w:rsidRDefault="008224B8" w:rsidP="00B942E4">
      <w:pPr>
        <w:pStyle w:val="Standard"/>
        <w:numPr>
          <w:ilvl w:val="0"/>
          <w:numId w:val="249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lastRenderedPageBreak/>
        <w:t>nakazuje się dachy o kącie nachylenia połaci od 30</w:t>
      </w:r>
      <w:r w:rsidRPr="00F13EAF">
        <w:rPr>
          <w:color w:val="000000"/>
          <w:sz w:val="24"/>
          <w:szCs w:val="24"/>
          <w:vertAlign w:val="superscript"/>
        </w:rPr>
        <w:t>o</w:t>
      </w:r>
      <w:r w:rsidRPr="00F13EAF">
        <w:rPr>
          <w:color w:val="000000"/>
          <w:sz w:val="24"/>
          <w:szCs w:val="24"/>
        </w:rPr>
        <w:t xml:space="preserve"> do </w:t>
      </w:r>
      <w:r>
        <w:rPr>
          <w:color w:val="000000"/>
          <w:sz w:val="24"/>
          <w:szCs w:val="24"/>
        </w:rPr>
        <w:t>60</w:t>
      </w:r>
      <w:r w:rsidRPr="00F13EAF">
        <w:rPr>
          <w:color w:val="000000"/>
          <w:sz w:val="24"/>
          <w:szCs w:val="24"/>
          <w:vertAlign w:val="superscript"/>
        </w:rPr>
        <w:t>o</w:t>
      </w:r>
      <w:r w:rsidRPr="00F13EAF">
        <w:rPr>
          <w:color w:val="000000"/>
          <w:sz w:val="24"/>
          <w:szCs w:val="24"/>
        </w:rPr>
        <w:t>,</w:t>
      </w:r>
    </w:p>
    <w:p w14:paraId="664E43F0" w14:textId="74B0A88E" w:rsidR="008224B8" w:rsidRPr="00F13EAF" w:rsidRDefault="008224B8" w:rsidP="00B942E4">
      <w:pPr>
        <w:pStyle w:val="Standard"/>
        <w:numPr>
          <w:ilvl w:val="0"/>
          <w:numId w:val="249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dopuszcza się stosowanie dachów płaskich i jednospadowych o kącie do 12</w:t>
      </w:r>
      <w:r w:rsidRPr="00F13EAF">
        <w:rPr>
          <w:color w:val="000000"/>
          <w:sz w:val="24"/>
          <w:szCs w:val="24"/>
          <w:vertAlign w:val="superscript"/>
        </w:rPr>
        <w:t>o</w:t>
      </w:r>
      <w:r w:rsidR="00B942E4">
        <w:rPr>
          <w:color w:val="000000"/>
          <w:sz w:val="24"/>
          <w:szCs w:val="24"/>
          <w:vertAlign w:val="superscript"/>
        </w:rPr>
        <w:t xml:space="preserve"> </w:t>
      </w:r>
      <w:r w:rsidRPr="00F13EAF">
        <w:rPr>
          <w:color w:val="000000"/>
          <w:sz w:val="24"/>
          <w:szCs w:val="24"/>
        </w:rPr>
        <w:t>wyłącznie w urządzeniach i obiektach towarzyszących</w:t>
      </w:r>
      <w:r>
        <w:rPr>
          <w:color w:val="000000"/>
          <w:sz w:val="24"/>
          <w:szCs w:val="24"/>
        </w:rPr>
        <w:t>;</w:t>
      </w:r>
    </w:p>
    <w:p w14:paraId="63914C24" w14:textId="77777777" w:rsidR="008224B8" w:rsidRPr="00F13EAF" w:rsidRDefault="008224B8" w:rsidP="001148EE">
      <w:pPr>
        <w:pStyle w:val="Standard"/>
        <w:numPr>
          <w:ilvl w:val="0"/>
          <w:numId w:val="248"/>
        </w:numPr>
        <w:ind w:left="1134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</w:t>
      </w:r>
      <w:r w:rsidRPr="00F13EAF">
        <w:rPr>
          <w:color w:val="000000"/>
          <w:sz w:val="24"/>
          <w:szCs w:val="24"/>
        </w:rPr>
        <w:t>skaźniki zagospodarowania terenu:</w:t>
      </w:r>
    </w:p>
    <w:p w14:paraId="5822E7E1" w14:textId="6E103F22" w:rsidR="008224B8" w:rsidRPr="00F13EAF" w:rsidRDefault="008224B8" w:rsidP="00B942E4">
      <w:pPr>
        <w:pStyle w:val="Standard"/>
        <w:numPr>
          <w:ilvl w:val="0"/>
          <w:numId w:val="250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nadziemna intensywność zabudowy </w:t>
      </w:r>
      <w:r>
        <w:rPr>
          <w:color w:val="000000"/>
          <w:sz w:val="24"/>
          <w:szCs w:val="24"/>
        </w:rPr>
        <w:t>–</w:t>
      </w:r>
      <w:r w:rsidRPr="00F13EA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1,</w:t>
      </w:r>
      <w:r w:rsidR="00B942E4">
        <w:rPr>
          <w:color w:val="000000"/>
          <w:sz w:val="24"/>
          <w:szCs w:val="24"/>
        </w:rPr>
        <w:t>5</w:t>
      </w:r>
      <w:r w:rsidRPr="00F13EAF">
        <w:rPr>
          <w:color w:val="000000"/>
          <w:sz w:val="24"/>
          <w:szCs w:val="24"/>
        </w:rPr>
        <w:t>,</w:t>
      </w:r>
    </w:p>
    <w:p w14:paraId="4E2684AB" w14:textId="77777777" w:rsidR="008224B8" w:rsidRPr="00F13EAF" w:rsidRDefault="008224B8" w:rsidP="00B942E4">
      <w:pPr>
        <w:pStyle w:val="Standard"/>
        <w:numPr>
          <w:ilvl w:val="0"/>
          <w:numId w:val="250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minimalna nadziemna intensywność zabudowy - 0,01,</w:t>
      </w:r>
    </w:p>
    <w:p w14:paraId="36BC7D79" w14:textId="77777777" w:rsidR="008224B8" w:rsidRPr="00F13EAF" w:rsidRDefault="008224B8" w:rsidP="00B942E4">
      <w:pPr>
        <w:pStyle w:val="Standard"/>
        <w:numPr>
          <w:ilvl w:val="0"/>
          <w:numId w:val="250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maksymalny udział powierzchni zabudowy – </w:t>
      </w:r>
      <w:r>
        <w:rPr>
          <w:color w:val="000000"/>
          <w:sz w:val="24"/>
          <w:szCs w:val="24"/>
        </w:rPr>
        <w:t>5</w:t>
      </w:r>
      <w:r w:rsidRPr="00F13EAF">
        <w:rPr>
          <w:color w:val="000000"/>
          <w:sz w:val="24"/>
          <w:szCs w:val="24"/>
        </w:rPr>
        <w:t>0%,</w:t>
      </w:r>
    </w:p>
    <w:p w14:paraId="78264D44" w14:textId="07A689A6" w:rsidR="008224B8" w:rsidRDefault="008224B8" w:rsidP="00B942E4">
      <w:pPr>
        <w:pStyle w:val="Standard"/>
        <w:numPr>
          <w:ilvl w:val="0"/>
          <w:numId w:val="250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09706E">
        <w:rPr>
          <w:color w:val="000000"/>
          <w:sz w:val="24"/>
          <w:szCs w:val="24"/>
        </w:rPr>
        <w:t xml:space="preserve">minimalny udział powierzchni biologicznie czynnej – </w:t>
      </w:r>
      <w:r>
        <w:rPr>
          <w:color w:val="000000"/>
          <w:sz w:val="24"/>
          <w:szCs w:val="24"/>
        </w:rPr>
        <w:t>5</w:t>
      </w:r>
      <w:r w:rsidRPr="0009706E">
        <w:rPr>
          <w:color w:val="000000"/>
          <w:sz w:val="24"/>
          <w:szCs w:val="24"/>
        </w:rPr>
        <w:t>0%</w:t>
      </w:r>
      <w:r w:rsidR="00B942E4">
        <w:rPr>
          <w:color w:val="000000"/>
          <w:sz w:val="24"/>
          <w:szCs w:val="24"/>
        </w:rPr>
        <w:t>.</w:t>
      </w:r>
    </w:p>
    <w:p w14:paraId="39DF2088" w14:textId="77777777" w:rsidR="009420D9" w:rsidRDefault="009420D9" w:rsidP="009420D9">
      <w:pPr>
        <w:pStyle w:val="Standard"/>
        <w:tabs>
          <w:tab w:val="left" w:pos="2580"/>
        </w:tabs>
        <w:jc w:val="both"/>
        <w:rPr>
          <w:color w:val="000000"/>
          <w:sz w:val="24"/>
          <w:szCs w:val="24"/>
        </w:rPr>
      </w:pPr>
    </w:p>
    <w:p w14:paraId="560647D9" w14:textId="75645FB0" w:rsidR="009420D9" w:rsidRDefault="009420D9" w:rsidP="009420D9">
      <w:pPr>
        <w:pStyle w:val="Standard"/>
        <w:numPr>
          <w:ilvl w:val="0"/>
          <w:numId w:val="185"/>
        </w:numPr>
        <w:ind w:left="426" w:hanging="284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Dla teren</w:t>
      </w:r>
      <w:r>
        <w:rPr>
          <w:color w:val="000000"/>
          <w:sz w:val="24"/>
          <w:szCs w:val="24"/>
        </w:rPr>
        <w:t>ów</w:t>
      </w:r>
      <w:r w:rsidRPr="00F13EAF">
        <w:rPr>
          <w:color w:val="000000"/>
          <w:sz w:val="24"/>
          <w:szCs w:val="24"/>
        </w:rPr>
        <w:t xml:space="preserve"> oznaczon</w:t>
      </w:r>
      <w:r>
        <w:rPr>
          <w:color w:val="000000"/>
          <w:sz w:val="24"/>
          <w:szCs w:val="24"/>
        </w:rPr>
        <w:t>ych</w:t>
      </w:r>
      <w:r w:rsidRPr="00F13EAF">
        <w:rPr>
          <w:color w:val="000000"/>
          <w:sz w:val="24"/>
          <w:szCs w:val="24"/>
        </w:rPr>
        <w:t xml:space="preserve"> na rysunku planu</w:t>
      </w:r>
      <w:r>
        <w:rPr>
          <w:color w:val="000000"/>
          <w:sz w:val="24"/>
          <w:szCs w:val="24"/>
        </w:rPr>
        <w:t xml:space="preserve"> miejscowego</w:t>
      </w:r>
      <w:r w:rsidRPr="00F13EAF">
        <w:rPr>
          <w:color w:val="000000"/>
          <w:sz w:val="24"/>
          <w:szCs w:val="24"/>
        </w:rPr>
        <w:t xml:space="preserve"> symbol</w:t>
      </w:r>
      <w:r>
        <w:rPr>
          <w:color w:val="000000"/>
          <w:sz w:val="24"/>
          <w:szCs w:val="24"/>
        </w:rPr>
        <w:t>a</w:t>
      </w:r>
      <w:r w:rsidRPr="00F13EAF">
        <w:rPr>
          <w:color w:val="000000"/>
          <w:sz w:val="24"/>
          <w:szCs w:val="24"/>
        </w:rPr>
        <w:t>m</w:t>
      </w:r>
      <w:r>
        <w:rPr>
          <w:color w:val="000000"/>
          <w:sz w:val="24"/>
          <w:szCs w:val="24"/>
        </w:rPr>
        <w:t xml:space="preserve">i </w:t>
      </w:r>
      <w:r w:rsidRPr="008304CE">
        <w:rPr>
          <w:b/>
          <w:bCs/>
          <w:color w:val="000000"/>
          <w:sz w:val="24"/>
          <w:szCs w:val="24"/>
        </w:rPr>
        <w:t>1MN-UT</w:t>
      </w:r>
      <w:r w:rsidR="008756F5">
        <w:rPr>
          <w:b/>
          <w:bCs/>
          <w:color w:val="000000"/>
          <w:sz w:val="24"/>
          <w:szCs w:val="24"/>
        </w:rPr>
        <w:t xml:space="preserve"> oraz</w:t>
      </w:r>
      <w:r>
        <w:rPr>
          <w:b/>
          <w:bCs/>
          <w:color w:val="000000"/>
          <w:sz w:val="24"/>
          <w:szCs w:val="24"/>
        </w:rPr>
        <w:t xml:space="preserve"> 2MN-UT</w:t>
      </w:r>
      <w:r>
        <w:rPr>
          <w:color w:val="000000"/>
          <w:sz w:val="24"/>
          <w:szCs w:val="24"/>
        </w:rPr>
        <w:t>:</w:t>
      </w:r>
    </w:p>
    <w:p w14:paraId="49FF2506" w14:textId="72DD7D49" w:rsidR="009420D9" w:rsidRDefault="009420D9" w:rsidP="009420D9">
      <w:pPr>
        <w:pStyle w:val="Standard"/>
        <w:numPr>
          <w:ilvl w:val="0"/>
          <w:numId w:val="220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przeznaczenie podstawowe: </w:t>
      </w:r>
      <w:r w:rsidRPr="00FD49B9">
        <w:rPr>
          <w:b/>
          <w:bCs/>
          <w:color w:val="000000"/>
          <w:sz w:val="24"/>
          <w:szCs w:val="24"/>
        </w:rPr>
        <w:t>teren zabudowy mieszkaniowej jednorodzinnej lub usług turystyki</w:t>
      </w:r>
      <w:r w:rsidRPr="00F13EAF">
        <w:rPr>
          <w:color w:val="000000"/>
          <w:sz w:val="24"/>
          <w:szCs w:val="24"/>
        </w:rPr>
        <w:t>;</w:t>
      </w:r>
    </w:p>
    <w:p w14:paraId="5C3C452C" w14:textId="77777777" w:rsidR="009420D9" w:rsidRPr="00D677B8" w:rsidRDefault="009420D9" w:rsidP="009420D9">
      <w:pPr>
        <w:pStyle w:val="Standard"/>
        <w:numPr>
          <w:ilvl w:val="0"/>
          <w:numId w:val="220"/>
        </w:numPr>
        <w:ind w:left="1134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przeznaczenie uzupełniające: usługi;</w:t>
      </w:r>
    </w:p>
    <w:p w14:paraId="0F369BB4" w14:textId="77777777" w:rsidR="009420D9" w:rsidRPr="00F13EAF" w:rsidRDefault="009420D9" w:rsidP="009420D9">
      <w:pPr>
        <w:pStyle w:val="Standard"/>
        <w:numPr>
          <w:ilvl w:val="0"/>
          <w:numId w:val="220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zasady kształtowania zabudowy:</w:t>
      </w:r>
    </w:p>
    <w:p w14:paraId="3CFFFF63" w14:textId="77777777" w:rsidR="009420D9" w:rsidRPr="00BD740C" w:rsidRDefault="009420D9" w:rsidP="009420D9">
      <w:pPr>
        <w:pStyle w:val="Standard"/>
        <w:numPr>
          <w:ilvl w:val="0"/>
          <w:numId w:val="221"/>
        </w:numPr>
        <w:tabs>
          <w:tab w:val="left" w:pos="2353"/>
        </w:tabs>
        <w:ind w:left="1418" w:hanging="284"/>
        <w:jc w:val="both"/>
        <w:rPr>
          <w:sz w:val="24"/>
          <w:szCs w:val="24"/>
        </w:rPr>
      </w:pPr>
      <w:r w:rsidRPr="00BD740C">
        <w:rPr>
          <w:sz w:val="24"/>
          <w:szCs w:val="24"/>
        </w:rPr>
        <w:t>nieprzekraczalne linie zabudowy zgodnie z rysunkiem planu miejscowego w odległości:</w:t>
      </w:r>
    </w:p>
    <w:p w14:paraId="43F55F3E" w14:textId="23523AB1" w:rsidR="009420D9" w:rsidRPr="00BD740C" w:rsidRDefault="009420D9" w:rsidP="009420D9">
      <w:pPr>
        <w:pStyle w:val="Standard"/>
        <w:tabs>
          <w:tab w:val="left" w:pos="2890"/>
        </w:tabs>
        <w:ind w:left="1560" w:hanging="284"/>
        <w:jc w:val="both"/>
        <w:rPr>
          <w:sz w:val="24"/>
          <w:szCs w:val="24"/>
        </w:rPr>
      </w:pPr>
      <w:r w:rsidRPr="00BD740C">
        <w:rPr>
          <w:sz w:val="24"/>
          <w:szCs w:val="24"/>
        </w:rPr>
        <w:t>- 4,0 m od linii rozgraniczającej teren drogi wewnętrznej, oznaczonej symbolem 1KR oraz od granicy działek</w:t>
      </w:r>
      <w:r w:rsidR="00BD740C" w:rsidRPr="00BD740C">
        <w:rPr>
          <w:sz w:val="24"/>
          <w:szCs w:val="24"/>
        </w:rPr>
        <w:t xml:space="preserve"> numer</w:t>
      </w:r>
      <w:r w:rsidRPr="00BD740C">
        <w:rPr>
          <w:sz w:val="24"/>
          <w:szCs w:val="24"/>
        </w:rPr>
        <w:t xml:space="preserve"> 471/1 oraz 468 obręb Łężyce, gmina Szczytna, znajdujących się poza obszarem opracowania,</w:t>
      </w:r>
    </w:p>
    <w:p w14:paraId="3753A50A" w14:textId="38E92B7E" w:rsidR="009420D9" w:rsidRDefault="009420D9" w:rsidP="009420D9">
      <w:pPr>
        <w:pStyle w:val="Standard"/>
        <w:tabs>
          <w:tab w:val="left" w:pos="2890"/>
        </w:tabs>
        <w:ind w:left="1560" w:hanging="284"/>
        <w:jc w:val="both"/>
        <w:rPr>
          <w:sz w:val="24"/>
          <w:szCs w:val="24"/>
        </w:rPr>
      </w:pPr>
      <w:r w:rsidRPr="00BD740C">
        <w:rPr>
          <w:sz w:val="24"/>
          <w:szCs w:val="24"/>
        </w:rPr>
        <w:t xml:space="preserve">- </w:t>
      </w:r>
      <w:r w:rsidR="00BD740C" w:rsidRPr="00BD740C">
        <w:rPr>
          <w:sz w:val="24"/>
          <w:szCs w:val="24"/>
        </w:rPr>
        <w:t>8</w:t>
      </w:r>
      <w:r w:rsidRPr="00BD740C">
        <w:rPr>
          <w:sz w:val="24"/>
          <w:szCs w:val="24"/>
        </w:rPr>
        <w:t xml:space="preserve">,0 m </w:t>
      </w:r>
      <w:r w:rsidR="00BD740C" w:rsidRPr="00BD740C">
        <w:rPr>
          <w:sz w:val="24"/>
          <w:szCs w:val="24"/>
        </w:rPr>
        <w:t>od granicy działki numer 428 obręb Łężyce, gmina Szczytna, znajdując</w:t>
      </w:r>
      <w:r w:rsidR="00BD740C">
        <w:rPr>
          <w:sz w:val="24"/>
          <w:szCs w:val="24"/>
        </w:rPr>
        <w:t>ej</w:t>
      </w:r>
      <w:r w:rsidR="00BD740C" w:rsidRPr="00BD740C">
        <w:rPr>
          <w:sz w:val="24"/>
          <w:szCs w:val="24"/>
        </w:rPr>
        <w:t xml:space="preserve"> się poza obszarem </w:t>
      </w:r>
      <w:r w:rsidR="00BD740C" w:rsidRPr="00127AF2">
        <w:rPr>
          <w:color w:val="000000" w:themeColor="text1"/>
          <w:sz w:val="24"/>
          <w:szCs w:val="24"/>
        </w:rPr>
        <w:t>opracowania</w:t>
      </w:r>
      <w:r w:rsidRPr="00BD740C">
        <w:rPr>
          <w:sz w:val="24"/>
          <w:szCs w:val="24"/>
        </w:rPr>
        <w:t>,</w:t>
      </w:r>
    </w:p>
    <w:p w14:paraId="2CF97222" w14:textId="77777777" w:rsidR="009420D9" w:rsidRPr="00F13EAF" w:rsidRDefault="009420D9" w:rsidP="009420D9">
      <w:pPr>
        <w:pStyle w:val="Standard"/>
        <w:numPr>
          <w:ilvl w:val="0"/>
          <w:numId w:val="221"/>
        </w:numPr>
        <w:tabs>
          <w:tab w:val="left" w:pos="2151"/>
          <w:tab w:val="left" w:pos="2323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o funkcji podstawowej - </w:t>
      </w:r>
      <w:r>
        <w:rPr>
          <w:color w:val="000000"/>
          <w:sz w:val="24"/>
          <w:szCs w:val="24"/>
        </w:rPr>
        <w:t xml:space="preserve">3 kondygnacje nadziemne (z zastrzeżeniem, że ostatnia kondygnacja ma być realizowana jako poddasze użytkowe), </w:t>
      </w:r>
      <w:r w:rsidRPr="00F13EAF">
        <w:rPr>
          <w:color w:val="000000"/>
          <w:sz w:val="24"/>
          <w:szCs w:val="24"/>
        </w:rPr>
        <w:t>nie więcej niż 1</w:t>
      </w:r>
      <w:r>
        <w:rPr>
          <w:color w:val="000000"/>
          <w:sz w:val="24"/>
          <w:szCs w:val="24"/>
        </w:rPr>
        <w:t>2,0</w:t>
      </w:r>
      <w:r w:rsidRPr="00F13EAF">
        <w:rPr>
          <w:color w:val="000000"/>
          <w:sz w:val="24"/>
          <w:szCs w:val="24"/>
        </w:rPr>
        <w:t xml:space="preserve"> m,</w:t>
      </w:r>
    </w:p>
    <w:p w14:paraId="789C482E" w14:textId="77777777" w:rsidR="009420D9" w:rsidRPr="00F13EAF" w:rsidRDefault="009420D9" w:rsidP="009420D9">
      <w:pPr>
        <w:pStyle w:val="Standard"/>
        <w:numPr>
          <w:ilvl w:val="0"/>
          <w:numId w:val="221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urządzeń i obiektów towarzyszących </w:t>
      </w:r>
      <w:r>
        <w:rPr>
          <w:color w:val="000000"/>
          <w:sz w:val="24"/>
          <w:szCs w:val="24"/>
        </w:rPr>
        <w:t>–</w:t>
      </w:r>
      <w:r w:rsidRPr="00F13EAF">
        <w:rPr>
          <w:color w:val="000000"/>
          <w:sz w:val="24"/>
          <w:szCs w:val="24"/>
        </w:rPr>
        <w:t xml:space="preserve"> 4</w:t>
      </w:r>
      <w:r>
        <w:rPr>
          <w:color w:val="000000"/>
          <w:sz w:val="24"/>
          <w:szCs w:val="24"/>
        </w:rPr>
        <w:t>,0</w:t>
      </w:r>
      <w:r w:rsidRPr="00F13EAF">
        <w:rPr>
          <w:color w:val="000000"/>
          <w:sz w:val="24"/>
          <w:szCs w:val="24"/>
        </w:rPr>
        <w:t xml:space="preserve"> m,</w:t>
      </w:r>
    </w:p>
    <w:p w14:paraId="1E8A1801" w14:textId="77777777" w:rsidR="009420D9" w:rsidRPr="00F13EAF" w:rsidRDefault="009420D9" w:rsidP="009420D9">
      <w:pPr>
        <w:pStyle w:val="Standard"/>
        <w:numPr>
          <w:ilvl w:val="0"/>
          <w:numId w:val="221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nakazuje się dachy o kącie nachylenia połaci od 30</w:t>
      </w:r>
      <w:r w:rsidRPr="00F13EAF">
        <w:rPr>
          <w:color w:val="000000"/>
          <w:sz w:val="24"/>
          <w:szCs w:val="24"/>
          <w:vertAlign w:val="superscript"/>
        </w:rPr>
        <w:t>o</w:t>
      </w:r>
      <w:r w:rsidRPr="00F13EAF">
        <w:rPr>
          <w:color w:val="000000"/>
          <w:sz w:val="24"/>
          <w:szCs w:val="24"/>
        </w:rPr>
        <w:t xml:space="preserve"> do </w:t>
      </w:r>
      <w:r>
        <w:rPr>
          <w:color w:val="000000"/>
          <w:sz w:val="24"/>
          <w:szCs w:val="24"/>
        </w:rPr>
        <w:t>60</w:t>
      </w:r>
      <w:r w:rsidRPr="00F13EAF">
        <w:rPr>
          <w:color w:val="000000"/>
          <w:sz w:val="24"/>
          <w:szCs w:val="24"/>
          <w:vertAlign w:val="superscript"/>
        </w:rPr>
        <w:t>o</w:t>
      </w:r>
      <w:r w:rsidRPr="00F13EAF">
        <w:rPr>
          <w:color w:val="000000"/>
          <w:sz w:val="24"/>
          <w:szCs w:val="24"/>
        </w:rPr>
        <w:t>,</w:t>
      </w:r>
    </w:p>
    <w:p w14:paraId="32C7AB9E" w14:textId="77777777" w:rsidR="009420D9" w:rsidRPr="00F13EAF" w:rsidRDefault="009420D9" w:rsidP="009420D9">
      <w:pPr>
        <w:pStyle w:val="Standard"/>
        <w:numPr>
          <w:ilvl w:val="0"/>
          <w:numId w:val="221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dopuszcza się stosowanie dachów płaskich i jednospadowych o kącie do 12</w:t>
      </w:r>
      <w:r w:rsidRPr="00F13EAF">
        <w:rPr>
          <w:color w:val="000000"/>
          <w:sz w:val="24"/>
          <w:szCs w:val="24"/>
          <w:vertAlign w:val="superscript"/>
        </w:rPr>
        <w:t xml:space="preserve">o </w:t>
      </w:r>
      <w:r w:rsidRPr="00F13EAF">
        <w:rPr>
          <w:color w:val="000000"/>
          <w:sz w:val="24"/>
          <w:szCs w:val="24"/>
        </w:rPr>
        <w:t>wyłącznie w urządzeniach i obiektach towarzyszących</w:t>
      </w:r>
      <w:r>
        <w:rPr>
          <w:color w:val="000000"/>
          <w:sz w:val="24"/>
          <w:szCs w:val="24"/>
        </w:rPr>
        <w:t>;</w:t>
      </w:r>
    </w:p>
    <w:p w14:paraId="310F8A4A" w14:textId="77777777" w:rsidR="009420D9" w:rsidRPr="00F13EAF" w:rsidRDefault="009420D9" w:rsidP="009420D9">
      <w:pPr>
        <w:pStyle w:val="Standard"/>
        <w:numPr>
          <w:ilvl w:val="0"/>
          <w:numId w:val="220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wskaźniki zagospodarowania terenu:</w:t>
      </w:r>
    </w:p>
    <w:p w14:paraId="3C391412" w14:textId="77777777" w:rsidR="009420D9" w:rsidRPr="00F13EAF" w:rsidRDefault="009420D9" w:rsidP="009420D9">
      <w:pPr>
        <w:pStyle w:val="Standard"/>
        <w:numPr>
          <w:ilvl w:val="0"/>
          <w:numId w:val="222"/>
        </w:numPr>
        <w:tabs>
          <w:tab w:val="left" w:pos="2580"/>
        </w:tabs>
        <w:ind w:left="1418" w:hanging="284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nadziemna intensywność zabudowy </w:t>
      </w:r>
      <w:r>
        <w:rPr>
          <w:color w:val="000000"/>
          <w:sz w:val="24"/>
          <w:szCs w:val="24"/>
        </w:rPr>
        <w:t>–</w:t>
      </w:r>
      <w:r w:rsidRPr="00F13EA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1,0</w:t>
      </w:r>
      <w:r w:rsidRPr="00F13EAF">
        <w:rPr>
          <w:color w:val="000000"/>
          <w:sz w:val="24"/>
          <w:szCs w:val="24"/>
        </w:rPr>
        <w:t>,</w:t>
      </w:r>
    </w:p>
    <w:p w14:paraId="74C3D28C" w14:textId="77777777" w:rsidR="009420D9" w:rsidRPr="00F13EAF" w:rsidRDefault="009420D9" w:rsidP="009420D9">
      <w:pPr>
        <w:pStyle w:val="Standard"/>
        <w:numPr>
          <w:ilvl w:val="0"/>
          <w:numId w:val="222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minimalna nadziemna intensywność zabudowy - 0,</w:t>
      </w:r>
      <w:r>
        <w:rPr>
          <w:color w:val="000000"/>
          <w:sz w:val="24"/>
          <w:szCs w:val="24"/>
        </w:rPr>
        <w:t>1</w:t>
      </w:r>
      <w:r w:rsidRPr="00F13EAF">
        <w:rPr>
          <w:color w:val="000000"/>
          <w:sz w:val="24"/>
          <w:szCs w:val="24"/>
        </w:rPr>
        <w:t>,</w:t>
      </w:r>
    </w:p>
    <w:p w14:paraId="1771472A" w14:textId="77777777" w:rsidR="009420D9" w:rsidRPr="00F13EAF" w:rsidRDefault="009420D9" w:rsidP="009420D9">
      <w:pPr>
        <w:pStyle w:val="Standard"/>
        <w:numPr>
          <w:ilvl w:val="0"/>
          <w:numId w:val="222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maksymalny udział powierzchni zabudowy – </w:t>
      </w:r>
      <w:r>
        <w:rPr>
          <w:color w:val="000000"/>
          <w:sz w:val="24"/>
          <w:szCs w:val="24"/>
        </w:rPr>
        <w:t>5</w:t>
      </w:r>
      <w:r w:rsidRPr="00F13EAF">
        <w:rPr>
          <w:color w:val="000000"/>
          <w:sz w:val="24"/>
          <w:szCs w:val="24"/>
        </w:rPr>
        <w:t>0%,</w:t>
      </w:r>
    </w:p>
    <w:p w14:paraId="6FC3C4F0" w14:textId="65F6644E" w:rsidR="009420D9" w:rsidRDefault="009420D9" w:rsidP="009420D9">
      <w:pPr>
        <w:pStyle w:val="Standard"/>
        <w:numPr>
          <w:ilvl w:val="0"/>
          <w:numId w:val="222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minimalny udział powierzchni biologicznie czynnej – </w:t>
      </w:r>
      <w:r>
        <w:rPr>
          <w:color w:val="000000"/>
          <w:sz w:val="24"/>
          <w:szCs w:val="24"/>
        </w:rPr>
        <w:t>5</w:t>
      </w:r>
      <w:r w:rsidRPr="00F13EAF">
        <w:rPr>
          <w:color w:val="000000"/>
          <w:sz w:val="24"/>
          <w:szCs w:val="24"/>
        </w:rPr>
        <w:t>0%</w:t>
      </w:r>
      <w:r w:rsidR="00611E2D">
        <w:rPr>
          <w:color w:val="000000"/>
          <w:sz w:val="24"/>
          <w:szCs w:val="24"/>
        </w:rPr>
        <w:t>.</w:t>
      </w:r>
    </w:p>
    <w:p w14:paraId="55035D44" w14:textId="77777777" w:rsidR="0081084A" w:rsidRDefault="0081084A" w:rsidP="0081084A">
      <w:pPr>
        <w:pStyle w:val="Standard"/>
        <w:tabs>
          <w:tab w:val="left" w:pos="2580"/>
        </w:tabs>
        <w:jc w:val="both"/>
        <w:rPr>
          <w:color w:val="000000"/>
          <w:sz w:val="24"/>
          <w:szCs w:val="24"/>
        </w:rPr>
      </w:pPr>
    </w:p>
    <w:p w14:paraId="4657362A" w14:textId="7C2BA75D" w:rsidR="0081084A" w:rsidRPr="00B037BD" w:rsidRDefault="0081084A" w:rsidP="0081084A">
      <w:pPr>
        <w:pStyle w:val="Standard"/>
        <w:numPr>
          <w:ilvl w:val="0"/>
          <w:numId w:val="185"/>
        </w:numPr>
        <w:ind w:left="426" w:hanging="284"/>
        <w:jc w:val="both"/>
        <w:rPr>
          <w:sz w:val="24"/>
          <w:szCs w:val="24"/>
        </w:rPr>
      </w:pPr>
      <w:r w:rsidRPr="00B037BD">
        <w:rPr>
          <w:sz w:val="24"/>
          <w:szCs w:val="24"/>
        </w:rPr>
        <w:t>Dla terenów oznaczonych na rysunku planu miejscowego symbolami</w:t>
      </w:r>
      <w:r w:rsidRPr="00B037B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3</w:t>
      </w:r>
      <w:r w:rsidRPr="00B037BD">
        <w:rPr>
          <w:b/>
          <w:bCs/>
          <w:sz w:val="24"/>
          <w:szCs w:val="24"/>
        </w:rPr>
        <w:t>MN-UT</w:t>
      </w:r>
      <w:r w:rsidR="003F350A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4</w:t>
      </w:r>
      <w:r w:rsidRPr="00B037BD">
        <w:rPr>
          <w:b/>
          <w:bCs/>
          <w:sz w:val="24"/>
          <w:szCs w:val="24"/>
        </w:rPr>
        <w:t>MN-UT</w:t>
      </w:r>
      <w:r w:rsidR="003F350A">
        <w:rPr>
          <w:b/>
          <w:bCs/>
          <w:sz w:val="24"/>
          <w:szCs w:val="24"/>
        </w:rPr>
        <w:t xml:space="preserve"> oraz 7MN-UT oraz od 11MN-UT do 1</w:t>
      </w:r>
      <w:r w:rsidR="003E55BF">
        <w:rPr>
          <w:b/>
          <w:bCs/>
          <w:sz w:val="24"/>
          <w:szCs w:val="24"/>
        </w:rPr>
        <w:t>9</w:t>
      </w:r>
      <w:r w:rsidR="003F350A">
        <w:rPr>
          <w:b/>
          <w:bCs/>
          <w:sz w:val="24"/>
          <w:szCs w:val="24"/>
        </w:rPr>
        <w:t>MN-UT</w:t>
      </w:r>
      <w:r w:rsidRPr="00B037BD">
        <w:rPr>
          <w:sz w:val="24"/>
          <w:szCs w:val="24"/>
        </w:rPr>
        <w:t>:</w:t>
      </w:r>
    </w:p>
    <w:p w14:paraId="1AC5CF17" w14:textId="4713B0CA" w:rsidR="0081084A" w:rsidRPr="00B037BD" w:rsidRDefault="0081084A" w:rsidP="0081084A">
      <w:pPr>
        <w:pStyle w:val="Standard"/>
        <w:numPr>
          <w:ilvl w:val="0"/>
          <w:numId w:val="256"/>
        </w:numPr>
        <w:ind w:left="1134" w:hanging="425"/>
        <w:jc w:val="both"/>
        <w:rPr>
          <w:sz w:val="24"/>
          <w:szCs w:val="24"/>
        </w:rPr>
      </w:pPr>
      <w:r w:rsidRPr="00B037BD">
        <w:rPr>
          <w:sz w:val="24"/>
          <w:szCs w:val="24"/>
        </w:rPr>
        <w:t xml:space="preserve">przeznaczenie podstawowe: </w:t>
      </w:r>
      <w:r w:rsidRPr="00B037BD">
        <w:rPr>
          <w:b/>
          <w:bCs/>
          <w:sz w:val="24"/>
          <w:szCs w:val="24"/>
        </w:rPr>
        <w:t>teren zabudowy mieszkaniowej jednorodzinnej lub usług turystyki</w:t>
      </w:r>
      <w:r w:rsidRPr="00B037BD">
        <w:rPr>
          <w:sz w:val="24"/>
          <w:szCs w:val="24"/>
        </w:rPr>
        <w:t>;</w:t>
      </w:r>
    </w:p>
    <w:p w14:paraId="54CD5F02" w14:textId="77777777" w:rsidR="0081084A" w:rsidRPr="00B037BD" w:rsidRDefault="0081084A" w:rsidP="0081084A">
      <w:pPr>
        <w:pStyle w:val="Standard"/>
        <w:numPr>
          <w:ilvl w:val="0"/>
          <w:numId w:val="256"/>
        </w:numPr>
        <w:ind w:left="1134" w:hanging="425"/>
        <w:jc w:val="both"/>
        <w:rPr>
          <w:sz w:val="24"/>
          <w:szCs w:val="24"/>
        </w:rPr>
      </w:pPr>
      <w:r w:rsidRPr="00B037BD">
        <w:rPr>
          <w:sz w:val="24"/>
          <w:szCs w:val="24"/>
        </w:rPr>
        <w:t>zasady kształtowania zabudowy:</w:t>
      </w:r>
    </w:p>
    <w:p w14:paraId="65C2B387" w14:textId="77777777" w:rsidR="0081084A" w:rsidRPr="0081084A" w:rsidRDefault="0081084A" w:rsidP="0081084A">
      <w:pPr>
        <w:pStyle w:val="Standard"/>
        <w:numPr>
          <w:ilvl w:val="0"/>
          <w:numId w:val="257"/>
        </w:numPr>
        <w:tabs>
          <w:tab w:val="left" w:pos="2353"/>
        </w:tabs>
        <w:ind w:left="1418" w:hanging="284"/>
        <w:jc w:val="both"/>
        <w:rPr>
          <w:sz w:val="24"/>
          <w:szCs w:val="24"/>
        </w:rPr>
      </w:pPr>
      <w:r w:rsidRPr="0081084A">
        <w:rPr>
          <w:sz w:val="24"/>
          <w:szCs w:val="24"/>
        </w:rPr>
        <w:t>nieprzekraczalne linie zabudowy zgodnie z rysunkiem planu miejscowego w odległości:</w:t>
      </w:r>
    </w:p>
    <w:p w14:paraId="159FC02F" w14:textId="6FD2CB7C" w:rsidR="0081084A" w:rsidRDefault="0081084A" w:rsidP="0081084A">
      <w:pPr>
        <w:pStyle w:val="Standard"/>
        <w:tabs>
          <w:tab w:val="left" w:pos="2890"/>
        </w:tabs>
        <w:ind w:left="1560" w:hanging="284"/>
        <w:jc w:val="both"/>
        <w:rPr>
          <w:sz w:val="24"/>
          <w:szCs w:val="24"/>
        </w:rPr>
      </w:pPr>
      <w:r w:rsidRPr="00B037BD">
        <w:rPr>
          <w:sz w:val="24"/>
          <w:szCs w:val="24"/>
        </w:rPr>
        <w:t xml:space="preserve">- 6,0 m od linii rozgraniczającej tereny drogi wewnętrznej, oznaczonych symbolami </w:t>
      </w:r>
      <w:r>
        <w:rPr>
          <w:sz w:val="24"/>
          <w:szCs w:val="24"/>
        </w:rPr>
        <w:t>3</w:t>
      </w:r>
      <w:r w:rsidRPr="00B037BD">
        <w:rPr>
          <w:sz w:val="24"/>
          <w:szCs w:val="24"/>
        </w:rPr>
        <w:t>KR</w:t>
      </w:r>
      <w:r w:rsidR="003F350A">
        <w:rPr>
          <w:sz w:val="24"/>
          <w:szCs w:val="24"/>
        </w:rPr>
        <w:t>, 5KR, 6KR, 9KR, 10KR</w:t>
      </w:r>
      <w:r w:rsidR="003E55BF">
        <w:rPr>
          <w:sz w:val="24"/>
          <w:szCs w:val="24"/>
        </w:rPr>
        <w:t>,</w:t>
      </w:r>
      <w:r w:rsidR="003F350A">
        <w:rPr>
          <w:sz w:val="24"/>
          <w:szCs w:val="24"/>
        </w:rPr>
        <w:t xml:space="preserve"> 11KR</w:t>
      </w:r>
      <w:r w:rsidR="003E55BF">
        <w:rPr>
          <w:sz w:val="24"/>
          <w:szCs w:val="24"/>
        </w:rPr>
        <w:t xml:space="preserve">, 12KR, 13KR, 14KR, 15KR </w:t>
      </w:r>
      <w:r w:rsidR="003E55BF" w:rsidRPr="00BD740C">
        <w:rPr>
          <w:sz w:val="24"/>
          <w:szCs w:val="24"/>
        </w:rPr>
        <w:t xml:space="preserve">oraz od granicy działek numer </w:t>
      </w:r>
      <w:r w:rsidR="002D2610">
        <w:rPr>
          <w:sz w:val="24"/>
          <w:szCs w:val="24"/>
        </w:rPr>
        <w:t xml:space="preserve">475, </w:t>
      </w:r>
      <w:r w:rsidR="003E55BF" w:rsidRPr="00BD740C">
        <w:rPr>
          <w:sz w:val="24"/>
          <w:szCs w:val="24"/>
        </w:rPr>
        <w:t>4</w:t>
      </w:r>
      <w:r w:rsidR="003E55BF">
        <w:rPr>
          <w:sz w:val="24"/>
          <w:szCs w:val="24"/>
        </w:rPr>
        <w:t>33, 516</w:t>
      </w:r>
      <w:r w:rsidR="003E55BF" w:rsidRPr="00BD740C">
        <w:rPr>
          <w:sz w:val="24"/>
          <w:szCs w:val="24"/>
        </w:rPr>
        <w:t xml:space="preserve"> oraz </w:t>
      </w:r>
      <w:r w:rsidR="003E55BF">
        <w:rPr>
          <w:sz w:val="24"/>
          <w:szCs w:val="24"/>
        </w:rPr>
        <w:t>375/2</w:t>
      </w:r>
      <w:r w:rsidR="003E55BF" w:rsidRPr="00BD740C">
        <w:rPr>
          <w:sz w:val="24"/>
          <w:szCs w:val="24"/>
        </w:rPr>
        <w:t xml:space="preserve"> obręb Łężyce, gmina Szczytna, znajdujących się poza obszarem opracowania</w:t>
      </w:r>
      <w:r w:rsidR="003F350A">
        <w:rPr>
          <w:sz w:val="24"/>
          <w:szCs w:val="24"/>
        </w:rPr>
        <w:t>,</w:t>
      </w:r>
    </w:p>
    <w:p w14:paraId="33BAE79E" w14:textId="7B4D787D" w:rsidR="003E55BF" w:rsidRPr="003E55BF" w:rsidRDefault="003E55BF" w:rsidP="003E55BF">
      <w:pPr>
        <w:pStyle w:val="Standard"/>
        <w:tabs>
          <w:tab w:val="left" w:pos="2890"/>
        </w:tabs>
        <w:ind w:left="1560" w:hanging="284"/>
        <w:jc w:val="both"/>
        <w:rPr>
          <w:sz w:val="24"/>
          <w:szCs w:val="24"/>
        </w:rPr>
      </w:pPr>
      <w:r w:rsidRPr="003E55BF">
        <w:rPr>
          <w:sz w:val="24"/>
          <w:szCs w:val="24"/>
        </w:rPr>
        <w:t>- 6,0 m od linii rozgraniczającej teren drogi lokalnej, oznaczonej symbolem 1KDL,</w:t>
      </w:r>
    </w:p>
    <w:p w14:paraId="2C9C7E8D" w14:textId="3367BFAA" w:rsidR="0081084A" w:rsidRPr="00B037BD" w:rsidRDefault="0081084A" w:rsidP="0081084A">
      <w:pPr>
        <w:pStyle w:val="Standard"/>
        <w:numPr>
          <w:ilvl w:val="0"/>
          <w:numId w:val="257"/>
        </w:numPr>
        <w:tabs>
          <w:tab w:val="left" w:pos="2151"/>
          <w:tab w:val="left" w:pos="2323"/>
        </w:tabs>
        <w:ind w:left="1418"/>
        <w:jc w:val="both"/>
        <w:rPr>
          <w:sz w:val="24"/>
          <w:szCs w:val="24"/>
        </w:rPr>
      </w:pPr>
      <w:r w:rsidRPr="00B037BD">
        <w:rPr>
          <w:sz w:val="24"/>
          <w:szCs w:val="24"/>
        </w:rPr>
        <w:t xml:space="preserve">maksymalna wysokość zabudowy o funkcji podstawowej - </w:t>
      </w:r>
      <w:r>
        <w:rPr>
          <w:sz w:val="24"/>
          <w:szCs w:val="24"/>
        </w:rPr>
        <w:t>2</w:t>
      </w:r>
      <w:r w:rsidRPr="00B037BD">
        <w:rPr>
          <w:sz w:val="24"/>
          <w:szCs w:val="24"/>
        </w:rPr>
        <w:t xml:space="preserve"> kondygnacje nadziemne (z zastrzeżeniem, że ostatnia kondygnacja ma być realizowana jako poddasze użytkowe), nie więcej niż 1</w:t>
      </w:r>
      <w:r w:rsidR="008804AF">
        <w:rPr>
          <w:sz w:val="24"/>
          <w:szCs w:val="24"/>
        </w:rPr>
        <w:t>0</w:t>
      </w:r>
      <w:r w:rsidRPr="00B037BD">
        <w:rPr>
          <w:sz w:val="24"/>
          <w:szCs w:val="24"/>
        </w:rPr>
        <w:t>,0 m,</w:t>
      </w:r>
    </w:p>
    <w:p w14:paraId="0AAFB8E6" w14:textId="77777777" w:rsidR="0081084A" w:rsidRPr="00B037BD" w:rsidRDefault="0081084A" w:rsidP="0081084A">
      <w:pPr>
        <w:pStyle w:val="Standard"/>
        <w:numPr>
          <w:ilvl w:val="0"/>
          <w:numId w:val="257"/>
        </w:numPr>
        <w:tabs>
          <w:tab w:val="left" w:pos="2296"/>
        </w:tabs>
        <w:ind w:left="1418"/>
        <w:jc w:val="both"/>
        <w:rPr>
          <w:sz w:val="24"/>
          <w:szCs w:val="24"/>
        </w:rPr>
      </w:pPr>
      <w:r w:rsidRPr="00B037BD">
        <w:rPr>
          <w:sz w:val="24"/>
          <w:szCs w:val="24"/>
        </w:rPr>
        <w:t>maksymalna wysokość zabudowy urządzeń i obiektów towarzyszących – 4,0 m,</w:t>
      </w:r>
    </w:p>
    <w:p w14:paraId="12550295" w14:textId="77777777" w:rsidR="0081084A" w:rsidRPr="00B037BD" w:rsidRDefault="0081084A" w:rsidP="0081084A">
      <w:pPr>
        <w:pStyle w:val="Standard"/>
        <w:numPr>
          <w:ilvl w:val="0"/>
          <w:numId w:val="257"/>
        </w:numPr>
        <w:tabs>
          <w:tab w:val="left" w:pos="2296"/>
        </w:tabs>
        <w:ind w:left="1418"/>
        <w:jc w:val="both"/>
        <w:rPr>
          <w:sz w:val="24"/>
          <w:szCs w:val="24"/>
        </w:rPr>
      </w:pPr>
      <w:r w:rsidRPr="00B037BD">
        <w:rPr>
          <w:sz w:val="24"/>
          <w:szCs w:val="24"/>
        </w:rPr>
        <w:t>nakazuje się dachy o kącie nachylenia połaci od 30</w:t>
      </w:r>
      <w:r w:rsidRPr="00B037BD">
        <w:rPr>
          <w:sz w:val="24"/>
          <w:szCs w:val="24"/>
          <w:vertAlign w:val="superscript"/>
        </w:rPr>
        <w:t>o</w:t>
      </w:r>
      <w:r w:rsidRPr="00B037BD">
        <w:rPr>
          <w:sz w:val="24"/>
          <w:szCs w:val="24"/>
        </w:rPr>
        <w:t xml:space="preserve"> do 60</w:t>
      </w:r>
      <w:r w:rsidRPr="00B037BD">
        <w:rPr>
          <w:sz w:val="24"/>
          <w:szCs w:val="24"/>
          <w:vertAlign w:val="superscript"/>
        </w:rPr>
        <w:t>o</w:t>
      </w:r>
      <w:r w:rsidRPr="00B037BD">
        <w:rPr>
          <w:sz w:val="24"/>
          <w:szCs w:val="24"/>
        </w:rPr>
        <w:t>,</w:t>
      </w:r>
    </w:p>
    <w:p w14:paraId="6250DC5A" w14:textId="77777777" w:rsidR="0081084A" w:rsidRPr="00B037BD" w:rsidRDefault="0081084A" w:rsidP="0081084A">
      <w:pPr>
        <w:pStyle w:val="Standard"/>
        <w:numPr>
          <w:ilvl w:val="0"/>
          <w:numId w:val="257"/>
        </w:numPr>
        <w:tabs>
          <w:tab w:val="left" w:pos="2296"/>
        </w:tabs>
        <w:ind w:left="1418"/>
        <w:jc w:val="both"/>
        <w:rPr>
          <w:sz w:val="24"/>
          <w:szCs w:val="24"/>
        </w:rPr>
      </w:pPr>
      <w:r w:rsidRPr="00B037BD">
        <w:rPr>
          <w:sz w:val="24"/>
          <w:szCs w:val="24"/>
        </w:rPr>
        <w:t>dopuszcza się stosowanie dachów płaskich i jednospadowych o kącie do 12</w:t>
      </w:r>
      <w:r w:rsidRPr="00B037BD">
        <w:rPr>
          <w:sz w:val="24"/>
          <w:szCs w:val="24"/>
          <w:vertAlign w:val="superscript"/>
        </w:rPr>
        <w:t xml:space="preserve">o </w:t>
      </w:r>
      <w:r w:rsidRPr="00B037BD">
        <w:rPr>
          <w:sz w:val="24"/>
          <w:szCs w:val="24"/>
        </w:rPr>
        <w:t>wyłącznie w urządzeniach i obiektach towarzyszących;</w:t>
      </w:r>
    </w:p>
    <w:p w14:paraId="53225ACF" w14:textId="77777777" w:rsidR="0081084A" w:rsidRPr="00B037BD" w:rsidRDefault="0081084A" w:rsidP="0081084A">
      <w:pPr>
        <w:pStyle w:val="Standard"/>
        <w:numPr>
          <w:ilvl w:val="0"/>
          <w:numId w:val="256"/>
        </w:numPr>
        <w:ind w:left="1134" w:hanging="425"/>
        <w:jc w:val="both"/>
        <w:rPr>
          <w:sz w:val="24"/>
          <w:szCs w:val="24"/>
        </w:rPr>
      </w:pPr>
      <w:r w:rsidRPr="00B037BD">
        <w:rPr>
          <w:sz w:val="24"/>
          <w:szCs w:val="24"/>
        </w:rPr>
        <w:lastRenderedPageBreak/>
        <w:t>wskaźniki zagospodarowania terenu:</w:t>
      </w:r>
    </w:p>
    <w:p w14:paraId="6802A98A" w14:textId="5D80D2F7" w:rsidR="0081084A" w:rsidRPr="00B037BD" w:rsidRDefault="0081084A" w:rsidP="0081084A">
      <w:pPr>
        <w:pStyle w:val="Standard"/>
        <w:numPr>
          <w:ilvl w:val="0"/>
          <w:numId w:val="258"/>
        </w:numPr>
        <w:tabs>
          <w:tab w:val="left" w:pos="2580"/>
        </w:tabs>
        <w:ind w:left="1418" w:hanging="284"/>
        <w:jc w:val="both"/>
        <w:rPr>
          <w:sz w:val="24"/>
          <w:szCs w:val="24"/>
        </w:rPr>
      </w:pPr>
      <w:r w:rsidRPr="00B037BD">
        <w:rPr>
          <w:sz w:val="24"/>
          <w:szCs w:val="24"/>
        </w:rPr>
        <w:t>maksymalna nadziemna intensywność zabudowy – 0</w:t>
      </w:r>
      <w:r w:rsidR="008804AF">
        <w:rPr>
          <w:sz w:val="24"/>
          <w:szCs w:val="24"/>
        </w:rPr>
        <w:t>,4</w:t>
      </w:r>
      <w:r w:rsidRPr="00B037BD">
        <w:rPr>
          <w:sz w:val="24"/>
          <w:szCs w:val="24"/>
        </w:rPr>
        <w:t>,</w:t>
      </w:r>
    </w:p>
    <w:p w14:paraId="492EF404" w14:textId="77777777" w:rsidR="0081084A" w:rsidRPr="00B037BD" w:rsidRDefault="0081084A" w:rsidP="0081084A">
      <w:pPr>
        <w:pStyle w:val="Standard"/>
        <w:numPr>
          <w:ilvl w:val="0"/>
          <w:numId w:val="258"/>
        </w:numPr>
        <w:tabs>
          <w:tab w:val="left" w:pos="2580"/>
        </w:tabs>
        <w:ind w:left="1418"/>
        <w:jc w:val="both"/>
        <w:rPr>
          <w:sz w:val="24"/>
          <w:szCs w:val="24"/>
        </w:rPr>
      </w:pPr>
      <w:r w:rsidRPr="00B037BD">
        <w:rPr>
          <w:sz w:val="24"/>
          <w:szCs w:val="24"/>
        </w:rPr>
        <w:t>minimalna nadziemna intensywność zabudowy - 0,01,</w:t>
      </w:r>
    </w:p>
    <w:p w14:paraId="295411F9" w14:textId="18594566" w:rsidR="0081084A" w:rsidRPr="00B037BD" w:rsidRDefault="0081084A" w:rsidP="0081084A">
      <w:pPr>
        <w:pStyle w:val="Standard"/>
        <w:numPr>
          <w:ilvl w:val="0"/>
          <w:numId w:val="258"/>
        </w:numPr>
        <w:tabs>
          <w:tab w:val="left" w:pos="2580"/>
        </w:tabs>
        <w:ind w:left="1418"/>
        <w:jc w:val="both"/>
        <w:rPr>
          <w:sz w:val="24"/>
          <w:szCs w:val="24"/>
        </w:rPr>
      </w:pPr>
      <w:r w:rsidRPr="00B037BD">
        <w:rPr>
          <w:sz w:val="24"/>
          <w:szCs w:val="24"/>
        </w:rPr>
        <w:t xml:space="preserve">maksymalny udział powierzchni zabudowy – </w:t>
      </w:r>
      <w:r w:rsidR="008804AF">
        <w:rPr>
          <w:sz w:val="24"/>
          <w:szCs w:val="24"/>
        </w:rPr>
        <w:t>3</w:t>
      </w:r>
      <w:r w:rsidRPr="00B037BD">
        <w:rPr>
          <w:sz w:val="24"/>
          <w:szCs w:val="24"/>
        </w:rPr>
        <w:t>0%,</w:t>
      </w:r>
    </w:p>
    <w:p w14:paraId="1942531A" w14:textId="441E77ED" w:rsidR="0081084A" w:rsidRPr="00B037BD" w:rsidRDefault="0081084A" w:rsidP="0081084A">
      <w:pPr>
        <w:pStyle w:val="Standard"/>
        <w:numPr>
          <w:ilvl w:val="0"/>
          <w:numId w:val="258"/>
        </w:numPr>
        <w:tabs>
          <w:tab w:val="left" w:pos="2580"/>
        </w:tabs>
        <w:ind w:left="1418"/>
        <w:jc w:val="both"/>
        <w:rPr>
          <w:sz w:val="24"/>
          <w:szCs w:val="24"/>
        </w:rPr>
      </w:pPr>
      <w:r w:rsidRPr="00B037BD">
        <w:rPr>
          <w:sz w:val="24"/>
          <w:szCs w:val="24"/>
        </w:rPr>
        <w:t xml:space="preserve">minimalny udział powierzchni biologicznie czynnej – </w:t>
      </w:r>
      <w:r w:rsidR="008804AF">
        <w:rPr>
          <w:sz w:val="24"/>
          <w:szCs w:val="24"/>
        </w:rPr>
        <w:t>6</w:t>
      </w:r>
      <w:r w:rsidRPr="00B037BD">
        <w:rPr>
          <w:sz w:val="24"/>
          <w:szCs w:val="24"/>
        </w:rPr>
        <w:t>0%</w:t>
      </w:r>
      <w:r w:rsidR="008804AF">
        <w:rPr>
          <w:sz w:val="24"/>
          <w:szCs w:val="24"/>
        </w:rPr>
        <w:t>.</w:t>
      </w:r>
    </w:p>
    <w:p w14:paraId="7DB93C9C" w14:textId="77777777" w:rsidR="0081084A" w:rsidRDefault="0081084A" w:rsidP="0081084A">
      <w:pPr>
        <w:pStyle w:val="Standard"/>
        <w:tabs>
          <w:tab w:val="left" w:pos="2580"/>
        </w:tabs>
        <w:jc w:val="both"/>
        <w:rPr>
          <w:color w:val="000000"/>
          <w:sz w:val="24"/>
          <w:szCs w:val="24"/>
        </w:rPr>
      </w:pPr>
    </w:p>
    <w:p w14:paraId="73609EE2" w14:textId="129E2D2D" w:rsidR="00B037BD" w:rsidRPr="00B037BD" w:rsidRDefault="00B037BD" w:rsidP="00B037BD">
      <w:pPr>
        <w:pStyle w:val="Standard"/>
        <w:numPr>
          <w:ilvl w:val="0"/>
          <w:numId w:val="185"/>
        </w:numPr>
        <w:ind w:left="426" w:hanging="284"/>
        <w:jc w:val="both"/>
        <w:rPr>
          <w:sz w:val="24"/>
          <w:szCs w:val="24"/>
        </w:rPr>
      </w:pPr>
      <w:r w:rsidRPr="00B037BD">
        <w:rPr>
          <w:sz w:val="24"/>
          <w:szCs w:val="24"/>
        </w:rPr>
        <w:t>Dla terenów oznaczonych na rysunku planu miejscowego symbolami</w:t>
      </w:r>
      <w:r w:rsidRPr="00B037BD">
        <w:rPr>
          <w:b/>
          <w:bCs/>
          <w:sz w:val="24"/>
          <w:szCs w:val="24"/>
        </w:rPr>
        <w:t xml:space="preserve"> 5MN-UT, 6MN-UT, 8MN-UT oraz 9MN-UT</w:t>
      </w:r>
      <w:r w:rsidRPr="00B037BD">
        <w:rPr>
          <w:sz w:val="24"/>
          <w:szCs w:val="24"/>
        </w:rPr>
        <w:t>:</w:t>
      </w:r>
    </w:p>
    <w:p w14:paraId="5CBC3B03" w14:textId="3E51115B" w:rsidR="00B037BD" w:rsidRPr="00B037BD" w:rsidRDefault="00B037BD" w:rsidP="002D2610">
      <w:pPr>
        <w:pStyle w:val="Standard"/>
        <w:numPr>
          <w:ilvl w:val="0"/>
          <w:numId w:val="267"/>
        </w:numPr>
        <w:ind w:left="1134" w:hanging="425"/>
        <w:jc w:val="both"/>
        <w:rPr>
          <w:sz w:val="24"/>
          <w:szCs w:val="24"/>
        </w:rPr>
      </w:pPr>
      <w:r w:rsidRPr="00B037BD">
        <w:rPr>
          <w:sz w:val="24"/>
          <w:szCs w:val="24"/>
        </w:rPr>
        <w:t xml:space="preserve">przeznaczenie podstawowe: </w:t>
      </w:r>
      <w:r w:rsidRPr="00B037BD">
        <w:rPr>
          <w:b/>
          <w:bCs/>
          <w:sz w:val="24"/>
          <w:szCs w:val="24"/>
        </w:rPr>
        <w:t>teren zabudowy mieszkaniowej jednorodzinnej lub usług turystyki</w:t>
      </w:r>
      <w:r w:rsidRPr="00B037BD">
        <w:rPr>
          <w:sz w:val="24"/>
          <w:szCs w:val="24"/>
        </w:rPr>
        <w:t>;</w:t>
      </w:r>
    </w:p>
    <w:p w14:paraId="3C30C61F" w14:textId="77777777" w:rsidR="00B037BD" w:rsidRPr="00B037BD" w:rsidRDefault="00B037BD" w:rsidP="002D2610">
      <w:pPr>
        <w:pStyle w:val="Standard"/>
        <w:numPr>
          <w:ilvl w:val="0"/>
          <w:numId w:val="267"/>
        </w:numPr>
        <w:ind w:left="1134" w:hanging="425"/>
        <w:jc w:val="both"/>
        <w:rPr>
          <w:sz w:val="24"/>
          <w:szCs w:val="24"/>
        </w:rPr>
      </w:pPr>
      <w:r w:rsidRPr="00B037BD">
        <w:rPr>
          <w:sz w:val="24"/>
          <w:szCs w:val="24"/>
        </w:rPr>
        <w:t>przeznaczenie uzupełniające: usługi;</w:t>
      </w:r>
    </w:p>
    <w:p w14:paraId="362D598C" w14:textId="77777777" w:rsidR="00B037BD" w:rsidRPr="00B037BD" w:rsidRDefault="00B037BD" w:rsidP="002D2610">
      <w:pPr>
        <w:pStyle w:val="Standard"/>
        <w:numPr>
          <w:ilvl w:val="0"/>
          <w:numId w:val="267"/>
        </w:numPr>
        <w:ind w:left="1134" w:hanging="425"/>
        <w:jc w:val="both"/>
        <w:rPr>
          <w:sz w:val="24"/>
          <w:szCs w:val="24"/>
        </w:rPr>
      </w:pPr>
      <w:r w:rsidRPr="00B037BD">
        <w:rPr>
          <w:sz w:val="24"/>
          <w:szCs w:val="24"/>
        </w:rPr>
        <w:t>zasady kształtowania zabudowy:</w:t>
      </w:r>
    </w:p>
    <w:p w14:paraId="04D111E0" w14:textId="77777777" w:rsidR="00B037BD" w:rsidRPr="0081084A" w:rsidRDefault="00B037BD" w:rsidP="002D2610">
      <w:pPr>
        <w:pStyle w:val="Standard"/>
        <w:numPr>
          <w:ilvl w:val="0"/>
          <w:numId w:val="268"/>
        </w:numPr>
        <w:tabs>
          <w:tab w:val="left" w:pos="2353"/>
        </w:tabs>
        <w:ind w:left="1418" w:hanging="284"/>
        <w:jc w:val="both"/>
        <w:rPr>
          <w:sz w:val="24"/>
          <w:szCs w:val="24"/>
        </w:rPr>
      </w:pPr>
      <w:r w:rsidRPr="0081084A">
        <w:rPr>
          <w:sz w:val="24"/>
          <w:szCs w:val="24"/>
        </w:rPr>
        <w:t>nieprzekraczalne linie zabudowy zgodnie z rysunkiem planu miejscowego w odległości:</w:t>
      </w:r>
    </w:p>
    <w:p w14:paraId="63A772D3" w14:textId="157A94C1" w:rsidR="00B037BD" w:rsidRPr="0081084A" w:rsidRDefault="00B037BD" w:rsidP="00B037BD">
      <w:pPr>
        <w:pStyle w:val="Standard"/>
        <w:tabs>
          <w:tab w:val="left" w:pos="2890"/>
        </w:tabs>
        <w:ind w:left="1560" w:hanging="284"/>
        <w:jc w:val="both"/>
        <w:rPr>
          <w:sz w:val="24"/>
          <w:szCs w:val="24"/>
        </w:rPr>
      </w:pPr>
      <w:r w:rsidRPr="0081084A">
        <w:rPr>
          <w:sz w:val="24"/>
          <w:szCs w:val="24"/>
        </w:rPr>
        <w:t xml:space="preserve">- 4,0 m od linii rozgraniczającej teren drogi wewnętrznej, oznaczonej symbolem </w:t>
      </w:r>
      <w:r w:rsidR="0081084A" w:rsidRPr="0081084A">
        <w:rPr>
          <w:sz w:val="24"/>
          <w:szCs w:val="24"/>
        </w:rPr>
        <w:t>7</w:t>
      </w:r>
      <w:r w:rsidRPr="0081084A">
        <w:rPr>
          <w:sz w:val="24"/>
          <w:szCs w:val="24"/>
        </w:rPr>
        <w:t>KR,</w:t>
      </w:r>
    </w:p>
    <w:p w14:paraId="29ECE830" w14:textId="33A7B12D" w:rsidR="00B037BD" w:rsidRPr="00611E2D" w:rsidRDefault="00B037BD" w:rsidP="00B037BD">
      <w:pPr>
        <w:pStyle w:val="Standard"/>
        <w:tabs>
          <w:tab w:val="left" w:pos="2890"/>
        </w:tabs>
        <w:ind w:left="1560" w:hanging="284"/>
        <w:jc w:val="both"/>
        <w:rPr>
          <w:color w:val="EE0000"/>
          <w:sz w:val="24"/>
          <w:szCs w:val="24"/>
        </w:rPr>
      </w:pPr>
      <w:r w:rsidRPr="00B037BD">
        <w:rPr>
          <w:sz w:val="24"/>
          <w:szCs w:val="24"/>
        </w:rPr>
        <w:t xml:space="preserve">- 6,0 m od linii rozgraniczającej tereny drogi wewnętrznej, oznaczonych symbolami 4KR, </w:t>
      </w:r>
      <w:r w:rsidR="0081084A" w:rsidRPr="0081084A">
        <w:rPr>
          <w:sz w:val="24"/>
          <w:szCs w:val="24"/>
        </w:rPr>
        <w:t xml:space="preserve">5KR, 6KR </w:t>
      </w:r>
      <w:r w:rsidRPr="0081084A">
        <w:rPr>
          <w:sz w:val="24"/>
          <w:szCs w:val="24"/>
        </w:rPr>
        <w:t xml:space="preserve">oraz </w:t>
      </w:r>
      <w:r w:rsidR="0081084A" w:rsidRPr="0081084A">
        <w:rPr>
          <w:sz w:val="24"/>
          <w:szCs w:val="24"/>
        </w:rPr>
        <w:t>8</w:t>
      </w:r>
      <w:r w:rsidRPr="0081084A">
        <w:rPr>
          <w:sz w:val="24"/>
          <w:szCs w:val="24"/>
        </w:rPr>
        <w:t>KR,</w:t>
      </w:r>
    </w:p>
    <w:p w14:paraId="4941E779" w14:textId="77777777" w:rsidR="00B037BD" w:rsidRPr="00B037BD" w:rsidRDefault="00B037BD" w:rsidP="002D2610">
      <w:pPr>
        <w:pStyle w:val="Standard"/>
        <w:numPr>
          <w:ilvl w:val="0"/>
          <w:numId w:val="268"/>
        </w:numPr>
        <w:tabs>
          <w:tab w:val="left" w:pos="2151"/>
          <w:tab w:val="left" w:pos="2323"/>
        </w:tabs>
        <w:ind w:left="1418"/>
        <w:jc w:val="both"/>
        <w:rPr>
          <w:sz w:val="24"/>
          <w:szCs w:val="24"/>
        </w:rPr>
      </w:pPr>
      <w:r w:rsidRPr="00B037BD">
        <w:rPr>
          <w:sz w:val="24"/>
          <w:szCs w:val="24"/>
        </w:rPr>
        <w:t>maksymalna wysokość zabudowy o funkcji podstawowej - 3 kondygnacje nadziemne (z zastrzeżeniem, że ostatnia kondygnacja ma być realizowana jako poddasze użytkowe), nie więcej niż 12,0 m,</w:t>
      </w:r>
    </w:p>
    <w:p w14:paraId="0059E514" w14:textId="77777777" w:rsidR="00B037BD" w:rsidRPr="00B037BD" w:rsidRDefault="00B037BD" w:rsidP="002D2610">
      <w:pPr>
        <w:pStyle w:val="Standard"/>
        <w:numPr>
          <w:ilvl w:val="0"/>
          <w:numId w:val="268"/>
        </w:numPr>
        <w:tabs>
          <w:tab w:val="left" w:pos="2296"/>
        </w:tabs>
        <w:ind w:left="1418"/>
        <w:jc w:val="both"/>
        <w:rPr>
          <w:sz w:val="24"/>
          <w:szCs w:val="24"/>
        </w:rPr>
      </w:pPr>
      <w:r w:rsidRPr="00B037BD">
        <w:rPr>
          <w:sz w:val="24"/>
          <w:szCs w:val="24"/>
        </w:rPr>
        <w:t>maksymalna wysokość zabudowy urządzeń i obiektów towarzyszących – 4,0 m,</w:t>
      </w:r>
    </w:p>
    <w:p w14:paraId="13B5D4C2" w14:textId="77777777" w:rsidR="00B037BD" w:rsidRPr="00B037BD" w:rsidRDefault="00B037BD" w:rsidP="002D2610">
      <w:pPr>
        <w:pStyle w:val="Standard"/>
        <w:numPr>
          <w:ilvl w:val="0"/>
          <w:numId w:val="268"/>
        </w:numPr>
        <w:tabs>
          <w:tab w:val="left" w:pos="2296"/>
        </w:tabs>
        <w:ind w:left="1418"/>
        <w:jc w:val="both"/>
        <w:rPr>
          <w:sz w:val="24"/>
          <w:szCs w:val="24"/>
        </w:rPr>
      </w:pPr>
      <w:r w:rsidRPr="00B037BD">
        <w:rPr>
          <w:sz w:val="24"/>
          <w:szCs w:val="24"/>
        </w:rPr>
        <w:t>nakazuje się dachy o kącie nachylenia połaci od 30</w:t>
      </w:r>
      <w:r w:rsidRPr="00B037BD">
        <w:rPr>
          <w:sz w:val="24"/>
          <w:szCs w:val="24"/>
          <w:vertAlign w:val="superscript"/>
        </w:rPr>
        <w:t>o</w:t>
      </w:r>
      <w:r w:rsidRPr="00B037BD">
        <w:rPr>
          <w:sz w:val="24"/>
          <w:szCs w:val="24"/>
        </w:rPr>
        <w:t xml:space="preserve"> do 60</w:t>
      </w:r>
      <w:r w:rsidRPr="00B037BD">
        <w:rPr>
          <w:sz w:val="24"/>
          <w:szCs w:val="24"/>
          <w:vertAlign w:val="superscript"/>
        </w:rPr>
        <w:t>o</w:t>
      </w:r>
      <w:r w:rsidRPr="00B037BD">
        <w:rPr>
          <w:sz w:val="24"/>
          <w:szCs w:val="24"/>
        </w:rPr>
        <w:t>,</w:t>
      </w:r>
    </w:p>
    <w:p w14:paraId="41AFDB90" w14:textId="77777777" w:rsidR="00B037BD" w:rsidRPr="00B037BD" w:rsidRDefault="00B037BD" w:rsidP="002D2610">
      <w:pPr>
        <w:pStyle w:val="Standard"/>
        <w:numPr>
          <w:ilvl w:val="0"/>
          <w:numId w:val="268"/>
        </w:numPr>
        <w:tabs>
          <w:tab w:val="left" w:pos="2296"/>
        </w:tabs>
        <w:ind w:left="1418"/>
        <w:jc w:val="both"/>
        <w:rPr>
          <w:sz w:val="24"/>
          <w:szCs w:val="24"/>
        </w:rPr>
      </w:pPr>
      <w:r w:rsidRPr="00B037BD">
        <w:rPr>
          <w:sz w:val="24"/>
          <w:szCs w:val="24"/>
        </w:rPr>
        <w:t>dopuszcza się stosowanie dachów płaskich i jednospadowych o kącie do 12</w:t>
      </w:r>
      <w:r w:rsidRPr="00B037BD">
        <w:rPr>
          <w:sz w:val="24"/>
          <w:szCs w:val="24"/>
          <w:vertAlign w:val="superscript"/>
        </w:rPr>
        <w:t xml:space="preserve">o </w:t>
      </w:r>
      <w:r w:rsidRPr="00B037BD">
        <w:rPr>
          <w:sz w:val="24"/>
          <w:szCs w:val="24"/>
        </w:rPr>
        <w:t>wyłącznie w urządzeniach i obiektach towarzyszących;</w:t>
      </w:r>
    </w:p>
    <w:p w14:paraId="1286F74B" w14:textId="77777777" w:rsidR="00B037BD" w:rsidRPr="00B037BD" w:rsidRDefault="00B037BD" w:rsidP="002D2610">
      <w:pPr>
        <w:pStyle w:val="Standard"/>
        <w:numPr>
          <w:ilvl w:val="0"/>
          <w:numId w:val="267"/>
        </w:numPr>
        <w:ind w:left="1134" w:hanging="425"/>
        <w:jc w:val="both"/>
        <w:rPr>
          <w:sz w:val="24"/>
          <w:szCs w:val="24"/>
        </w:rPr>
      </w:pPr>
      <w:r w:rsidRPr="00B037BD">
        <w:rPr>
          <w:sz w:val="24"/>
          <w:szCs w:val="24"/>
        </w:rPr>
        <w:t>wskaźniki zagospodarowania terenu:</w:t>
      </w:r>
    </w:p>
    <w:p w14:paraId="5EC9A4FA" w14:textId="77777777" w:rsidR="00B037BD" w:rsidRPr="00B037BD" w:rsidRDefault="00B037BD" w:rsidP="002D2610">
      <w:pPr>
        <w:pStyle w:val="Standard"/>
        <w:numPr>
          <w:ilvl w:val="0"/>
          <w:numId w:val="269"/>
        </w:numPr>
        <w:tabs>
          <w:tab w:val="left" w:pos="2580"/>
        </w:tabs>
        <w:ind w:left="1418" w:hanging="284"/>
        <w:jc w:val="both"/>
        <w:rPr>
          <w:sz w:val="24"/>
          <w:szCs w:val="24"/>
        </w:rPr>
      </w:pPr>
      <w:r w:rsidRPr="00B037BD">
        <w:rPr>
          <w:sz w:val="24"/>
          <w:szCs w:val="24"/>
        </w:rPr>
        <w:t>maksymalna nadziemna intensywność zabudowy – 1,0,</w:t>
      </w:r>
    </w:p>
    <w:p w14:paraId="78CAF584" w14:textId="0A923356" w:rsidR="00B037BD" w:rsidRPr="00B037BD" w:rsidRDefault="00B037BD" w:rsidP="002D2610">
      <w:pPr>
        <w:pStyle w:val="Standard"/>
        <w:numPr>
          <w:ilvl w:val="0"/>
          <w:numId w:val="269"/>
        </w:numPr>
        <w:tabs>
          <w:tab w:val="left" w:pos="2580"/>
        </w:tabs>
        <w:ind w:left="1418"/>
        <w:jc w:val="both"/>
        <w:rPr>
          <w:sz w:val="24"/>
          <w:szCs w:val="24"/>
        </w:rPr>
      </w:pPr>
      <w:r w:rsidRPr="00B037BD">
        <w:rPr>
          <w:sz w:val="24"/>
          <w:szCs w:val="24"/>
        </w:rPr>
        <w:t>minimalna nadziemna intensywność zabudowy - 0,01,</w:t>
      </w:r>
    </w:p>
    <w:p w14:paraId="1D39BBF8" w14:textId="77777777" w:rsidR="00B037BD" w:rsidRPr="00B037BD" w:rsidRDefault="00B037BD" w:rsidP="002D2610">
      <w:pPr>
        <w:pStyle w:val="Standard"/>
        <w:numPr>
          <w:ilvl w:val="0"/>
          <w:numId w:val="269"/>
        </w:numPr>
        <w:tabs>
          <w:tab w:val="left" w:pos="2580"/>
        </w:tabs>
        <w:ind w:left="1418"/>
        <w:jc w:val="both"/>
        <w:rPr>
          <w:sz w:val="24"/>
          <w:szCs w:val="24"/>
        </w:rPr>
      </w:pPr>
      <w:r w:rsidRPr="00B037BD">
        <w:rPr>
          <w:sz w:val="24"/>
          <w:szCs w:val="24"/>
        </w:rPr>
        <w:t>maksymalny udział powierzchni zabudowy – 50%,</w:t>
      </w:r>
    </w:p>
    <w:p w14:paraId="4AECEC0A" w14:textId="394D8DAE" w:rsidR="00B037BD" w:rsidRPr="00B037BD" w:rsidRDefault="00B037BD" w:rsidP="002D2610">
      <w:pPr>
        <w:pStyle w:val="Standard"/>
        <w:numPr>
          <w:ilvl w:val="0"/>
          <w:numId w:val="269"/>
        </w:numPr>
        <w:tabs>
          <w:tab w:val="left" w:pos="2580"/>
        </w:tabs>
        <w:ind w:left="1418"/>
        <w:jc w:val="both"/>
        <w:rPr>
          <w:sz w:val="24"/>
          <w:szCs w:val="24"/>
        </w:rPr>
      </w:pPr>
      <w:r w:rsidRPr="00B037BD">
        <w:rPr>
          <w:sz w:val="24"/>
          <w:szCs w:val="24"/>
        </w:rPr>
        <w:t>minimalny udział powierzchni biologicznie czynnej – 50%</w:t>
      </w:r>
      <w:r w:rsidR="002D2610">
        <w:rPr>
          <w:sz w:val="24"/>
          <w:szCs w:val="24"/>
        </w:rPr>
        <w:t>.</w:t>
      </w:r>
    </w:p>
    <w:p w14:paraId="14A3DBCB" w14:textId="77777777" w:rsidR="00F01E67" w:rsidRDefault="00F01E67" w:rsidP="00F01E67">
      <w:pPr>
        <w:pStyle w:val="Standard"/>
        <w:tabs>
          <w:tab w:val="left" w:pos="2580"/>
        </w:tabs>
        <w:jc w:val="both"/>
        <w:rPr>
          <w:color w:val="000000"/>
          <w:sz w:val="24"/>
          <w:szCs w:val="24"/>
          <w:lang w:eastAsia="ar-SA"/>
        </w:rPr>
      </w:pPr>
    </w:p>
    <w:p w14:paraId="67D28F7A" w14:textId="3014526C" w:rsidR="00F01E67" w:rsidRDefault="00F01E67" w:rsidP="00F01E67">
      <w:pPr>
        <w:pStyle w:val="Standard"/>
        <w:numPr>
          <w:ilvl w:val="0"/>
          <w:numId w:val="185"/>
        </w:numPr>
        <w:ind w:left="426" w:hanging="284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Dla teren</w:t>
      </w:r>
      <w:r>
        <w:rPr>
          <w:color w:val="000000"/>
          <w:sz w:val="24"/>
          <w:szCs w:val="24"/>
        </w:rPr>
        <w:t>u</w:t>
      </w:r>
      <w:r w:rsidRPr="00F13EAF">
        <w:rPr>
          <w:color w:val="000000"/>
          <w:sz w:val="24"/>
          <w:szCs w:val="24"/>
        </w:rPr>
        <w:t xml:space="preserve"> oznaczon</w:t>
      </w:r>
      <w:r>
        <w:rPr>
          <w:color w:val="000000"/>
          <w:sz w:val="24"/>
          <w:szCs w:val="24"/>
        </w:rPr>
        <w:t>ego</w:t>
      </w:r>
      <w:r w:rsidRPr="00F13EAF">
        <w:rPr>
          <w:color w:val="000000"/>
          <w:sz w:val="24"/>
          <w:szCs w:val="24"/>
        </w:rPr>
        <w:t xml:space="preserve"> na rysunku planu</w:t>
      </w:r>
      <w:r>
        <w:rPr>
          <w:color w:val="000000"/>
          <w:sz w:val="24"/>
          <w:szCs w:val="24"/>
        </w:rPr>
        <w:t xml:space="preserve"> miejscowego</w:t>
      </w:r>
      <w:r w:rsidRPr="00F13EAF">
        <w:rPr>
          <w:color w:val="000000"/>
          <w:sz w:val="24"/>
          <w:szCs w:val="24"/>
        </w:rPr>
        <w:t xml:space="preserve"> symbol</w:t>
      </w:r>
      <w:r>
        <w:rPr>
          <w:color w:val="000000"/>
          <w:sz w:val="24"/>
          <w:szCs w:val="24"/>
        </w:rPr>
        <w:t>e</w:t>
      </w:r>
      <w:r w:rsidRPr="00F13EAF">
        <w:rPr>
          <w:color w:val="000000"/>
          <w:sz w:val="24"/>
          <w:szCs w:val="24"/>
        </w:rPr>
        <w:t>m</w:t>
      </w:r>
      <w:r>
        <w:rPr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10MN-UT</w:t>
      </w:r>
      <w:r>
        <w:rPr>
          <w:color w:val="000000"/>
          <w:sz w:val="24"/>
          <w:szCs w:val="24"/>
        </w:rPr>
        <w:t>:</w:t>
      </w:r>
    </w:p>
    <w:p w14:paraId="13D7396D" w14:textId="4DFB7F22" w:rsidR="00F01E67" w:rsidRDefault="00F01E67" w:rsidP="00611E2D">
      <w:pPr>
        <w:pStyle w:val="Standard"/>
        <w:numPr>
          <w:ilvl w:val="0"/>
          <w:numId w:val="252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przeznaczenie podstawowe: </w:t>
      </w:r>
      <w:r w:rsidRPr="00FD49B9">
        <w:rPr>
          <w:b/>
          <w:bCs/>
          <w:color w:val="000000"/>
          <w:sz w:val="24"/>
          <w:szCs w:val="24"/>
        </w:rPr>
        <w:t>teren zabudowy mieszkaniowej jednorodzinnej lub usług turystyki</w:t>
      </w:r>
      <w:r w:rsidRPr="00F13EAF">
        <w:rPr>
          <w:color w:val="000000"/>
          <w:sz w:val="24"/>
          <w:szCs w:val="24"/>
        </w:rPr>
        <w:t>;</w:t>
      </w:r>
    </w:p>
    <w:p w14:paraId="42C2D8F9" w14:textId="77777777" w:rsidR="00F01E67" w:rsidRPr="00D677B8" w:rsidRDefault="00F01E67" w:rsidP="00611E2D">
      <w:pPr>
        <w:pStyle w:val="Standard"/>
        <w:numPr>
          <w:ilvl w:val="0"/>
          <w:numId w:val="252"/>
        </w:numPr>
        <w:ind w:left="1134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przeznaczenie uzupełniające: usługi;</w:t>
      </w:r>
    </w:p>
    <w:p w14:paraId="480AA225" w14:textId="77777777" w:rsidR="00F01E67" w:rsidRPr="00F13EAF" w:rsidRDefault="00F01E67" w:rsidP="00611E2D">
      <w:pPr>
        <w:pStyle w:val="Standard"/>
        <w:numPr>
          <w:ilvl w:val="0"/>
          <w:numId w:val="252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zasady kształtowania zabudowy:</w:t>
      </w:r>
    </w:p>
    <w:p w14:paraId="5B3926AD" w14:textId="0F7FA6B3" w:rsidR="00F01E67" w:rsidRPr="00611E2D" w:rsidRDefault="00F01E67" w:rsidP="00611E2D">
      <w:pPr>
        <w:pStyle w:val="Standard"/>
        <w:numPr>
          <w:ilvl w:val="0"/>
          <w:numId w:val="253"/>
        </w:numPr>
        <w:tabs>
          <w:tab w:val="left" w:pos="2353"/>
        </w:tabs>
        <w:ind w:left="1418"/>
        <w:jc w:val="both"/>
        <w:rPr>
          <w:sz w:val="24"/>
          <w:szCs w:val="24"/>
        </w:rPr>
      </w:pPr>
      <w:r w:rsidRPr="00BD740C">
        <w:rPr>
          <w:sz w:val="24"/>
          <w:szCs w:val="24"/>
        </w:rPr>
        <w:t>nieprzekraczalne linie zabudowy zgodnie z rysunkiem planu miejscowego w odległości</w:t>
      </w:r>
      <w:r w:rsidR="00611E2D">
        <w:rPr>
          <w:sz w:val="24"/>
          <w:szCs w:val="24"/>
        </w:rPr>
        <w:t xml:space="preserve"> </w:t>
      </w:r>
      <w:r w:rsidRPr="00611E2D">
        <w:rPr>
          <w:sz w:val="24"/>
          <w:szCs w:val="24"/>
        </w:rPr>
        <w:t xml:space="preserve">8,0 m od granicy działki numer 428 obręb Łężyce, gmina Szczytna, znajdującej się poza obszarem </w:t>
      </w:r>
      <w:r w:rsidRPr="00611E2D">
        <w:rPr>
          <w:color w:val="000000" w:themeColor="text1"/>
          <w:sz w:val="24"/>
          <w:szCs w:val="24"/>
        </w:rPr>
        <w:t>opracowania</w:t>
      </w:r>
      <w:r w:rsidRPr="00611E2D">
        <w:rPr>
          <w:sz w:val="24"/>
          <w:szCs w:val="24"/>
        </w:rPr>
        <w:t>,</w:t>
      </w:r>
    </w:p>
    <w:p w14:paraId="3A8DB428" w14:textId="77777777" w:rsidR="00F01E67" w:rsidRPr="00F13EAF" w:rsidRDefault="00F01E67" w:rsidP="00611E2D">
      <w:pPr>
        <w:pStyle w:val="Standard"/>
        <w:numPr>
          <w:ilvl w:val="0"/>
          <w:numId w:val="253"/>
        </w:numPr>
        <w:tabs>
          <w:tab w:val="left" w:pos="2151"/>
          <w:tab w:val="left" w:pos="2323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o funkcji podstawowej - </w:t>
      </w:r>
      <w:r>
        <w:rPr>
          <w:color w:val="000000"/>
          <w:sz w:val="24"/>
          <w:szCs w:val="24"/>
        </w:rPr>
        <w:t xml:space="preserve">3 kondygnacje nadziemne (z zastrzeżeniem, że ostatnia kondygnacja ma być realizowana jako poddasze użytkowe), </w:t>
      </w:r>
      <w:r w:rsidRPr="00F13EAF">
        <w:rPr>
          <w:color w:val="000000"/>
          <w:sz w:val="24"/>
          <w:szCs w:val="24"/>
        </w:rPr>
        <w:t>nie więcej niż 1</w:t>
      </w:r>
      <w:r>
        <w:rPr>
          <w:color w:val="000000"/>
          <w:sz w:val="24"/>
          <w:szCs w:val="24"/>
        </w:rPr>
        <w:t>2,0</w:t>
      </w:r>
      <w:r w:rsidRPr="00F13EAF">
        <w:rPr>
          <w:color w:val="000000"/>
          <w:sz w:val="24"/>
          <w:szCs w:val="24"/>
        </w:rPr>
        <w:t xml:space="preserve"> m,</w:t>
      </w:r>
    </w:p>
    <w:p w14:paraId="69453F4A" w14:textId="77777777" w:rsidR="00F01E67" w:rsidRPr="00F13EAF" w:rsidRDefault="00F01E67" w:rsidP="00611E2D">
      <w:pPr>
        <w:pStyle w:val="Standard"/>
        <w:numPr>
          <w:ilvl w:val="0"/>
          <w:numId w:val="253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urządzeń i obiektów towarzyszących </w:t>
      </w:r>
      <w:r>
        <w:rPr>
          <w:color w:val="000000"/>
          <w:sz w:val="24"/>
          <w:szCs w:val="24"/>
        </w:rPr>
        <w:t>–</w:t>
      </w:r>
      <w:r w:rsidRPr="00F13EAF">
        <w:rPr>
          <w:color w:val="000000"/>
          <w:sz w:val="24"/>
          <w:szCs w:val="24"/>
        </w:rPr>
        <w:t xml:space="preserve"> 4</w:t>
      </w:r>
      <w:r>
        <w:rPr>
          <w:color w:val="000000"/>
          <w:sz w:val="24"/>
          <w:szCs w:val="24"/>
        </w:rPr>
        <w:t>,0</w:t>
      </w:r>
      <w:r w:rsidRPr="00F13EAF">
        <w:rPr>
          <w:color w:val="000000"/>
          <w:sz w:val="24"/>
          <w:szCs w:val="24"/>
        </w:rPr>
        <w:t xml:space="preserve"> m,</w:t>
      </w:r>
    </w:p>
    <w:p w14:paraId="2099F524" w14:textId="77777777" w:rsidR="00F01E67" w:rsidRPr="00F13EAF" w:rsidRDefault="00F01E67" w:rsidP="00611E2D">
      <w:pPr>
        <w:pStyle w:val="Standard"/>
        <w:numPr>
          <w:ilvl w:val="0"/>
          <w:numId w:val="253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nakazuje się dachy o kącie nachylenia połaci od 30</w:t>
      </w:r>
      <w:r w:rsidRPr="00F13EAF">
        <w:rPr>
          <w:color w:val="000000"/>
          <w:sz w:val="24"/>
          <w:szCs w:val="24"/>
          <w:vertAlign w:val="superscript"/>
        </w:rPr>
        <w:t>o</w:t>
      </w:r>
      <w:r w:rsidRPr="00F13EAF">
        <w:rPr>
          <w:color w:val="000000"/>
          <w:sz w:val="24"/>
          <w:szCs w:val="24"/>
        </w:rPr>
        <w:t xml:space="preserve"> do </w:t>
      </w:r>
      <w:r>
        <w:rPr>
          <w:color w:val="000000"/>
          <w:sz w:val="24"/>
          <w:szCs w:val="24"/>
        </w:rPr>
        <w:t>60</w:t>
      </w:r>
      <w:r w:rsidRPr="00F13EAF">
        <w:rPr>
          <w:color w:val="000000"/>
          <w:sz w:val="24"/>
          <w:szCs w:val="24"/>
          <w:vertAlign w:val="superscript"/>
        </w:rPr>
        <w:t>o</w:t>
      </w:r>
      <w:r w:rsidRPr="00F13EAF">
        <w:rPr>
          <w:color w:val="000000"/>
          <w:sz w:val="24"/>
          <w:szCs w:val="24"/>
        </w:rPr>
        <w:t>,</w:t>
      </w:r>
    </w:p>
    <w:p w14:paraId="4D5E3833" w14:textId="77777777" w:rsidR="00F01E67" w:rsidRPr="00F13EAF" w:rsidRDefault="00F01E67" w:rsidP="00611E2D">
      <w:pPr>
        <w:pStyle w:val="Standard"/>
        <w:numPr>
          <w:ilvl w:val="0"/>
          <w:numId w:val="253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dopuszcza się stosowanie dachów płaskich i jednospadowych o kącie do 12</w:t>
      </w:r>
      <w:r w:rsidRPr="00F13EAF">
        <w:rPr>
          <w:color w:val="000000"/>
          <w:sz w:val="24"/>
          <w:szCs w:val="24"/>
          <w:vertAlign w:val="superscript"/>
        </w:rPr>
        <w:t xml:space="preserve">o </w:t>
      </w:r>
      <w:r w:rsidRPr="00F13EAF">
        <w:rPr>
          <w:color w:val="000000"/>
          <w:sz w:val="24"/>
          <w:szCs w:val="24"/>
        </w:rPr>
        <w:t>wyłącznie w urządzeniach i obiektach towarzyszących</w:t>
      </w:r>
      <w:r>
        <w:rPr>
          <w:color w:val="000000"/>
          <w:sz w:val="24"/>
          <w:szCs w:val="24"/>
        </w:rPr>
        <w:t>;</w:t>
      </w:r>
    </w:p>
    <w:p w14:paraId="329ED95D" w14:textId="77777777" w:rsidR="00F01E67" w:rsidRPr="00F13EAF" w:rsidRDefault="00F01E67" w:rsidP="00611E2D">
      <w:pPr>
        <w:pStyle w:val="Standard"/>
        <w:numPr>
          <w:ilvl w:val="0"/>
          <w:numId w:val="252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wskaźniki zagospodarowania terenu:</w:t>
      </w:r>
    </w:p>
    <w:p w14:paraId="1305A0A6" w14:textId="77777777" w:rsidR="00F01E67" w:rsidRPr="00F13EAF" w:rsidRDefault="00F01E67" w:rsidP="00611E2D">
      <w:pPr>
        <w:pStyle w:val="Standard"/>
        <w:numPr>
          <w:ilvl w:val="0"/>
          <w:numId w:val="254"/>
        </w:numPr>
        <w:tabs>
          <w:tab w:val="left" w:pos="2580"/>
        </w:tabs>
        <w:ind w:left="1560" w:hanging="426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nadziemna intensywność zabudowy </w:t>
      </w:r>
      <w:r>
        <w:rPr>
          <w:color w:val="000000"/>
          <w:sz w:val="24"/>
          <w:szCs w:val="24"/>
        </w:rPr>
        <w:t>–</w:t>
      </w:r>
      <w:r w:rsidRPr="00F13EA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1,0</w:t>
      </w:r>
      <w:r w:rsidRPr="00F13EAF">
        <w:rPr>
          <w:color w:val="000000"/>
          <w:sz w:val="24"/>
          <w:szCs w:val="24"/>
        </w:rPr>
        <w:t>,</w:t>
      </w:r>
    </w:p>
    <w:p w14:paraId="59F0CE4E" w14:textId="77777777" w:rsidR="00F01E67" w:rsidRPr="00F13EAF" w:rsidRDefault="00F01E67" w:rsidP="00611E2D">
      <w:pPr>
        <w:pStyle w:val="Standard"/>
        <w:numPr>
          <w:ilvl w:val="0"/>
          <w:numId w:val="254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minimalna nadziemna intensywność zabudowy - 0,</w:t>
      </w:r>
      <w:r>
        <w:rPr>
          <w:color w:val="000000"/>
          <w:sz w:val="24"/>
          <w:szCs w:val="24"/>
        </w:rPr>
        <w:t>1</w:t>
      </w:r>
      <w:r w:rsidRPr="00F13EAF">
        <w:rPr>
          <w:color w:val="000000"/>
          <w:sz w:val="24"/>
          <w:szCs w:val="24"/>
        </w:rPr>
        <w:t>,</w:t>
      </w:r>
    </w:p>
    <w:p w14:paraId="0627638D" w14:textId="77777777" w:rsidR="00F01E67" w:rsidRPr="00F13EAF" w:rsidRDefault="00F01E67" w:rsidP="00611E2D">
      <w:pPr>
        <w:pStyle w:val="Standard"/>
        <w:numPr>
          <w:ilvl w:val="0"/>
          <w:numId w:val="254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maksymalny udział powierzchni zabudowy – </w:t>
      </w:r>
      <w:r>
        <w:rPr>
          <w:color w:val="000000"/>
          <w:sz w:val="24"/>
          <w:szCs w:val="24"/>
        </w:rPr>
        <w:t>5</w:t>
      </w:r>
      <w:r w:rsidRPr="00F13EAF">
        <w:rPr>
          <w:color w:val="000000"/>
          <w:sz w:val="24"/>
          <w:szCs w:val="24"/>
        </w:rPr>
        <w:t>0%,</w:t>
      </w:r>
    </w:p>
    <w:p w14:paraId="3022CA33" w14:textId="77777777" w:rsidR="00F01E67" w:rsidRDefault="00F01E67" w:rsidP="00611E2D">
      <w:pPr>
        <w:pStyle w:val="Standard"/>
        <w:numPr>
          <w:ilvl w:val="0"/>
          <w:numId w:val="254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minimalny udział powierzchni biologicznie czynnej – </w:t>
      </w:r>
      <w:r>
        <w:rPr>
          <w:color w:val="000000"/>
          <w:sz w:val="24"/>
          <w:szCs w:val="24"/>
        </w:rPr>
        <w:t>5</w:t>
      </w:r>
      <w:r w:rsidRPr="00F13EAF">
        <w:rPr>
          <w:color w:val="000000"/>
          <w:sz w:val="24"/>
          <w:szCs w:val="24"/>
        </w:rPr>
        <w:t>0%</w:t>
      </w:r>
      <w:r>
        <w:rPr>
          <w:color w:val="000000"/>
          <w:sz w:val="24"/>
          <w:szCs w:val="24"/>
        </w:rPr>
        <w:t>;</w:t>
      </w:r>
    </w:p>
    <w:p w14:paraId="41B3E649" w14:textId="77777777" w:rsidR="00F01E67" w:rsidRPr="000C07B0" w:rsidRDefault="00F01E67" w:rsidP="00F01E67">
      <w:pPr>
        <w:pStyle w:val="Standard"/>
        <w:numPr>
          <w:ilvl w:val="0"/>
          <w:numId w:val="251"/>
        </w:numPr>
        <w:tabs>
          <w:tab w:val="left" w:pos="2580"/>
        </w:tabs>
        <w:ind w:left="1134" w:hanging="425"/>
        <w:jc w:val="both"/>
        <w:rPr>
          <w:sz w:val="24"/>
          <w:szCs w:val="24"/>
        </w:rPr>
      </w:pPr>
      <w:r w:rsidRPr="000C07B0">
        <w:rPr>
          <w:sz w:val="24"/>
          <w:szCs w:val="24"/>
        </w:rPr>
        <w:t>dla części terenu, znajdującego się w obszarze szczególnego zagrożenia powodzią, obowiązują ograniczenia zgodnie z § 7 pkt 5 planu miejscowego;</w:t>
      </w:r>
    </w:p>
    <w:p w14:paraId="2D965D9B" w14:textId="7202B09B" w:rsidR="00F01E67" w:rsidRDefault="00F01E67" w:rsidP="00F01E67">
      <w:pPr>
        <w:pStyle w:val="Standard"/>
        <w:numPr>
          <w:ilvl w:val="0"/>
          <w:numId w:val="251"/>
        </w:numPr>
        <w:tabs>
          <w:tab w:val="left" w:pos="2580"/>
        </w:tabs>
        <w:ind w:left="1134" w:hanging="425"/>
        <w:jc w:val="both"/>
        <w:rPr>
          <w:sz w:val="24"/>
          <w:szCs w:val="24"/>
        </w:rPr>
      </w:pPr>
      <w:r w:rsidRPr="000C07B0">
        <w:rPr>
          <w:sz w:val="24"/>
          <w:szCs w:val="24"/>
        </w:rPr>
        <w:lastRenderedPageBreak/>
        <w:t>dla części teren</w:t>
      </w:r>
      <w:r w:rsidR="006F349F">
        <w:rPr>
          <w:sz w:val="24"/>
          <w:szCs w:val="24"/>
        </w:rPr>
        <w:t>u</w:t>
      </w:r>
      <w:r w:rsidRPr="000C07B0">
        <w:rPr>
          <w:sz w:val="24"/>
          <w:szCs w:val="24"/>
        </w:rPr>
        <w:t>, znajdując</w:t>
      </w:r>
      <w:r w:rsidR="006F349F">
        <w:rPr>
          <w:sz w:val="24"/>
          <w:szCs w:val="24"/>
        </w:rPr>
        <w:t>ego</w:t>
      </w:r>
      <w:r w:rsidRPr="000C07B0">
        <w:rPr>
          <w:sz w:val="24"/>
          <w:szCs w:val="24"/>
        </w:rPr>
        <w:t xml:space="preserve"> się w granicach obszaru, na którym prawdopodobieństwo wystąpienia powodzi jest niskie (Q 0,2%), obowiązują zalecenia zgodnie z § 7 pkt 6 planu miejscowego</w:t>
      </w:r>
      <w:r w:rsidR="006F349F">
        <w:rPr>
          <w:sz w:val="24"/>
          <w:szCs w:val="24"/>
        </w:rPr>
        <w:t>.</w:t>
      </w:r>
    </w:p>
    <w:p w14:paraId="25ED4B8C" w14:textId="77777777" w:rsidR="00611E2D" w:rsidRPr="000C07B0" w:rsidRDefault="00611E2D" w:rsidP="00611E2D">
      <w:pPr>
        <w:pStyle w:val="Standard"/>
        <w:tabs>
          <w:tab w:val="left" w:pos="2580"/>
        </w:tabs>
        <w:ind w:left="1134"/>
        <w:jc w:val="both"/>
        <w:rPr>
          <w:sz w:val="24"/>
          <w:szCs w:val="24"/>
        </w:rPr>
      </w:pPr>
    </w:p>
    <w:p w14:paraId="3872F7F3" w14:textId="2C507B4B" w:rsidR="00611E2D" w:rsidRDefault="00611E2D" w:rsidP="00611E2D">
      <w:pPr>
        <w:pStyle w:val="Standard"/>
        <w:numPr>
          <w:ilvl w:val="0"/>
          <w:numId w:val="185"/>
        </w:numPr>
        <w:ind w:left="426" w:hanging="284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Dla teren</w:t>
      </w:r>
      <w:r>
        <w:rPr>
          <w:color w:val="000000"/>
          <w:sz w:val="24"/>
          <w:szCs w:val="24"/>
        </w:rPr>
        <w:t>u</w:t>
      </w:r>
      <w:r w:rsidRPr="00F13EAF">
        <w:rPr>
          <w:color w:val="000000"/>
          <w:sz w:val="24"/>
          <w:szCs w:val="24"/>
        </w:rPr>
        <w:t xml:space="preserve"> oznaczon</w:t>
      </w:r>
      <w:r>
        <w:rPr>
          <w:color w:val="000000"/>
          <w:sz w:val="24"/>
          <w:szCs w:val="24"/>
        </w:rPr>
        <w:t>ego</w:t>
      </w:r>
      <w:r w:rsidRPr="00F13EAF">
        <w:rPr>
          <w:color w:val="000000"/>
          <w:sz w:val="24"/>
          <w:szCs w:val="24"/>
        </w:rPr>
        <w:t xml:space="preserve"> na rysunku planu</w:t>
      </w:r>
      <w:r>
        <w:rPr>
          <w:color w:val="000000"/>
          <w:sz w:val="24"/>
          <w:szCs w:val="24"/>
        </w:rPr>
        <w:t xml:space="preserve"> miejscowego</w:t>
      </w:r>
      <w:r w:rsidRPr="00F13EAF">
        <w:rPr>
          <w:color w:val="000000"/>
          <w:sz w:val="24"/>
          <w:szCs w:val="24"/>
        </w:rPr>
        <w:t xml:space="preserve"> symbol</w:t>
      </w:r>
      <w:r>
        <w:rPr>
          <w:color w:val="000000"/>
          <w:sz w:val="24"/>
          <w:szCs w:val="24"/>
        </w:rPr>
        <w:t>e</w:t>
      </w:r>
      <w:r w:rsidRPr="00F13EAF">
        <w:rPr>
          <w:color w:val="000000"/>
          <w:sz w:val="24"/>
          <w:szCs w:val="24"/>
        </w:rPr>
        <w:t>m</w:t>
      </w:r>
      <w:r>
        <w:rPr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20M</w:t>
      </w:r>
      <w:r w:rsidRPr="008304CE">
        <w:rPr>
          <w:b/>
          <w:bCs/>
          <w:color w:val="000000"/>
          <w:sz w:val="24"/>
          <w:szCs w:val="24"/>
        </w:rPr>
        <w:t>N-UT</w:t>
      </w:r>
      <w:r>
        <w:rPr>
          <w:color w:val="000000"/>
          <w:sz w:val="24"/>
          <w:szCs w:val="24"/>
        </w:rPr>
        <w:t>:</w:t>
      </w:r>
    </w:p>
    <w:p w14:paraId="2D9F0988" w14:textId="16C050E5" w:rsidR="00611E2D" w:rsidRDefault="00611E2D" w:rsidP="00611E2D">
      <w:pPr>
        <w:pStyle w:val="Standard"/>
        <w:numPr>
          <w:ilvl w:val="0"/>
          <w:numId w:val="255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przeznaczenie podstawowe: </w:t>
      </w:r>
      <w:r w:rsidRPr="00FD49B9">
        <w:rPr>
          <w:b/>
          <w:bCs/>
          <w:color w:val="000000"/>
          <w:sz w:val="24"/>
          <w:szCs w:val="24"/>
        </w:rPr>
        <w:t>teren zabudowy mieszkaniowej jednorodzinnej lub usług turystyki</w:t>
      </w:r>
      <w:r w:rsidRPr="00F13EAF">
        <w:rPr>
          <w:color w:val="000000"/>
          <w:sz w:val="24"/>
          <w:szCs w:val="24"/>
        </w:rPr>
        <w:t>;</w:t>
      </w:r>
    </w:p>
    <w:p w14:paraId="493D8198" w14:textId="77777777" w:rsidR="00611E2D" w:rsidRPr="00D677B8" w:rsidRDefault="00611E2D" w:rsidP="00611E2D">
      <w:pPr>
        <w:pStyle w:val="Standard"/>
        <w:numPr>
          <w:ilvl w:val="0"/>
          <w:numId w:val="255"/>
        </w:numPr>
        <w:ind w:left="1134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przeznaczenie uzupełniające: usługi;</w:t>
      </w:r>
    </w:p>
    <w:p w14:paraId="57A1803B" w14:textId="77777777" w:rsidR="00611E2D" w:rsidRPr="00F13EAF" w:rsidRDefault="00611E2D" w:rsidP="00611E2D">
      <w:pPr>
        <w:pStyle w:val="Standard"/>
        <w:numPr>
          <w:ilvl w:val="0"/>
          <w:numId w:val="255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zasady kształtowania zabudowy:</w:t>
      </w:r>
    </w:p>
    <w:p w14:paraId="69C1335E" w14:textId="77777777" w:rsidR="00611E2D" w:rsidRPr="00AF1FE4" w:rsidRDefault="00611E2D" w:rsidP="00AF1FE4">
      <w:pPr>
        <w:pStyle w:val="Standard"/>
        <w:numPr>
          <w:ilvl w:val="0"/>
          <w:numId w:val="259"/>
        </w:numPr>
        <w:tabs>
          <w:tab w:val="left" w:pos="2353"/>
        </w:tabs>
        <w:ind w:left="1418" w:hanging="284"/>
        <w:jc w:val="both"/>
        <w:rPr>
          <w:sz w:val="24"/>
          <w:szCs w:val="24"/>
        </w:rPr>
      </w:pPr>
      <w:r w:rsidRPr="00AF1FE4">
        <w:rPr>
          <w:sz w:val="24"/>
          <w:szCs w:val="24"/>
        </w:rPr>
        <w:t>nieprzekraczalne linie zabudowy zgodnie z rysunkiem planu miejscowego w odległości:</w:t>
      </w:r>
    </w:p>
    <w:p w14:paraId="104A14EA" w14:textId="2E717193" w:rsidR="008756F5" w:rsidRPr="00AF1FE4" w:rsidRDefault="00611E2D" w:rsidP="008756F5">
      <w:pPr>
        <w:pStyle w:val="Standard"/>
        <w:tabs>
          <w:tab w:val="left" w:pos="2890"/>
        </w:tabs>
        <w:ind w:left="1560" w:hanging="284"/>
        <w:jc w:val="both"/>
        <w:rPr>
          <w:sz w:val="24"/>
          <w:szCs w:val="24"/>
        </w:rPr>
      </w:pPr>
      <w:r w:rsidRPr="00AF1FE4">
        <w:rPr>
          <w:sz w:val="24"/>
          <w:szCs w:val="24"/>
        </w:rPr>
        <w:t>- 4,0 m od linii rozgraniczającej teren drogi wewnętrznej, oznaczonej symbolem 1</w:t>
      </w:r>
      <w:r w:rsidR="00AF1FE4" w:rsidRPr="00AF1FE4">
        <w:rPr>
          <w:sz w:val="24"/>
          <w:szCs w:val="24"/>
        </w:rPr>
        <w:t>6</w:t>
      </w:r>
      <w:r w:rsidRPr="00AF1FE4">
        <w:rPr>
          <w:sz w:val="24"/>
          <w:szCs w:val="24"/>
        </w:rPr>
        <w:t>KR,</w:t>
      </w:r>
    </w:p>
    <w:p w14:paraId="76B177E9" w14:textId="17BA2661" w:rsidR="008756F5" w:rsidRPr="008756F5" w:rsidRDefault="008756F5" w:rsidP="008756F5">
      <w:pPr>
        <w:pStyle w:val="Standard"/>
        <w:tabs>
          <w:tab w:val="left" w:pos="2890"/>
        </w:tabs>
        <w:ind w:left="1560" w:hanging="284"/>
        <w:jc w:val="both"/>
        <w:rPr>
          <w:color w:val="EE0000"/>
          <w:sz w:val="24"/>
          <w:szCs w:val="24"/>
        </w:rPr>
      </w:pPr>
      <w:r w:rsidRPr="00BD740C">
        <w:rPr>
          <w:sz w:val="24"/>
          <w:szCs w:val="24"/>
        </w:rPr>
        <w:t xml:space="preserve">- </w:t>
      </w:r>
      <w:r>
        <w:rPr>
          <w:sz w:val="24"/>
          <w:szCs w:val="24"/>
        </w:rPr>
        <w:t>20</w:t>
      </w:r>
      <w:r w:rsidRPr="00BD740C">
        <w:rPr>
          <w:sz w:val="24"/>
          <w:szCs w:val="24"/>
        </w:rPr>
        <w:t xml:space="preserve">,0 m </w:t>
      </w:r>
      <w:r w:rsidR="00AF1FE4" w:rsidRPr="009D322E">
        <w:rPr>
          <w:sz w:val="24"/>
          <w:szCs w:val="24"/>
        </w:rPr>
        <w:t xml:space="preserve">od krawędzi jezdni zlokalizowanej </w:t>
      </w:r>
      <w:r w:rsidR="00AF1FE4">
        <w:rPr>
          <w:sz w:val="24"/>
          <w:szCs w:val="24"/>
        </w:rPr>
        <w:t xml:space="preserve">w </w:t>
      </w:r>
      <w:r w:rsidRPr="00BD740C">
        <w:rPr>
          <w:sz w:val="24"/>
          <w:szCs w:val="24"/>
        </w:rPr>
        <w:t>granicy dział</w:t>
      </w:r>
      <w:r>
        <w:rPr>
          <w:sz w:val="24"/>
          <w:szCs w:val="24"/>
        </w:rPr>
        <w:t>e</w:t>
      </w:r>
      <w:r w:rsidRPr="00BD740C">
        <w:rPr>
          <w:sz w:val="24"/>
          <w:szCs w:val="24"/>
        </w:rPr>
        <w:t xml:space="preserve">k numer </w:t>
      </w:r>
      <w:r>
        <w:rPr>
          <w:sz w:val="24"/>
          <w:szCs w:val="24"/>
        </w:rPr>
        <w:t xml:space="preserve">523 oraz </w:t>
      </w:r>
      <w:r w:rsidRPr="00BD740C">
        <w:rPr>
          <w:sz w:val="24"/>
          <w:szCs w:val="24"/>
        </w:rPr>
        <w:t>428 obręb Łężyce, gmina Szczytna, znajdując</w:t>
      </w:r>
      <w:r>
        <w:rPr>
          <w:sz w:val="24"/>
          <w:szCs w:val="24"/>
        </w:rPr>
        <w:t>ych</w:t>
      </w:r>
      <w:r w:rsidRPr="00BD740C">
        <w:rPr>
          <w:sz w:val="24"/>
          <w:szCs w:val="24"/>
        </w:rPr>
        <w:t xml:space="preserve"> się poza obszarem </w:t>
      </w:r>
      <w:r w:rsidRPr="00127AF2">
        <w:rPr>
          <w:color w:val="000000" w:themeColor="text1"/>
          <w:sz w:val="24"/>
          <w:szCs w:val="24"/>
        </w:rPr>
        <w:t>opracowania</w:t>
      </w:r>
      <w:r w:rsidRPr="00BD740C">
        <w:rPr>
          <w:sz w:val="24"/>
          <w:szCs w:val="24"/>
        </w:rPr>
        <w:t>,</w:t>
      </w:r>
    </w:p>
    <w:p w14:paraId="167CA7A6" w14:textId="77777777" w:rsidR="00611E2D" w:rsidRPr="00F13EAF" w:rsidRDefault="00611E2D" w:rsidP="00AF1FE4">
      <w:pPr>
        <w:pStyle w:val="Standard"/>
        <w:numPr>
          <w:ilvl w:val="0"/>
          <w:numId w:val="259"/>
        </w:numPr>
        <w:tabs>
          <w:tab w:val="left" w:pos="2151"/>
          <w:tab w:val="left" w:pos="2323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o funkcji podstawowej - </w:t>
      </w:r>
      <w:r>
        <w:rPr>
          <w:color w:val="000000"/>
          <w:sz w:val="24"/>
          <w:szCs w:val="24"/>
        </w:rPr>
        <w:t xml:space="preserve">3 kondygnacje nadziemne (z zastrzeżeniem, że ostatnia kondygnacja ma być realizowana jako poddasze użytkowe), </w:t>
      </w:r>
      <w:r w:rsidRPr="00F13EAF">
        <w:rPr>
          <w:color w:val="000000"/>
          <w:sz w:val="24"/>
          <w:szCs w:val="24"/>
        </w:rPr>
        <w:t>nie więcej niż 1</w:t>
      </w:r>
      <w:r>
        <w:rPr>
          <w:color w:val="000000"/>
          <w:sz w:val="24"/>
          <w:szCs w:val="24"/>
        </w:rPr>
        <w:t>2,0</w:t>
      </w:r>
      <w:r w:rsidRPr="00F13EAF">
        <w:rPr>
          <w:color w:val="000000"/>
          <w:sz w:val="24"/>
          <w:szCs w:val="24"/>
        </w:rPr>
        <w:t xml:space="preserve"> m,</w:t>
      </w:r>
    </w:p>
    <w:p w14:paraId="4738412E" w14:textId="77777777" w:rsidR="00611E2D" w:rsidRPr="00F13EAF" w:rsidRDefault="00611E2D" w:rsidP="00AF1FE4">
      <w:pPr>
        <w:pStyle w:val="Standard"/>
        <w:numPr>
          <w:ilvl w:val="0"/>
          <w:numId w:val="259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urządzeń i obiektów towarzyszących </w:t>
      </w:r>
      <w:r>
        <w:rPr>
          <w:color w:val="000000"/>
          <w:sz w:val="24"/>
          <w:szCs w:val="24"/>
        </w:rPr>
        <w:t>–</w:t>
      </w:r>
      <w:r w:rsidRPr="00F13EAF">
        <w:rPr>
          <w:color w:val="000000"/>
          <w:sz w:val="24"/>
          <w:szCs w:val="24"/>
        </w:rPr>
        <w:t xml:space="preserve"> 4</w:t>
      </w:r>
      <w:r>
        <w:rPr>
          <w:color w:val="000000"/>
          <w:sz w:val="24"/>
          <w:szCs w:val="24"/>
        </w:rPr>
        <w:t>,0</w:t>
      </w:r>
      <w:r w:rsidRPr="00F13EAF">
        <w:rPr>
          <w:color w:val="000000"/>
          <w:sz w:val="24"/>
          <w:szCs w:val="24"/>
        </w:rPr>
        <w:t xml:space="preserve"> m,</w:t>
      </w:r>
    </w:p>
    <w:p w14:paraId="54294C30" w14:textId="77777777" w:rsidR="00611E2D" w:rsidRPr="00F13EAF" w:rsidRDefault="00611E2D" w:rsidP="00AF1FE4">
      <w:pPr>
        <w:pStyle w:val="Standard"/>
        <w:numPr>
          <w:ilvl w:val="0"/>
          <w:numId w:val="259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nakazuje się dachy o kącie nachylenia połaci od 30</w:t>
      </w:r>
      <w:r w:rsidRPr="00F13EAF">
        <w:rPr>
          <w:color w:val="000000"/>
          <w:sz w:val="24"/>
          <w:szCs w:val="24"/>
          <w:vertAlign w:val="superscript"/>
        </w:rPr>
        <w:t>o</w:t>
      </w:r>
      <w:r w:rsidRPr="00F13EAF">
        <w:rPr>
          <w:color w:val="000000"/>
          <w:sz w:val="24"/>
          <w:szCs w:val="24"/>
        </w:rPr>
        <w:t xml:space="preserve"> do </w:t>
      </w:r>
      <w:r>
        <w:rPr>
          <w:color w:val="000000"/>
          <w:sz w:val="24"/>
          <w:szCs w:val="24"/>
        </w:rPr>
        <w:t>60</w:t>
      </w:r>
      <w:r w:rsidRPr="00F13EAF">
        <w:rPr>
          <w:color w:val="000000"/>
          <w:sz w:val="24"/>
          <w:szCs w:val="24"/>
          <w:vertAlign w:val="superscript"/>
        </w:rPr>
        <w:t>o</w:t>
      </w:r>
      <w:r w:rsidRPr="00F13EAF">
        <w:rPr>
          <w:color w:val="000000"/>
          <w:sz w:val="24"/>
          <w:szCs w:val="24"/>
        </w:rPr>
        <w:t>,</w:t>
      </w:r>
    </w:p>
    <w:p w14:paraId="4F5CBC68" w14:textId="77777777" w:rsidR="00611E2D" w:rsidRPr="00F13EAF" w:rsidRDefault="00611E2D" w:rsidP="00AF1FE4">
      <w:pPr>
        <w:pStyle w:val="Standard"/>
        <w:numPr>
          <w:ilvl w:val="0"/>
          <w:numId w:val="259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dopuszcza się stosowanie dachów płaskich i jednospadowych o kącie do 12</w:t>
      </w:r>
      <w:r w:rsidRPr="00F13EAF">
        <w:rPr>
          <w:color w:val="000000"/>
          <w:sz w:val="24"/>
          <w:szCs w:val="24"/>
          <w:vertAlign w:val="superscript"/>
        </w:rPr>
        <w:t xml:space="preserve">o </w:t>
      </w:r>
      <w:r w:rsidRPr="00F13EAF">
        <w:rPr>
          <w:color w:val="000000"/>
          <w:sz w:val="24"/>
          <w:szCs w:val="24"/>
        </w:rPr>
        <w:t>wyłącznie w urządzeniach i obiektach towarzyszących</w:t>
      </w:r>
      <w:r>
        <w:rPr>
          <w:color w:val="000000"/>
          <w:sz w:val="24"/>
          <w:szCs w:val="24"/>
        </w:rPr>
        <w:t>;</w:t>
      </w:r>
    </w:p>
    <w:p w14:paraId="33B4BBFF" w14:textId="77777777" w:rsidR="00611E2D" w:rsidRPr="00F13EAF" w:rsidRDefault="00611E2D" w:rsidP="00611E2D">
      <w:pPr>
        <w:pStyle w:val="Standard"/>
        <w:numPr>
          <w:ilvl w:val="0"/>
          <w:numId w:val="255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wskaźniki zagospodarowania terenu:</w:t>
      </w:r>
    </w:p>
    <w:p w14:paraId="379CF3CA" w14:textId="77777777" w:rsidR="00611E2D" w:rsidRPr="00F13EAF" w:rsidRDefault="00611E2D" w:rsidP="005D546D">
      <w:pPr>
        <w:pStyle w:val="Standard"/>
        <w:numPr>
          <w:ilvl w:val="0"/>
          <w:numId w:val="270"/>
        </w:numPr>
        <w:tabs>
          <w:tab w:val="left" w:pos="2580"/>
        </w:tabs>
        <w:ind w:left="1418" w:hanging="284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nadziemna intensywność zabudowy </w:t>
      </w:r>
      <w:r>
        <w:rPr>
          <w:color w:val="000000"/>
          <w:sz w:val="24"/>
          <w:szCs w:val="24"/>
        </w:rPr>
        <w:t>–</w:t>
      </w:r>
      <w:r w:rsidRPr="00F13EA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1,0</w:t>
      </w:r>
      <w:r w:rsidRPr="00F13EAF">
        <w:rPr>
          <w:color w:val="000000"/>
          <w:sz w:val="24"/>
          <w:szCs w:val="24"/>
        </w:rPr>
        <w:t>,</w:t>
      </w:r>
    </w:p>
    <w:p w14:paraId="1B41512B" w14:textId="77777777" w:rsidR="00611E2D" w:rsidRPr="00F13EAF" w:rsidRDefault="00611E2D" w:rsidP="005D546D">
      <w:pPr>
        <w:pStyle w:val="Standard"/>
        <w:numPr>
          <w:ilvl w:val="0"/>
          <w:numId w:val="270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minimalna nadziemna intensywność zabudowy - 0,</w:t>
      </w:r>
      <w:r>
        <w:rPr>
          <w:color w:val="000000"/>
          <w:sz w:val="24"/>
          <w:szCs w:val="24"/>
        </w:rPr>
        <w:t>1</w:t>
      </w:r>
      <w:r w:rsidRPr="00F13EAF">
        <w:rPr>
          <w:color w:val="000000"/>
          <w:sz w:val="24"/>
          <w:szCs w:val="24"/>
        </w:rPr>
        <w:t>,</w:t>
      </w:r>
    </w:p>
    <w:p w14:paraId="33D3AEB8" w14:textId="77777777" w:rsidR="00611E2D" w:rsidRPr="00F13EAF" w:rsidRDefault="00611E2D" w:rsidP="005D546D">
      <w:pPr>
        <w:pStyle w:val="Standard"/>
        <w:numPr>
          <w:ilvl w:val="0"/>
          <w:numId w:val="270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maksymalny udział powierzchni zabudowy – </w:t>
      </w:r>
      <w:r>
        <w:rPr>
          <w:color w:val="000000"/>
          <w:sz w:val="24"/>
          <w:szCs w:val="24"/>
        </w:rPr>
        <w:t>5</w:t>
      </w:r>
      <w:r w:rsidRPr="00F13EAF">
        <w:rPr>
          <w:color w:val="000000"/>
          <w:sz w:val="24"/>
          <w:szCs w:val="24"/>
        </w:rPr>
        <w:t>0%,</w:t>
      </w:r>
    </w:p>
    <w:p w14:paraId="5AE2A95A" w14:textId="77777777" w:rsidR="00611E2D" w:rsidRDefault="00611E2D" w:rsidP="005D546D">
      <w:pPr>
        <w:pStyle w:val="Standard"/>
        <w:numPr>
          <w:ilvl w:val="0"/>
          <w:numId w:val="270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minimalny udział powierzchni biologicznie czynnej – </w:t>
      </w:r>
      <w:r>
        <w:rPr>
          <w:color w:val="000000"/>
          <w:sz w:val="24"/>
          <w:szCs w:val="24"/>
        </w:rPr>
        <w:t>5</w:t>
      </w:r>
      <w:r w:rsidRPr="00F13EAF">
        <w:rPr>
          <w:color w:val="000000"/>
          <w:sz w:val="24"/>
          <w:szCs w:val="24"/>
        </w:rPr>
        <w:t>0%</w:t>
      </w:r>
      <w:r>
        <w:rPr>
          <w:color w:val="000000"/>
          <w:sz w:val="24"/>
          <w:szCs w:val="24"/>
        </w:rPr>
        <w:t>;</w:t>
      </w:r>
    </w:p>
    <w:p w14:paraId="7544B4A2" w14:textId="77777777" w:rsidR="00F01E67" w:rsidRDefault="00F01E67" w:rsidP="00F01E67">
      <w:pPr>
        <w:pStyle w:val="Standard"/>
        <w:tabs>
          <w:tab w:val="left" w:pos="2580"/>
        </w:tabs>
        <w:jc w:val="both"/>
        <w:rPr>
          <w:color w:val="000000"/>
          <w:sz w:val="24"/>
          <w:szCs w:val="24"/>
        </w:rPr>
      </w:pPr>
    </w:p>
    <w:p w14:paraId="69CED585" w14:textId="5663403F" w:rsidR="00AC46DC" w:rsidRDefault="00AC46DC" w:rsidP="00AC46DC">
      <w:pPr>
        <w:pStyle w:val="Standard"/>
        <w:numPr>
          <w:ilvl w:val="0"/>
          <w:numId w:val="185"/>
        </w:numPr>
        <w:ind w:left="426" w:hanging="284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Dla teren</w:t>
      </w:r>
      <w:r>
        <w:rPr>
          <w:color w:val="000000"/>
          <w:sz w:val="24"/>
          <w:szCs w:val="24"/>
        </w:rPr>
        <w:t>u</w:t>
      </w:r>
      <w:r w:rsidRPr="00F13EAF">
        <w:rPr>
          <w:color w:val="000000"/>
          <w:sz w:val="24"/>
          <w:szCs w:val="24"/>
        </w:rPr>
        <w:t xml:space="preserve"> oznaczon</w:t>
      </w:r>
      <w:r>
        <w:rPr>
          <w:color w:val="000000"/>
          <w:sz w:val="24"/>
          <w:szCs w:val="24"/>
        </w:rPr>
        <w:t>ego</w:t>
      </w:r>
      <w:r w:rsidRPr="00F13EAF">
        <w:rPr>
          <w:color w:val="000000"/>
          <w:sz w:val="24"/>
          <w:szCs w:val="24"/>
        </w:rPr>
        <w:t xml:space="preserve"> na rysunku planu</w:t>
      </w:r>
      <w:r>
        <w:rPr>
          <w:color w:val="000000"/>
          <w:sz w:val="24"/>
          <w:szCs w:val="24"/>
        </w:rPr>
        <w:t xml:space="preserve"> miejscowego</w:t>
      </w:r>
      <w:r w:rsidRPr="00F13EAF">
        <w:rPr>
          <w:color w:val="000000"/>
          <w:sz w:val="24"/>
          <w:szCs w:val="24"/>
        </w:rPr>
        <w:t xml:space="preserve"> symbol</w:t>
      </w:r>
      <w:r>
        <w:rPr>
          <w:color w:val="000000"/>
          <w:sz w:val="24"/>
          <w:szCs w:val="24"/>
        </w:rPr>
        <w:t>e</w:t>
      </w:r>
      <w:r w:rsidRPr="00F13EAF">
        <w:rPr>
          <w:color w:val="000000"/>
          <w:sz w:val="24"/>
          <w:szCs w:val="24"/>
        </w:rPr>
        <w:t>m</w:t>
      </w:r>
      <w:r>
        <w:rPr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21M</w:t>
      </w:r>
      <w:r w:rsidRPr="008304CE">
        <w:rPr>
          <w:b/>
          <w:bCs/>
          <w:color w:val="000000"/>
          <w:sz w:val="24"/>
          <w:szCs w:val="24"/>
        </w:rPr>
        <w:t>N-UT</w:t>
      </w:r>
      <w:r>
        <w:rPr>
          <w:color w:val="000000"/>
          <w:sz w:val="24"/>
          <w:szCs w:val="24"/>
        </w:rPr>
        <w:t>:</w:t>
      </w:r>
    </w:p>
    <w:p w14:paraId="3EE235E5" w14:textId="18B3F179" w:rsidR="00AC46DC" w:rsidRDefault="00AC46DC" w:rsidP="00BC4516">
      <w:pPr>
        <w:pStyle w:val="Standard"/>
        <w:numPr>
          <w:ilvl w:val="0"/>
          <w:numId w:val="260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przeznaczenie podstawowe: </w:t>
      </w:r>
      <w:r w:rsidRPr="00FD49B9">
        <w:rPr>
          <w:b/>
          <w:bCs/>
          <w:color w:val="000000"/>
          <w:sz w:val="24"/>
          <w:szCs w:val="24"/>
        </w:rPr>
        <w:t>teren zabudowy mieszkaniowej jednorodzinnej lub usług turystyki</w:t>
      </w:r>
      <w:r w:rsidRPr="00F13EAF">
        <w:rPr>
          <w:color w:val="000000"/>
          <w:sz w:val="24"/>
          <w:szCs w:val="24"/>
        </w:rPr>
        <w:t>;</w:t>
      </w:r>
    </w:p>
    <w:p w14:paraId="073A5F39" w14:textId="77777777" w:rsidR="00AC46DC" w:rsidRPr="00D677B8" w:rsidRDefault="00AC46DC" w:rsidP="00BC4516">
      <w:pPr>
        <w:pStyle w:val="Standard"/>
        <w:numPr>
          <w:ilvl w:val="0"/>
          <w:numId w:val="260"/>
        </w:numPr>
        <w:ind w:left="1134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przeznaczenie uzupełniające: usługi;</w:t>
      </w:r>
    </w:p>
    <w:p w14:paraId="6563B6B1" w14:textId="77777777" w:rsidR="00AC46DC" w:rsidRPr="00F13EAF" w:rsidRDefault="00AC46DC" w:rsidP="00BC4516">
      <w:pPr>
        <w:pStyle w:val="Standard"/>
        <w:numPr>
          <w:ilvl w:val="0"/>
          <w:numId w:val="260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zasady kształtowania zabudowy:</w:t>
      </w:r>
    </w:p>
    <w:p w14:paraId="3D648BDA" w14:textId="77777777" w:rsidR="00AC46DC" w:rsidRPr="00AF1FE4" w:rsidRDefault="00AC46DC" w:rsidP="00BC4516">
      <w:pPr>
        <w:pStyle w:val="Standard"/>
        <w:numPr>
          <w:ilvl w:val="0"/>
          <w:numId w:val="261"/>
        </w:numPr>
        <w:tabs>
          <w:tab w:val="left" w:pos="2353"/>
        </w:tabs>
        <w:ind w:left="1418" w:hanging="425"/>
        <w:jc w:val="both"/>
        <w:rPr>
          <w:sz w:val="24"/>
          <w:szCs w:val="24"/>
        </w:rPr>
      </w:pPr>
      <w:r w:rsidRPr="00AF1FE4">
        <w:rPr>
          <w:sz w:val="24"/>
          <w:szCs w:val="24"/>
        </w:rPr>
        <w:t>nieprzekraczalne linie zabudowy zgodnie z rysunkiem planu miejscowego w odległości:</w:t>
      </w:r>
    </w:p>
    <w:p w14:paraId="55560515" w14:textId="308DDC90" w:rsidR="00AC46DC" w:rsidRDefault="00AC46DC" w:rsidP="00AC46DC">
      <w:pPr>
        <w:pStyle w:val="Standard"/>
        <w:tabs>
          <w:tab w:val="left" w:pos="2890"/>
        </w:tabs>
        <w:ind w:left="1560" w:hanging="284"/>
        <w:jc w:val="both"/>
        <w:rPr>
          <w:sz w:val="24"/>
          <w:szCs w:val="24"/>
        </w:rPr>
      </w:pPr>
      <w:r w:rsidRPr="00AF1FE4">
        <w:rPr>
          <w:sz w:val="24"/>
          <w:szCs w:val="24"/>
        </w:rPr>
        <w:t>- 4,0 m od linii rozgraniczającej teren drogi wewnętrznej, oznaczonej symbolem 1</w:t>
      </w:r>
      <w:r w:rsidR="00BC4516">
        <w:rPr>
          <w:sz w:val="24"/>
          <w:szCs w:val="24"/>
        </w:rPr>
        <w:t>7</w:t>
      </w:r>
      <w:r w:rsidRPr="00AF1FE4">
        <w:rPr>
          <w:sz w:val="24"/>
          <w:szCs w:val="24"/>
        </w:rPr>
        <w:t>KR,</w:t>
      </w:r>
    </w:p>
    <w:p w14:paraId="59A2D48C" w14:textId="222965CF" w:rsidR="00BC4516" w:rsidRPr="00AF1FE4" w:rsidRDefault="00BC4516" w:rsidP="00BC4516">
      <w:pPr>
        <w:pStyle w:val="Standard"/>
        <w:tabs>
          <w:tab w:val="left" w:pos="2890"/>
        </w:tabs>
        <w:ind w:left="1560" w:hanging="284"/>
        <w:jc w:val="both"/>
        <w:rPr>
          <w:sz w:val="24"/>
          <w:szCs w:val="24"/>
        </w:rPr>
      </w:pPr>
      <w:r w:rsidRPr="00AF1FE4">
        <w:rPr>
          <w:sz w:val="24"/>
          <w:szCs w:val="24"/>
        </w:rPr>
        <w:t xml:space="preserve">- </w:t>
      </w:r>
      <w:r>
        <w:rPr>
          <w:sz w:val="24"/>
          <w:szCs w:val="24"/>
        </w:rPr>
        <w:t>6</w:t>
      </w:r>
      <w:r w:rsidRPr="00AF1FE4">
        <w:rPr>
          <w:sz w:val="24"/>
          <w:szCs w:val="24"/>
        </w:rPr>
        <w:t>,0 m od linii rozgraniczającej teren drogi wewnętrznej, oznaczonej symbolem 1</w:t>
      </w:r>
      <w:r>
        <w:rPr>
          <w:sz w:val="24"/>
          <w:szCs w:val="24"/>
        </w:rPr>
        <w:t>8</w:t>
      </w:r>
      <w:r w:rsidRPr="00AF1FE4">
        <w:rPr>
          <w:sz w:val="24"/>
          <w:szCs w:val="24"/>
        </w:rPr>
        <w:t>KR,</w:t>
      </w:r>
    </w:p>
    <w:p w14:paraId="600DDD21" w14:textId="123A95E5" w:rsidR="00AC46DC" w:rsidRPr="008756F5" w:rsidRDefault="00AC46DC" w:rsidP="00AC46DC">
      <w:pPr>
        <w:pStyle w:val="Standard"/>
        <w:tabs>
          <w:tab w:val="left" w:pos="2890"/>
        </w:tabs>
        <w:ind w:left="1560" w:hanging="284"/>
        <w:jc w:val="both"/>
        <w:rPr>
          <w:color w:val="EE0000"/>
          <w:sz w:val="24"/>
          <w:szCs w:val="24"/>
        </w:rPr>
      </w:pPr>
      <w:r w:rsidRPr="00BD740C">
        <w:rPr>
          <w:sz w:val="24"/>
          <w:szCs w:val="24"/>
        </w:rPr>
        <w:t xml:space="preserve">- </w:t>
      </w:r>
      <w:r>
        <w:rPr>
          <w:sz w:val="24"/>
          <w:szCs w:val="24"/>
        </w:rPr>
        <w:t>20</w:t>
      </w:r>
      <w:r w:rsidRPr="00BD740C">
        <w:rPr>
          <w:sz w:val="24"/>
          <w:szCs w:val="24"/>
        </w:rPr>
        <w:t xml:space="preserve">,0 m </w:t>
      </w:r>
      <w:r w:rsidRPr="009D322E">
        <w:rPr>
          <w:sz w:val="24"/>
          <w:szCs w:val="24"/>
        </w:rPr>
        <w:t xml:space="preserve">od krawędzi jezdni zlokalizowanej </w:t>
      </w:r>
      <w:r>
        <w:rPr>
          <w:sz w:val="24"/>
          <w:szCs w:val="24"/>
        </w:rPr>
        <w:t xml:space="preserve">w </w:t>
      </w:r>
      <w:r w:rsidRPr="00BD740C">
        <w:rPr>
          <w:sz w:val="24"/>
          <w:szCs w:val="24"/>
        </w:rPr>
        <w:t>granicy dział</w:t>
      </w:r>
      <w:r w:rsidR="00BC4516">
        <w:rPr>
          <w:sz w:val="24"/>
          <w:szCs w:val="24"/>
        </w:rPr>
        <w:t>e</w:t>
      </w:r>
      <w:r w:rsidRPr="00BD740C">
        <w:rPr>
          <w:sz w:val="24"/>
          <w:szCs w:val="24"/>
        </w:rPr>
        <w:t xml:space="preserve">k numer </w:t>
      </w:r>
      <w:r>
        <w:rPr>
          <w:sz w:val="24"/>
          <w:szCs w:val="24"/>
        </w:rPr>
        <w:t xml:space="preserve">523 oraz </w:t>
      </w:r>
      <w:r w:rsidRPr="00BD740C">
        <w:rPr>
          <w:sz w:val="24"/>
          <w:szCs w:val="24"/>
        </w:rPr>
        <w:t>428 obręb Łężyce, gmina Szczytna, znajdując</w:t>
      </w:r>
      <w:r>
        <w:rPr>
          <w:sz w:val="24"/>
          <w:szCs w:val="24"/>
        </w:rPr>
        <w:t>ych</w:t>
      </w:r>
      <w:r w:rsidRPr="00BD740C">
        <w:rPr>
          <w:sz w:val="24"/>
          <w:szCs w:val="24"/>
        </w:rPr>
        <w:t xml:space="preserve"> się poza obszarem </w:t>
      </w:r>
      <w:r w:rsidRPr="00127AF2">
        <w:rPr>
          <w:color w:val="000000" w:themeColor="text1"/>
          <w:sz w:val="24"/>
          <w:szCs w:val="24"/>
        </w:rPr>
        <w:t>opracowania</w:t>
      </w:r>
      <w:r w:rsidRPr="00BD740C">
        <w:rPr>
          <w:sz w:val="24"/>
          <w:szCs w:val="24"/>
        </w:rPr>
        <w:t>,</w:t>
      </w:r>
    </w:p>
    <w:p w14:paraId="0EE9276A" w14:textId="77777777" w:rsidR="00AC46DC" w:rsidRPr="00F13EAF" w:rsidRDefault="00AC46DC" w:rsidP="00BC4516">
      <w:pPr>
        <w:pStyle w:val="Standard"/>
        <w:numPr>
          <w:ilvl w:val="0"/>
          <w:numId w:val="261"/>
        </w:numPr>
        <w:tabs>
          <w:tab w:val="left" w:pos="2151"/>
          <w:tab w:val="left" w:pos="2323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o funkcji podstawowej - </w:t>
      </w:r>
      <w:r>
        <w:rPr>
          <w:color w:val="000000"/>
          <w:sz w:val="24"/>
          <w:szCs w:val="24"/>
        </w:rPr>
        <w:t xml:space="preserve">3 kondygnacje nadziemne (z zastrzeżeniem, że ostatnia kondygnacja ma być realizowana jako poddasze użytkowe), </w:t>
      </w:r>
      <w:r w:rsidRPr="00F13EAF">
        <w:rPr>
          <w:color w:val="000000"/>
          <w:sz w:val="24"/>
          <w:szCs w:val="24"/>
        </w:rPr>
        <w:t>nie więcej niż 1</w:t>
      </w:r>
      <w:r>
        <w:rPr>
          <w:color w:val="000000"/>
          <w:sz w:val="24"/>
          <w:szCs w:val="24"/>
        </w:rPr>
        <w:t>2,0</w:t>
      </w:r>
      <w:r w:rsidRPr="00F13EAF">
        <w:rPr>
          <w:color w:val="000000"/>
          <w:sz w:val="24"/>
          <w:szCs w:val="24"/>
        </w:rPr>
        <w:t xml:space="preserve"> m,</w:t>
      </w:r>
    </w:p>
    <w:p w14:paraId="2199BA9E" w14:textId="77777777" w:rsidR="00AC46DC" w:rsidRPr="00F13EAF" w:rsidRDefault="00AC46DC" w:rsidP="00BC4516">
      <w:pPr>
        <w:pStyle w:val="Standard"/>
        <w:numPr>
          <w:ilvl w:val="0"/>
          <w:numId w:val="261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urządzeń i obiektów towarzyszących </w:t>
      </w:r>
      <w:r>
        <w:rPr>
          <w:color w:val="000000"/>
          <w:sz w:val="24"/>
          <w:szCs w:val="24"/>
        </w:rPr>
        <w:t>–</w:t>
      </w:r>
      <w:r w:rsidRPr="00F13EAF">
        <w:rPr>
          <w:color w:val="000000"/>
          <w:sz w:val="24"/>
          <w:szCs w:val="24"/>
        </w:rPr>
        <w:t xml:space="preserve"> 4</w:t>
      </w:r>
      <w:r>
        <w:rPr>
          <w:color w:val="000000"/>
          <w:sz w:val="24"/>
          <w:szCs w:val="24"/>
        </w:rPr>
        <w:t>,0</w:t>
      </w:r>
      <w:r w:rsidRPr="00F13EAF">
        <w:rPr>
          <w:color w:val="000000"/>
          <w:sz w:val="24"/>
          <w:szCs w:val="24"/>
        </w:rPr>
        <w:t xml:space="preserve"> m,</w:t>
      </w:r>
    </w:p>
    <w:p w14:paraId="21990037" w14:textId="77777777" w:rsidR="00AC46DC" w:rsidRPr="00F13EAF" w:rsidRDefault="00AC46DC" w:rsidP="00BC4516">
      <w:pPr>
        <w:pStyle w:val="Standard"/>
        <w:numPr>
          <w:ilvl w:val="0"/>
          <w:numId w:val="261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nakazuje się dachy o kącie nachylenia połaci od 30</w:t>
      </w:r>
      <w:r w:rsidRPr="00F13EAF">
        <w:rPr>
          <w:color w:val="000000"/>
          <w:sz w:val="24"/>
          <w:szCs w:val="24"/>
          <w:vertAlign w:val="superscript"/>
        </w:rPr>
        <w:t>o</w:t>
      </w:r>
      <w:r w:rsidRPr="00F13EAF">
        <w:rPr>
          <w:color w:val="000000"/>
          <w:sz w:val="24"/>
          <w:szCs w:val="24"/>
        </w:rPr>
        <w:t xml:space="preserve"> do </w:t>
      </w:r>
      <w:r>
        <w:rPr>
          <w:color w:val="000000"/>
          <w:sz w:val="24"/>
          <w:szCs w:val="24"/>
        </w:rPr>
        <w:t>60</w:t>
      </w:r>
      <w:r w:rsidRPr="00F13EAF">
        <w:rPr>
          <w:color w:val="000000"/>
          <w:sz w:val="24"/>
          <w:szCs w:val="24"/>
          <w:vertAlign w:val="superscript"/>
        </w:rPr>
        <w:t>o</w:t>
      </w:r>
      <w:r w:rsidRPr="00F13EAF">
        <w:rPr>
          <w:color w:val="000000"/>
          <w:sz w:val="24"/>
          <w:szCs w:val="24"/>
        </w:rPr>
        <w:t>,</w:t>
      </w:r>
    </w:p>
    <w:p w14:paraId="05A9F608" w14:textId="77777777" w:rsidR="00AC46DC" w:rsidRPr="00F13EAF" w:rsidRDefault="00AC46DC" w:rsidP="00BC4516">
      <w:pPr>
        <w:pStyle w:val="Standard"/>
        <w:numPr>
          <w:ilvl w:val="0"/>
          <w:numId w:val="261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dopuszcza się stosowanie dachów płaskich i jednospadowych o kącie do 12</w:t>
      </w:r>
      <w:r w:rsidRPr="00F13EAF">
        <w:rPr>
          <w:color w:val="000000"/>
          <w:sz w:val="24"/>
          <w:szCs w:val="24"/>
          <w:vertAlign w:val="superscript"/>
        </w:rPr>
        <w:t xml:space="preserve">o </w:t>
      </w:r>
      <w:r w:rsidRPr="00F13EAF">
        <w:rPr>
          <w:color w:val="000000"/>
          <w:sz w:val="24"/>
          <w:szCs w:val="24"/>
        </w:rPr>
        <w:t>wyłącznie w urządzeniach i obiektach towarzyszących</w:t>
      </w:r>
      <w:r>
        <w:rPr>
          <w:color w:val="000000"/>
          <w:sz w:val="24"/>
          <w:szCs w:val="24"/>
        </w:rPr>
        <w:t>;</w:t>
      </w:r>
    </w:p>
    <w:p w14:paraId="64503F49" w14:textId="77777777" w:rsidR="00AC46DC" w:rsidRPr="00F13EAF" w:rsidRDefault="00AC46DC" w:rsidP="00BC4516">
      <w:pPr>
        <w:pStyle w:val="Standard"/>
        <w:numPr>
          <w:ilvl w:val="0"/>
          <w:numId w:val="260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wskaźniki zagospodarowania terenu:</w:t>
      </w:r>
    </w:p>
    <w:p w14:paraId="7598BE11" w14:textId="6BEC0D22" w:rsidR="00AC46DC" w:rsidRPr="00F13EAF" w:rsidRDefault="00AC46DC" w:rsidP="00BC4516">
      <w:pPr>
        <w:pStyle w:val="Standard"/>
        <w:numPr>
          <w:ilvl w:val="0"/>
          <w:numId w:val="262"/>
        </w:numPr>
        <w:tabs>
          <w:tab w:val="left" w:pos="2580"/>
        </w:tabs>
        <w:ind w:left="1418" w:hanging="284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nadziemna intensywność zabudowy </w:t>
      </w:r>
      <w:r>
        <w:rPr>
          <w:color w:val="000000"/>
          <w:sz w:val="24"/>
          <w:szCs w:val="24"/>
        </w:rPr>
        <w:t>–</w:t>
      </w:r>
      <w:r w:rsidRPr="00F13EAF">
        <w:rPr>
          <w:color w:val="000000"/>
          <w:sz w:val="24"/>
          <w:szCs w:val="24"/>
        </w:rPr>
        <w:t xml:space="preserve"> </w:t>
      </w:r>
      <w:r w:rsidR="00BC4516">
        <w:rPr>
          <w:color w:val="000000"/>
          <w:sz w:val="24"/>
          <w:szCs w:val="24"/>
        </w:rPr>
        <w:t>0</w:t>
      </w:r>
      <w:r>
        <w:rPr>
          <w:color w:val="000000"/>
          <w:sz w:val="24"/>
          <w:szCs w:val="24"/>
        </w:rPr>
        <w:t>,</w:t>
      </w:r>
      <w:r w:rsidR="00BC4516">
        <w:rPr>
          <w:color w:val="000000"/>
          <w:sz w:val="24"/>
          <w:szCs w:val="24"/>
        </w:rPr>
        <w:t>8</w:t>
      </w:r>
      <w:r w:rsidRPr="00F13EAF">
        <w:rPr>
          <w:color w:val="000000"/>
          <w:sz w:val="24"/>
          <w:szCs w:val="24"/>
        </w:rPr>
        <w:t>,</w:t>
      </w:r>
    </w:p>
    <w:p w14:paraId="7FC07740" w14:textId="77777777" w:rsidR="00AC46DC" w:rsidRPr="00F13EAF" w:rsidRDefault="00AC46DC" w:rsidP="00BC4516">
      <w:pPr>
        <w:pStyle w:val="Standard"/>
        <w:numPr>
          <w:ilvl w:val="0"/>
          <w:numId w:val="262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minimalna nadziemna intensywność zabudowy - 0,</w:t>
      </w:r>
      <w:r>
        <w:rPr>
          <w:color w:val="000000"/>
          <w:sz w:val="24"/>
          <w:szCs w:val="24"/>
        </w:rPr>
        <w:t>1</w:t>
      </w:r>
      <w:r w:rsidRPr="00F13EAF">
        <w:rPr>
          <w:color w:val="000000"/>
          <w:sz w:val="24"/>
          <w:szCs w:val="24"/>
        </w:rPr>
        <w:t>,</w:t>
      </w:r>
    </w:p>
    <w:p w14:paraId="15ABD3CE" w14:textId="77777777" w:rsidR="00AC46DC" w:rsidRPr="00F13EAF" w:rsidRDefault="00AC46DC" w:rsidP="00BC4516">
      <w:pPr>
        <w:pStyle w:val="Standard"/>
        <w:numPr>
          <w:ilvl w:val="0"/>
          <w:numId w:val="262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maksymalny udział powierzchni zabudowy – </w:t>
      </w:r>
      <w:r>
        <w:rPr>
          <w:color w:val="000000"/>
          <w:sz w:val="24"/>
          <w:szCs w:val="24"/>
        </w:rPr>
        <w:t>5</w:t>
      </w:r>
      <w:r w:rsidRPr="00F13EAF">
        <w:rPr>
          <w:color w:val="000000"/>
          <w:sz w:val="24"/>
          <w:szCs w:val="24"/>
        </w:rPr>
        <w:t>0%,</w:t>
      </w:r>
    </w:p>
    <w:p w14:paraId="7BE93B8E" w14:textId="54B58C06" w:rsidR="00AC46DC" w:rsidRDefault="00AC46DC" w:rsidP="00BC4516">
      <w:pPr>
        <w:pStyle w:val="Standard"/>
        <w:numPr>
          <w:ilvl w:val="0"/>
          <w:numId w:val="262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minimalny udział powierzchni biologicznie czynnej – </w:t>
      </w:r>
      <w:r>
        <w:rPr>
          <w:color w:val="000000"/>
          <w:sz w:val="24"/>
          <w:szCs w:val="24"/>
        </w:rPr>
        <w:t>5</w:t>
      </w:r>
      <w:r w:rsidRPr="00F13EAF">
        <w:rPr>
          <w:color w:val="000000"/>
          <w:sz w:val="24"/>
          <w:szCs w:val="24"/>
        </w:rPr>
        <w:t>0%</w:t>
      </w:r>
      <w:r w:rsidR="00BC4516">
        <w:rPr>
          <w:color w:val="000000"/>
          <w:sz w:val="24"/>
          <w:szCs w:val="24"/>
        </w:rPr>
        <w:t>.</w:t>
      </w:r>
    </w:p>
    <w:p w14:paraId="30BB02B5" w14:textId="77777777" w:rsidR="009420D9" w:rsidRPr="00F4685B" w:rsidRDefault="009420D9" w:rsidP="00BC4516">
      <w:pPr>
        <w:pStyle w:val="Standard"/>
        <w:tabs>
          <w:tab w:val="left" w:pos="2580"/>
        </w:tabs>
        <w:jc w:val="both"/>
        <w:rPr>
          <w:color w:val="000000"/>
          <w:sz w:val="24"/>
          <w:szCs w:val="24"/>
        </w:rPr>
      </w:pPr>
    </w:p>
    <w:p w14:paraId="04687256" w14:textId="49D99501" w:rsidR="00601BC8" w:rsidRDefault="00601BC8">
      <w:pPr>
        <w:pStyle w:val="Standard"/>
        <w:numPr>
          <w:ilvl w:val="0"/>
          <w:numId w:val="185"/>
        </w:numPr>
        <w:ind w:left="426" w:hanging="284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Dla teren</w:t>
      </w:r>
      <w:r>
        <w:rPr>
          <w:color w:val="000000"/>
          <w:sz w:val="24"/>
          <w:szCs w:val="24"/>
        </w:rPr>
        <w:t>ów</w:t>
      </w:r>
      <w:r w:rsidRPr="00F13EAF">
        <w:rPr>
          <w:color w:val="000000"/>
          <w:sz w:val="24"/>
          <w:szCs w:val="24"/>
        </w:rPr>
        <w:t xml:space="preserve"> oznaczon</w:t>
      </w:r>
      <w:r>
        <w:rPr>
          <w:color w:val="000000"/>
          <w:sz w:val="24"/>
          <w:szCs w:val="24"/>
        </w:rPr>
        <w:t>ych</w:t>
      </w:r>
      <w:r w:rsidRPr="00F13EAF">
        <w:rPr>
          <w:color w:val="000000"/>
          <w:sz w:val="24"/>
          <w:szCs w:val="24"/>
        </w:rPr>
        <w:t xml:space="preserve"> na rysunku planu</w:t>
      </w:r>
      <w:r>
        <w:rPr>
          <w:color w:val="000000"/>
          <w:sz w:val="24"/>
          <w:szCs w:val="24"/>
        </w:rPr>
        <w:t xml:space="preserve"> miejscowego</w:t>
      </w:r>
      <w:r w:rsidRPr="00F13EAF">
        <w:rPr>
          <w:color w:val="000000"/>
          <w:sz w:val="24"/>
          <w:szCs w:val="24"/>
        </w:rPr>
        <w:t xml:space="preserve"> symbol</w:t>
      </w:r>
      <w:r>
        <w:rPr>
          <w:color w:val="000000"/>
          <w:sz w:val="24"/>
          <w:szCs w:val="24"/>
        </w:rPr>
        <w:t>a</w:t>
      </w:r>
      <w:r w:rsidRPr="00F13EAF">
        <w:rPr>
          <w:color w:val="000000"/>
          <w:sz w:val="24"/>
          <w:szCs w:val="24"/>
        </w:rPr>
        <w:t>m</w:t>
      </w:r>
      <w:r>
        <w:rPr>
          <w:color w:val="000000"/>
          <w:sz w:val="24"/>
          <w:szCs w:val="24"/>
        </w:rPr>
        <w:t xml:space="preserve">i </w:t>
      </w:r>
      <w:r w:rsidRPr="008304CE">
        <w:rPr>
          <w:b/>
          <w:bCs/>
          <w:color w:val="000000"/>
          <w:sz w:val="24"/>
          <w:szCs w:val="24"/>
        </w:rPr>
        <w:t>1MN-UT</w:t>
      </w:r>
      <w:r>
        <w:rPr>
          <w:b/>
          <w:bCs/>
          <w:color w:val="000000"/>
          <w:sz w:val="24"/>
          <w:szCs w:val="24"/>
        </w:rPr>
        <w:t>-</w:t>
      </w:r>
      <w:r w:rsidR="00EC7BD8">
        <w:rPr>
          <w:b/>
          <w:bCs/>
          <w:color w:val="000000"/>
          <w:sz w:val="24"/>
          <w:szCs w:val="24"/>
        </w:rPr>
        <w:t>RZM</w:t>
      </w:r>
      <w:r>
        <w:rPr>
          <w:b/>
          <w:bCs/>
          <w:color w:val="000000"/>
          <w:sz w:val="24"/>
          <w:szCs w:val="24"/>
        </w:rPr>
        <w:t xml:space="preserve"> </w:t>
      </w:r>
      <w:r w:rsidR="00EC7BD8">
        <w:rPr>
          <w:b/>
          <w:bCs/>
          <w:color w:val="000000"/>
          <w:sz w:val="24"/>
          <w:szCs w:val="24"/>
        </w:rPr>
        <w:t xml:space="preserve">oraz </w:t>
      </w:r>
      <w:r>
        <w:rPr>
          <w:b/>
          <w:bCs/>
          <w:color w:val="000000"/>
          <w:sz w:val="24"/>
          <w:szCs w:val="24"/>
        </w:rPr>
        <w:t>2MN-UT-</w:t>
      </w:r>
      <w:r w:rsidR="00EC7BD8">
        <w:rPr>
          <w:b/>
          <w:bCs/>
          <w:color w:val="000000"/>
          <w:sz w:val="24"/>
          <w:szCs w:val="24"/>
        </w:rPr>
        <w:t>R</w:t>
      </w:r>
      <w:r>
        <w:rPr>
          <w:b/>
          <w:bCs/>
          <w:color w:val="000000"/>
          <w:sz w:val="24"/>
          <w:szCs w:val="24"/>
        </w:rPr>
        <w:t>Z</w:t>
      </w:r>
      <w:r w:rsidR="00EC7BD8">
        <w:rPr>
          <w:b/>
          <w:bCs/>
          <w:color w:val="000000"/>
          <w:sz w:val="24"/>
          <w:szCs w:val="24"/>
        </w:rPr>
        <w:t>M</w:t>
      </w:r>
      <w:r>
        <w:rPr>
          <w:color w:val="000000"/>
          <w:sz w:val="24"/>
          <w:szCs w:val="24"/>
        </w:rPr>
        <w:t>:</w:t>
      </w:r>
    </w:p>
    <w:p w14:paraId="35F706F0" w14:textId="1DDD145D" w:rsidR="00601BC8" w:rsidRDefault="00601BC8">
      <w:pPr>
        <w:pStyle w:val="Standard"/>
        <w:numPr>
          <w:ilvl w:val="0"/>
          <w:numId w:val="235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lastRenderedPageBreak/>
        <w:t xml:space="preserve">przeznaczenie podstawowe: </w:t>
      </w:r>
      <w:r w:rsidRPr="00FD49B9">
        <w:rPr>
          <w:b/>
          <w:bCs/>
          <w:color w:val="000000"/>
          <w:sz w:val="24"/>
          <w:szCs w:val="24"/>
        </w:rPr>
        <w:t>teren zabudowy mieszkaniowej jednorodzinnej lub usług turystyki</w:t>
      </w:r>
      <w:r w:rsidR="00B45876">
        <w:rPr>
          <w:b/>
          <w:bCs/>
          <w:color w:val="000000"/>
          <w:sz w:val="24"/>
          <w:szCs w:val="24"/>
        </w:rPr>
        <w:t xml:space="preserve"> lub </w:t>
      </w:r>
      <w:r w:rsidR="00742FCF">
        <w:rPr>
          <w:b/>
          <w:bCs/>
          <w:color w:val="000000"/>
          <w:sz w:val="24"/>
          <w:szCs w:val="24"/>
        </w:rPr>
        <w:t>zabudowy zagrodowej</w:t>
      </w:r>
      <w:r w:rsidRPr="00F13EAF">
        <w:rPr>
          <w:color w:val="000000"/>
          <w:sz w:val="24"/>
          <w:szCs w:val="24"/>
        </w:rPr>
        <w:t>;</w:t>
      </w:r>
    </w:p>
    <w:p w14:paraId="60D1F9C8" w14:textId="77777777" w:rsidR="00601BC8" w:rsidRPr="00D677B8" w:rsidRDefault="00601BC8">
      <w:pPr>
        <w:pStyle w:val="Standard"/>
        <w:numPr>
          <w:ilvl w:val="0"/>
          <w:numId w:val="235"/>
        </w:numPr>
        <w:ind w:left="1134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przeznaczenie uzupełniające: usługi;</w:t>
      </w:r>
    </w:p>
    <w:p w14:paraId="25F60007" w14:textId="77777777" w:rsidR="00601BC8" w:rsidRPr="00F13EAF" w:rsidRDefault="00601BC8">
      <w:pPr>
        <w:pStyle w:val="Standard"/>
        <w:numPr>
          <w:ilvl w:val="0"/>
          <w:numId w:val="235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zasady kształtowania zabudowy:</w:t>
      </w:r>
    </w:p>
    <w:p w14:paraId="696BC09E" w14:textId="7C8F22C4" w:rsidR="00601BC8" w:rsidRDefault="00601BC8">
      <w:pPr>
        <w:pStyle w:val="Standard"/>
        <w:numPr>
          <w:ilvl w:val="0"/>
          <w:numId w:val="236"/>
        </w:numPr>
        <w:tabs>
          <w:tab w:val="left" w:pos="2353"/>
        </w:tabs>
        <w:ind w:left="1418"/>
        <w:jc w:val="both"/>
        <w:rPr>
          <w:sz w:val="24"/>
          <w:szCs w:val="24"/>
        </w:rPr>
      </w:pPr>
      <w:r w:rsidRPr="005A7E79">
        <w:rPr>
          <w:sz w:val="24"/>
          <w:szCs w:val="24"/>
        </w:rPr>
        <w:t xml:space="preserve">nieprzekraczalne linie zabudowy zgodnie z rysunkiem planu </w:t>
      </w:r>
      <w:r>
        <w:rPr>
          <w:color w:val="000000"/>
          <w:sz w:val="24"/>
          <w:szCs w:val="24"/>
        </w:rPr>
        <w:t>miejscowego</w:t>
      </w:r>
      <w:r w:rsidRPr="005A7E79">
        <w:rPr>
          <w:sz w:val="24"/>
          <w:szCs w:val="24"/>
        </w:rPr>
        <w:t xml:space="preserve"> w odległości</w:t>
      </w:r>
      <w:r>
        <w:rPr>
          <w:sz w:val="24"/>
          <w:szCs w:val="24"/>
        </w:rPr>
        <w:t>:</w:t>
      </w:r>
      <w:r w:rsidR="00B45876">
        <w:rPr>
          <w:sz w:val="24"/>
          <w:szCs w:val="24"/>
        </w:rPr>
        <w:t xml:space="preserve"> </w:t>
      </w:r>
      <w:r w:rsidR="00B45876" w:rsidRPr="00B45876">
        <w:rPr>
          <w:sz w:val="24"/>
          <w:szCs w:val="24"/>
        </w:rPr>
        <w:t xml:space="preserve">6,0 m od linii rozgraniczającej teren drogi </w:t>
      </w:r>
      <w:r w:rsidR="00742FCF">
        <w:rPr>
          <w:sz w:val="24"/>
          <w:szCs w:val="24"/>
        </w:rPr>
        <w:t>wewnętrznej</w:t>
      </w:r>
      <w:r w:rsidR="00B45876" w:rsidRPr="00B45876">
        <w:rPr>
          <w:sz w:val="24"/>
          <w:szCs w:val="24"/>
        </w:rPr>
        <w:t>, oznaczony symbol</w:t>
      </w:r>
      <w:r w:rsidR="00742FCF">
        <w:rPr>
          <w:sz w:val="24"/>
          <w:szCs w:val="24"/>
        </w:rPr>
        <w:t>e</w:t>
      </w:r>
      <w:r w:rsidR="00B45876" w:rsidRPr="00B45876">
        <w:rPr>
          <w:sz w:val="24"/>
          <w:szCs w:val="24"/>
        </w:rPr>
        <w:t>m</w:t>
      </w:r>
      <w:r w:rsidR="00742FCF">
        <w:rPr>
          <w:sz w:val="24"/>
          <w:szCs w:val="24"/>
        </w:rPr>
        <w:t xml:space="preserve"> 2</w:t>
      </w:r>
      <w:r w:rsidR="00B45876" w:rsidRPr="00B45876">
        <w:rPr>
          <w:sz w:val="24"/>
          <w:szCs w:val="24"/>
        </w:rPr>
        <w:t>K</w:t>
      </w:r>
      <w:r w:rsidR="00742FCF">
        <w:rPr>
          <w:sz w:val="24"/>
          <w:szCs w:val="24"/>
        </w:rPr>
        <w:t>R</w:t>
      </w:r>
      <w:r w:rsidR="00B45876">
        <w:rPr>
          <w:sz w:val="24"/>
          <w:szCs w:val="24"/>
        </w:rPr>
        <w:t xml:space="preserve"> oraz</w:t>
      </w:r>
      <w:r w:rsidR="00742FCF">
        <w:rPr>
          <w:sz w:val="24"/>
          <w:szCs w:val="24"/>
        </w:rPr>
        <w:t xml:space="preserve"> </w:t>
      </w:r>
      <w:r w:rsidR="00742FCF" w:rsidRPr="00611E2D">
        <w:rPr>
          <w:sz w:val="24"/>
          <w:szCs w:val="24"/>
        </w:rPr>
        <w:t>od granicy działk</w:t>
      </w:r>
      <w:r w:rsidR="00356343">
        <w:rPr>
          <w:sz w:val="24"/>
          <w:szCs w:val="24"/>
        </w:rPr>
        <w:t>i</w:t>
      </w:r>
      <w:r w:rsidR="00742FCF" w:rsidRPr="00611E2D">
        <w:rPr>
          <w:sz w:val="24"/>
          <w:szCs w:val="24"/>
        </w:rPr>
        <w:t xml:space="preserve"> numer </w:t>
      </w:r>
      <w:r w:rsidR="00742FCF">
        <w:rPr>
          <w:sz w:val="24"/>
          <w:szCs w:val="24"/>
        </w:rPr>
        <w:t>505</w:t>
      </w:r>
      <w:r w:rsidR="005D546D">
        <w:rPr>
          <w:sz w:val="24"/>
          <w:szCs w:val="24"/>
        </w:rPr>
        <w:t xml:space="preserve"> </w:t>
      </w:r>
      <w:r w:rsidR="00742FCF" w:rsidRPr="00611E2D">
        <w:rPr>
          <w:sz w:val="24"/>
          <w:szCs w:val="24"/>
        </w:rPr>
        <w:t>obręb Łężyce, gmina Szczytna, znajdując</w:t>
      </w:r>
      <w:r w:rsidR="00356343">
        <w:rPr>
          <w:sz w:val="24"/>
          <w:szCs w:val="24"/>
        </w:rPr>
        <w:t>ej</w:t>
      </w:r>
      <w:r w:rsidR="00742FCF" w:rsidRPr="00611E2D">
        <w:rPr>
          <w:sz w:val="24"/>
          <w:szCs w:val="24"/>
        </w:rPr>
        <w:t xml:space="preserve"> się poza obszarem </w:t>
      </w:r>
      <w:r w:rsidR="00742FCF" w:rsidRPr="00611E2D">
        <w:rPr>
          <w:color w:val="000000" w:themeColor="text1"/>
          <w:sz w:val="24"/>
          <w:szCs w:val="24"/>
        </w:rPr>
        <w:t>opracowania</w:t>
      </w:r>
      <w:r w:rsidR="00B45876" w:rsidRPr="00B45876">
        <w:rPr>
          <w:sz w:val="24"/>
          <w:szCs w:val="24"/>
        </w:rPr>
        <w:t>,</w:t>
      </w:r>
    </w:p>
    <w:p w14:paraId="3BB4D0BB" w14:textId="5FB0F9CD" w:rsidR="00601BC8" w:rsidRPr="00F13EAF" w:rsidRDefault="00601BC8">
      <w:pPr>
        <w:pStyle w:val="Standard"/>
        <w:numPr>
          <w:ilvl w:val="0"/>
          <w:numId w:val="236"/>
        </w:numPr>
        <w:tabs>
          <w:tab w:val="left" w:pos="2151"/>
          <w:tab w:val="left" w:pos="2323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o funkcji podstawowej - </w:t>
      </w:r>
      <w:r>
        <w:rPr>
          <w:color w:val="000000"/>
          <w:sz w:val="24"/>
          <w:szCs w:val="24"/>
        </w:rPr>
        <w:t>3 kondygnacje nadziemne</w:t>
      </w:r>
      <w:r w:rsidR="00B45876">
        <w:rPr>
          <w:color w:val="000000"/>
          <w:sz w:val="24"/>
          <w:szCs w:val="24"/>
        </w:rPr>
        <w:t xml:space="preserve"> (z zastrzeżeniem, że ostatnia kondygnacja ma być realizowana jako poddasze użytkowe)</w:t>
      </w:r>
      <w:r>
        <w:rPr>
          <w:color w:val="000000"/>
          <w:sz w:val="24"/>
          <w:szCs w:val="24"/>
        </w:rPr>
        <w:t xml:space="preserve">, </w:t>
      </w:r>
      <w:r w:rsidRPr="00F13EAF">
        <w:rPr>
          <w:color w:val="000000"/>
          <w:sz w:val="24"/>
          <w:szCs w:val="24"/>
        </w:rPr>
        <w:t>nie więcej niż 1</w:t>
      </w:r>
      <w:r>
        <w:rPr>
          <w:color w:val="000000"/>
          <w:sz w:val="24"/>
          <w:szCs w:val="24"/>
        </w:rPr>
        <w:t>2,0</w:t>
      </w:r>
      <w:r w:rsidRPr="00F13EAF">
        <w:rPr>
          <w:color w:val="000000"/>
          <w:sz w:val="24"/>
          <w:szCs w:val="24"/>
        </w:rPr>
        <w:t xml:space="preserve"> m,</w:t>
      </w:r>
    </w:p>
    <w:p w14:paraId="22B87CE3" w14:textId="77777777" w:rsidR="00601BC8" w:rsidRPr="00F13EAF" w:rsidRDefault="00601BC8">
      <w:pPr>
        <w:pStyle w:val="Standard"/>
        <w:numPr>
          <w:ilvl w:val="0"/>
          <w:numId w:val="236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urządzeń i obiektów towarzyszących </w:t>
      </w:r>
      <w:r>
        <w:rPr>
          <w:color w:val="000000"/>
          <w:sz w:val="24"/>
          <w:szCs w:val="24"/>
        </w:rPr>
        <w:t>–</w:t>
      </w:r>
      <w:r w:rsidRPr="00F13EAF">
        <w:rPr>
          <w:color w:val="000000"/>
          <w:sz w:val="24"/>
          <w:szCs w:val="24"/>
        </w:rPr>
        <w:t xml:space="preserve"> 4</w:t>
      </w:r>
      <w:r>
        <w:rPr>
          <w:color w:val="000000"/>
          <w:sz w:val="24"/>
          <w:szCs w:val="24"/>
        </w:rPr>
        <w:t>,0</w:t>
      </w:r>
      <w:r w:rsidRPr="00F13EAF">
        <w:rPr>
          <w:color w:val="000000"/>
          <w:sz w:val="24"/>
          <w:szCs w:val="24"/>
        </w:rPr>
        <w:t xml:space="preserve"> m,</w:t>
      </w:r>
    </w:p>
    <w:p w14:paraId="1A9BD9F9" w14:textId="77777777" w:rsidR="00601BC8" w:rsidRPr="00F13EAF" w:rsidRDefault="00601BC8">
      <w:pPr>
        <w:pStyle w:val="Standard"/>
        <w:numPr>
          <w:ilvl w:val="0"/>
          <w:numId w:val="236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nakazuje się dachy o kącie nachylenia połaci od 30</w:t>
      </w:r>
      <w:r w:rsidRPr="00F13EAF">
        <w:rPr>
          <w:color w:val="000000"/>
          <w:sz w:val="24"/>
          <w:szCs w:val="24"/>
          <w:vertAlign w:val="superscript"/>
        </w:rPr>
        <w:t>o</w:t>
      </w:r>
      <w:r w:rsidRPr="00F13EAF">
        <w:rPr>
          <w:color w:val="000000"/>
          <w:sz w:val="24"/>
          <w:szCs w:val="24"/>
        </w:rPr>
        <w:t xml:space="preserve"> do </w:t>
      </w:r>
      <w:r>
        <w:rPr>
          <w:color w:val="000000"/>
          <w:sz w:val="24"/>
          <w:szCs w:val="24"/>
        </w:rPr>
        <w:t>60</w:t>
      </w:r>
      <w:r w:rsidRPr="00F13EAF">
        <w:rPr>
          <w:color w:val="000000"/>
          <w:sz w:val="24"/>
          <w:szCs w:val="24"/>
          <w:vertAlign w:val="superscript"/>
        </w:rPr>
        <w:t>o</w:t>
      </w:r>
      <w:r w:rsidRPr="00F13EAF">
        <w:rPr>
          <w:color w:val="000000"/>
          <w:sz w:val="24"/>
          <w:szCs w:val="24"/>
        </w:rPr>
        <w:t>,</w:t>
      </w:r>
    </w:p>
    <w:p w14:paraId="6805E033" w14:textId="77777777" w:rsidR="00601BC8" w:rsidRPr="00F13EAF" w:rsidRDefault="00601BC8">
      <w:pPr>
        <w:pStyle w:val="Standard"/>
        <w:numPr>
          <w:ilvl w:val="0"/>
          <w:numId w:val="236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dopuszcza się stosowanie dachów płaskich i jednospadowych o kącie do 12</w:t>
      </w:r>
      <w:r w:rsidRPr="00F13EAF">
        <w:rPr>
          <w:color w:val="000000"/>
          <w:sz w:val="24"/>
          <w:szCs w:val="24"/>
          <w:vertAlign w:val="superscript"/>
        </w:rPr>
        <w:t xml:space="preserve">o </w:t>
      </w:r>
      <w:r w:rsidRPr="00F13EAF">
        <w:rPr>
          <w:color w:val="000000"/>
          <w:sz w:val="24"/>
          <w:szCs w:val="24"/>
        </w:rPr>
        <w:t>wyłącznie w urządzeniach i obiektach towarzyszących</w:t>
      </w:r>
      <w:r>
        <w:rPr>
          <w:color w:val="000000"/>
          <w:sz w:val="24"/>
          <w:szCs w:val="24"/>
        </w:rPr>
        <w:t>;</w:t>
      </w:r>
    </w:p>
    <w:p w14:paraId="4476EDF4" w14:textId="77777777" w:rsidR="00601BC8" w:rsidRPr="00F13EAF" w:rsidRDefault="00601BC8" w:rsidP="00601BC8">
      <w:pPr>
        <w:pStyle w:val="Standard"/>
        <w:ind w:left="1134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Pr="00F13EAF">
        <w:rPr>
          <w:color w:val="000000"/>
          <w:sz w:val="24"/>
          <w:szCs w:val="24"/>
        </w:rPr>
        <w:t>)   wskaźniki zagospodarowania terenu:</w:t>
      </w:r>
    </w:p>
    <w:p w14:paraId="219372EC" w14:textId="77777777" w:rsidR="00601BC8" w:rsidRPr="00F13EAF" w:rsidRDefault="00601BC8">
      <w:pPr>
        <w:pStyle w:val="Standard"/>
        <w:numPr>
          <w:ilvl w:val="0"/>
          <w:numId w:val="237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nadziemna intensywność zabudowy </w:t>
      </w:r>
      <w:r>
        <w:rPr>
          <w:color w:val="000000"/>
          <w:sz w:val="24"/>
          <w:szCs w:val="24"/>
        </w:rPr>
        <w:t>–</w:t>
      </w:r>
      <w:r w:rsidRPr="00F13EA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1,0</w:t>
      </w:r>
      <w:r w:rsidRPr="00F13EAF">
        <w:rPr>
          <w:color w:val="000000"/>
          <w:sz w:val="24"/>
          <w:szCs w:val="24"/>
        </w:rPr>
        <w:t>,</w:t>
      </w:r>
    </w:p>
    <w:p w14:paraId="30AC93F0" w14:textId="77777777" w:rsidR="00601BC8" w:rsidRPr="00F13EAF" w:rsidRDefault="00601BC8">
      <w:pPr>
        <w:pStyle w:val="Standard"/>
        <w:numPr>
          <w:ilvl w:val="0"/>
          <w:numId w:val="237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minimalna nadziemna intensywność zabudowy - 0,</w:t>
      </w:r>
      <w:r>
        <w:rPr>
          <w:color w:val="000000"/>
          <w:sz w:val="24"/>
          <w:szCs w:val="24"/>
        </w:rPr>
        <w:t>1</w:t>
      </w:r>
      <w:r w:rsidRPr="00F13EAF">
        <w:rPr>
          <w:color w:val="000000"/>
          <w:sz w:val="24"/>
          <w:szCs w:val="24"/>
        </w:rPr>
        <w:t>,</w:t>
      </w:r>
    </w:p>
    <w:p w14:paraId="67B42D9C" w14:textId="7AD2C44A" w:rsidR="00601BC8" w:rsidRPr="00F13EAF" w:rsidRDefault="00601BC8">
      <w:pPr>
        <w:pStyle w:val="Standard"/>
        <w:numPr>
          <w:ilvl w:val="0"/>
          <w:numId w:val="237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maksymalny udział powierzchni zabudowy – </w:t>
      </w:r>
      <w:r w:rsidR="00322B2A">
        <w:rPr>
          <w:color w:val="000000"/>
          <w:sz w:val="24"/>
          <w:szCs w:val="24"/>
        </w:rPr>
        <w:t>5</w:t>
      </w:r>
      <w:r w:rsidRPr="00F13EAF">
        <w:rPr>
          <w:color w:val="000000"/>
          <w:sz w:val="24"/>
          <w:szCs w:val="24"/>
        </w:rPr>
        <w:t>0%,</w:t>
      </w:r>
    </w:p>
    <w:p w14:paraId="43E1CF69" w14:textId="4A9E716E" w:rsidR="00601BC8" w:rsidRDefault="00601BC8">
      <w:pPr>
        <w:pStyle w:val="Standard"/>
        <w:numPr>
          <w:ilvl w:val="0"/>
          <w:numId w:val="237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minimalny udział powierzchni biologicznie czynnej – </w:t>
      </w:r>
      <w:r w:rsidR="00322B2A">
        <w:rPr>
          <w:color w:val="000000"/>
          <w:sz w:val="24"/>
          <w:szCs w:val="24"/>
        </w:rPr>
        <w:t>5</w:t>
      </w:r>
      <w:r w:rsidRPr="00F13EAF">
        <w:rPr>
          <w:color w:val="000000"/>
          <w:sz w:val="24"/>
          <w:szCs w:val="24"/>
        </w:rPr>
        <w:t>0%.</w:t>
      </w:r>
    </w:p>
    <w:p w14:paraId="48D51144" w14:textId="77777777" w:rsidR="00322B2A" w:rsidRDefault="00322B2A" w:rsidP="00322B2A">
      <w:pPr>
        <w:pStyle w:val="Standard"/>
        <w:tabs>
          <w:tab w:val="left" w:pos="2580"/>
        </w:tabs>
        <w:jc w:val="both"/>
        <w:rPr>
          <w:color w:val="000000"/>
          <w:sz w:val="24"/>
          <w:szCs w:val="24"/>
        </w:rPr>
      </w:pPr>
    </w:p>
    <w:p w14:paraId="5D44AC05" w14:textId="13A19002" w:rsidR="00322B2A" w:rsidRDefault="00322B2A" w:rsidP="00322B2A">
      <w:pPr>
        <w:pStyle w:val="Standard"/>
        <w:numPr>
          <w:ilvl w:val="0"/>
          <w:numId w:val="185"/>
        </w:numPr>
        <w:ind w:left="426" w:hanging="284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Dla teren</w:t>
      </w:r>
      <w:r>
        <w:rPr>
          <w:color w:val="000000"/>
          <w:sz w:val="24"/>
          <w:szCs w:val="24"/>
        </w:rPr>
        <w:t>u</w:t>
      </w:r>
      <w:r w:rsidRPr="00F13EAF">
        <w:rPr>
          <w:color w:val="000000"/>
          <w:sz w:val="24"/>
          <w:szCs w:val="24"/>
        </w:rPr>
        <w:t xml:space="preserve"> oznaczon</w:t>
      </w:r>
      <w:r>
        <w:rPr>
          <w:color w:val="000000"/>
          <w:sz w:val="24"/>
          <w:szCs w:val="24"/>
        </w:rPr>
        <w:t>ego</w:t>
      </w:r>
      <w:r w:rsidRPr="00F13EAF">
        <w:rPr>
          <w:color w:val="000000"/>
          <w:sz w:val="24"/>
          <w:szCs w:val="24"/>
        </w:rPr>
        <w:t xml:space="preserve"> na rysunku planu</w:t>
      </w:r>
      <w:r>
        <w:rPr>
          <w:color w:val="000000"/>
          <w:sz w:val="24"/>
          <w:szCs w:val="24"/>
        </w:rPr>
        <w:t xml:space="preserve"> miejscowego</w:t>
      </w:r>
      <w:r w:rsidRPr="00F13EAF">
        <w:rPr>
          <w:color w:val="000000"/>
          <w:sz w:val="24"/>
          <w:szCs w:val="24"/>
        </w:rPr>
        <w:t xml:space="preserve"> symbol</w:t>
      </w:r>
      <w:r>
        <w:rPr>
          <w:color w:val="000000"/>
          <w:sz w:val="24"/>
          <w:szCs w:val="24"/>
        </w:rPr>
        <w:t>e</w:t>
      </w:r>
      <w:r w:rsidRPr="00F13EAF">
        <w:rPr>
          <w:color w:val="000000"/>
          <w:sz w:val="24"/>
          <w:szCs w:val="24"/>
        </w:rPr>
        <w:t>m</w:t>
      </w:r>
      <w:r>
        <w:rPr>
          <w:color w:val="000000"/>
          <w:sz w:val="24"/>
          <w:szCs w:val="24"/>
        </w:rPr>
        <w:t xml:space="preserve"> </w:t>
      </w:r>
      <w:r w:rsidRPr="00322B2A">
        <w:rPr>
          <w:b/>
          <w:bCs/>
          <w:color w:val="000000"/>
          <w:sz w:val="24"/>
          <w:szCs w:val="24"/>
        </w:rPr>
        <w:t>3</w:t>
      </w:r>
      <w:r w:rsidRPr="008304CE">
        <w:rPr>
          <w:b/>
          <w:bCs/>
          <w:color w:val="000000"/>
          <w:sz w:val="24"/>
          <w:szCs w:val="24"/>
        </w:rPr>
        <w:t>MN-UT</w:t>
      </w:r>
      <w:r>
        <w:rPr>
          <w:b/>
          <w:bCs/>
          <w:color w:val="000000"/>
          <w:sz w:val="24"/>
          <w:szCs w:val="24"/>
        </w:rPr>
        <w:t>-RZM</w:t>
      </w:r>
      <w:r>
        <w:rPr>
          <w:color w:val="000000"/>
          <w:sz w:val="24"/>
          <w:szCs w:val="24"/>
        </w:rPr>
        <w:t>:</w:t>
      </w:r>
    </w:p>
    <w:p w14:paraId="2E881D39" w14:textId="77777777" w:rsidR="00322B2A" w:rsidRDefault="00322B2A" w:rsidP="00322B2A">
      <w:pPr>
        <w:pStyle w:val="Standard"/>
        <w:numPr>
          <w:ilvl w:val="0"/>
          <w:numId w:val="263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przeznaczenie podstawowe: </w:t>
      </w:r>
      <w:r w:rsidRPr="00FD49B9">
        <w:rPr>
          <w:b/>
          <w:bCs/>
          <w:color w:val="000000"/>
          <w:sz w:val="24"/>
          <w:szCs w:val="24"/>
        </w:rPr>
        <w:t>teren zabudowy mieszkaniowej jednorodzinnej lub usług turystyki</w:t>
      </w:r>
      <w:r>
        <w:rPr>
          <w:b/>
          <w:bCs/>
          <w:color w:val="000000"/>
          <w:sz w:val="24"/>
          <w:szCs w:val="24"/>
        </w:rPr>
        <w:t xml:space="preserve"> lub zabudowy zagrodowej</w:t>
      </w:r>
      <w:r w:rsidRPr="00F13EAF">
        <w:rPr>
          <w:color w:val="000000"/>
          <w:sz w:val="24"/>
          <w:szCs w:val="24"/>
        </w:rPr>
        <w:t>;</w:t>
      </w:r>
    </w:p>
    <w:p w14:paraId="36D5F2A4" w14:textId="77777777" w:rsidR="00322B2A" w:rsidRPr="00D677B8" w:rsidRDefault="00322B2A" w:rsidP="00322B2A">
      <w:pPr>
        <w:pStyle w:val="Standard"/>
        <w:numPr>
          <w:ilvl w:val="0"/>
          <w:numId w:val="263"/>
        </w:numPr>
        <w:ind w:left="1134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przeznaczenie uzupełniające: usługi;</w:t>
      </w:r>
    </w:p>
    <w:p w14:paraId="48CA5CBD" w14:textId="77777777" w:rsidR="00322B2A" w:rsidRPr="00F13EAF" w:rsidRDefault="00322B2A" w:rsidP="00322B2A">
      <w:pPr>
        <w:pStyle w:val="Standard"/>
        <w:numPr>
          <w:ilvl w:val="0"/>
          <w:numId w:val="263"/>
        </w:numPr>
        <w:ind w:left="1134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zasady kształtowania zabudowy:</w:t>
      </w:r>
    </w:p>
    <w:p w14:paraId="16548C5D" w14:textId="245BC6A6" w:rsidR="00322B2A" w:rsidRDefault="00322B2A" w:rsidP="00322B2A">
      <w:pPr>
        <w:pStyle w:val="Standard"/>
        <w:numPr>
          <w:ilvl w:val="0"/>
          <w:numId w:val="264"/>
        </w:numPr>
        <w:tabs>
          <w:tab w:val="left" w:pos="2353"/>
        </w:tabs>
        <w:ind w:left="1418"/>
        <w:jc w:val="both"/>
        <w:rPr>
          <w:sz w:val="24"/>
          <w:szCs w:val="24"/>
        </w:rPr>
      </w:pPr>
      <w:r w:rsidRPr="005A7E79">
        <w:rPr>
          <w:sz w:val="24"/>
          <w:szCs w:val="24"/>
        </w:rPr>
        <w:t xml:space="preserve">nieprzekraczalne linie zabudowy zgodnie z rysunkiem planu </w:t>
      </w:r>
      <w:r>
        <w:rPr>
          <w:color w:val="000000"/>
          <w:sz w:val="24"/>
          <w:szCs w:val="24"/>
        </w:rPr>
        <w:t>miejscowego</w:t>
      </w:r>
      <w:r w:rsidRPr="005A7E79">
        <w:rPr>
          <w:sz w:val="24"/>
          <w:szCs w:val="24"/>
        </w:rPr>
        <w:t xml:space="preserve"> w odległości</w:t>
      </w:r>
      <w:r w:rsidR="00356343">
        <w:rPr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 w:rsidRPr="00B45876">
        <w:rPr>
          <w:sz w:val="24"/>
          <w:szCs w:val="24"/>
        </w:rPr>
        <w:t xml:space="preserve">,0 m </w:t>
      </w:r>
      <w:r w:rsidRPr="00611E2D">
        <w:rPr>
          <w:sz w:val="24"/>
          <w:szCs w:val="24"/>
        </w:rPr>
        <w:t xml:space="preserve">od granicy działki numer </w:t>
      </w:r>
      <w:r>
        <w:rPr>
          <w:sz w:val="24"/>
          <w:szCs w:val="24"/>
        </w:rPr>
        <w:t>428</w:t>
      </w:r>
      <w:r w:rsidRPr="00611E2D">
        <w:rPr>
          <w:sz w:val="24"/>
          <w:szCs w:val="24"/>
        </w:rPr>
        <w:t xml:space="preserve"> obręb Łężyce, gmina Szczytna, znajdującej się poza obszarem </w:t>
      </w:r>
      <w:r w:rsidRPr="00611E2D">
        <w:rPr>
          <w:color w:val="000000" w:themeColor="text1"/>
          <w:sz w:val="24"/>
          <w:szCs w:val="24"/>
        </w:rPr>
        <w:t>opracowania</w:t>
      </w:r>
      <w:r w:rsidRPr="00B45876">
        <w:rPr>
          <w:sz w:val="24"/>
          <w:szCs w:val="24"/>
        </w:rPr>
        <w:t>,</w:t>
      </w:r>
    </w:p>
    <w:p w14:paraId="44998D1F" w14:textId="77777777" w:rsidR="00322B2A" w:rsidRPr="00F13EAF" w:rsidRDefault="00322B2A" w:rsidP="00322B2A">
      <w:pPr>
        <w:pStyle w:val="Standard"/>
        <w:numPr>
          <w:ilvl w:val="0"/>
          <w:numId w:val="264"/>
        </w:numPr>
        <w:tabs>
          <w:tab w:val="left" w:pos="2151"/>
          <w:tab w:val="left" w:pos="2323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o funkcji podstawowej - </w:t>
      </w:r>
      <w:r>
        <w:rPr>
          <w:color w:val="000000"/>
          <w:sz w:val="24"/>
          <w:szCs w:val="24"/>
        </w:rPr>
        <w:t xml:space="preserve">3 kondygnacje nadziemne (z zastrzeżeniem, że ostatnia kondygnacja ma być realizowana jako poddasze użytkowe), </w:t>
      </w:r>
      <w:r w:rsidRPr="00F13EAF">
        <w:rPr>
          <w:color w:val="000000"/>
          <w:sz w:val="24"/>
          <w:szCs w:val="24"/>
        </w:rPr>
        <w:t>nie więcej niż 1</w:t>
      </w:r>
      <w:r>
        <w:rPr>
          <w:color w:val="000000"/>
          <w:sz w:val="24"/>
          <w:szCs w:val="24"/>
        </w:rPr>
        <w:t>2,0</w:t>
      </w:r>
      <w:r w:rsidRPr="00F13EAF">
        <w:rPr>
          <w:color w:val="000000"/>
          <w:sz w:val="24"/>
          <w:szCs w:val="24"/>
        </w:rPr>
        <w:t xml:space="preserve"> m,</w:t>
      </w:r>
    </w:p>
    <w:p w14:paraId="51C7C716" w14:textId="77777777" w:rsidR="00322B2A" w:rsidRPr="00F13EAF" w:rsidRDefault="00322B2A" w:rsidP="00322B2A">
      <w:pPr>
        <w:pStyle w:val="Standard"/>
        <w:numPr>
          <w:ilvl w:val="0"/>
          <w:numId w:val="264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urządzeń i obiektów towarzyszących </w:t>
      </w:r>
      <w:r>
        <w:rPr>
          <w:color w:val="000000"/>
          <w:sz w:val="24"/>
          <w:szCs w:val="24"/>
        </w:rPr>
        <w:t>–</w:t>
      </w:r>
      <w:r w:rsidRPr="00F13EAF">
        <w:rPr>
          <w:color w:val="000000"/>
          <w:sz w:val="24"/>
          <w:szCs w:val="24"/>
        </w:rPr>
        <w:t xml:space="preserve"> 4</w:t>
      </w:r>
      <w:r>
        <w:rPr>
          <w:color w:val="000000"/>
          <w:sz w:val="24"/>
          <w:szCs w:val="24"/>
        </w:rPr>
        <w:t>,0</w:t>
      </w:r>
      <w:r w:rsidRPr="00F13EAF">
        <w:rPr>
          <w:color w:val="000000"/>
          <w:sz w:val="24"/>
          <w:szCs w:val="24"/>
        </w:rPr>
        <w:t xml:space="preserve"> m,</w:t>
      </w:r>
    </w:p>
    <w:p w14:paraId="782D7540" w14:textId="2AAAD80F" w:rsidR="00322B2A" w:rsidRPr="00F13EAF" w:rsidRDefault="00322B2A" w:rsidP="00322B2A">
      <w:pPr>
        <w:pStyle w:val="Standard"/>
        <w:numPr>
          <w:ilvl w:val="0"/>
          <w:numId w:val="264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nakazuje się dachy o kącie nachylenia połaci od 30</w:t>
      </w:r>
      <w:r w:rsidRPr="00F13EAF">
        <w:rPr>
          <w:color w:val="000000"/>
          <w:sz w:val="24"/>
          <w:szCs w:val="24"/>
          <w:vertAlign w:val="superscript"/>
        </w:rPr>
        <w:t>o</w:t>
      </w:r>
      <w:r w:rsidRPr="00F13EAF">
        <w:rPr>
          <w:color w:val="000000"/>
          <w:sz w:val="24"/>
          <w:szCs w:val="24"/>
        </w:rPr>
        <w:t xml:space="preserve"> do </w:t>
      </w:r>
      <w:r>
        <w:rPr>
          <w:color w:val="000000"/>
          <w:sz w:val="24"/>
          <w:szCs w:val="24"/>
        </w:rPr>
        <w:t>65</w:t>
      </w:r>
      <w:r w:rsidRPr="00F13EAF">
        <w:rPr>
          <w:color w:val="000000"/>
          <w:sz w:val="24"/>
          <w:szCs w:val="24"/>
          <w:vertAlign w:val="superscript"/>
        </w:rPr>
        <w:t>o</w:t>
      </w:r>
      <w:r w:rsidRPr="00F13EAF">
        <w:rPr>
          <w:color w:val="000000"/>
          <w:sz w:val="24"/>
          <w:szCs w:val="24"/>
        </w:rPr>
        <w:t>,</w:t>
      </w:r>
    </w:p>
    <w:p w14:paraId="02F8056D" w14:textId="77777777" w:rsidR="00322B2A" w:rsidRPr="00F13EAF" w:rsidRDefault="00322B2A" w:rsidP="00322B2A">
      <w:pPr>
        <w:pStyle w:val="Standard"/>
        <w:numPr>
          <w:ilvl w:val="0"/>
          <w:numId w:val="264"/>
        </w:numPr>
        <w:tabs>
          <w:tab w:val="left" w:pos="2296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dopuszcza się stosowanie dachów płaskich i jednospadowych o kącie do 12</w:t>
      </w:r>
      <w:r w:rsidRPr="00F13EAF">
        <w:rPr>
          <w:color w:val="000000"/>
          <w:sz w:val="24"/>
          <w:szCs w:val="24"/>
          <w:vertAlign w:val="superscript"/>
        </w:rPr>
        <w:t xml:space="preserve">o </w:t>
      </w:r>
      <w:r w:rsidRPr="00F13EAF">
        <w:rPr>
          <w:color w:val="000000"/>
          <w:sz w:val="24"/>
          <w:szCs w:val="24"/>
        </w:rPr>
        <w:t>wyłącznie w urządzeniach i obiektach towarzyszących</w:t>
      </w:r>
      <w:r>
        <w:rPr>
          <w:color w:val="000000"/>
          <w:sz w:val="24"/>
          <w:szCs w:val="24"/>
        </w:rPr>
        <w:t>;</w:t>
      </w:r>
    </w:p>
    <w:p w14:paraId="7FF4CCBC" w14:textId="77777777" w:rsidR="00322B2A" w:rsidRPr="00F13EAF" w:rsidRDefault="00322B2A" w:rsidP="00322B2A">
      <w:pPr>
        <w:pStyle w:val="Standard"/>
        <w:ind w:left="1134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Pr="00F13EAF">
        <w:rPr>
          <w:color w:val="000000"/>
          <w:sz w:val="24"/>
          <w:szCs w:val="24"/>
        </w:rPr>
        <w:t>)   wskaźniki zagospodarowania terenu:</w:t>
      </w:r>
    </w:p>
    <w:p w14:paraId="6D5F3398" w14:textId="77777777" w:rsidR="00322B2A" w:rsidRPr="00F13EAF" w:rsidRDefault="00322B2A" w:rsidP="00322B2A">
      <w:pPr>
        <w:pStyle w:val="Standard"/>
        <w:numPr>
          <w:ilvl w:val="0"/>
          <w:numId w:val="265"/>
        </w:numPr>
        <w:tabs>
          <w:tab w:val="left" w:pos="2580"/>
        </w:tabs>
        <w:ind w:left="1418" w:hanging="284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nadziemna intensywność zabudowy </w:t>
      </w:r>
      <w:r>
        <w:rPr>
          <w:color w:val="000000"/>
          <w:sz w:val="24"/>
          <w:szCs w:val="24"/>
        </w:rPr>
        <w:t>–</w:t>
      </w:r>
      <w:r w:rsidRPr="00F13EA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1,0</w:t>
      </w:r>
      <w:r w:rsidRPr="00F13EAF">
        <w:rPr>
          <w:color w:val="000000"/>
          <w:sz w:val="24"/>
          <w:szCs w:val="24"/>
        </w:rPr>
        <w:t>,</w:t>
      </w:r>
    </w:p>
    <w:p w14:paraId="784B4354" w14:textId="77777777" w:rsidR="00322B2A" w:rsidRPr="00F13EAF" w:rsidRDefault="00322B2A" w:rsidP="00322B2A">
      <w:pPr>
        <w:pStyle w:val="Standard"/>
        <w:numPr>
          <w:ilvl w:val="0"/>
          <w:numId w:val="265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minimalna nadziemna intensywność zabudowy - 0,</w:t>
      </w:r>
      <w:r>
        <w:rPr>
          <w:color w:val="000000"/>
          <w:sz w:val="24"/>
          <w:szCs w:val="24"/>
        </w:rPr>
        <w:t>1</w:t>
      </w:r>
      <w:r w:rsidRPr="00F13EAF">
        <w:rPr>
          <w:color w:val="000000"/>
          <w:sz w:val="24"/>
          <w:szCs w:val="24"/>
        </w:rPr>
        <w:t>,</w:t>
      </w:r>
    </w:p>
    <w:p w14:paraId="7A62EA1E" w14:textId="77777777" w:rsidR="00322B2A" w:rsidRPr="00F13EAF" w:rsidRDefault="00322B2A" w:rsidP="00322B2A">
      <w:pPr>
        <w:pStyle w:val="Standard"/>
        <w:numPr>
          <w:ilvl w:val="0"/>
          <w:numId w:val="265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maksymalny udział powierzchni zabudowy – </w:t>
      </w:r>
      <w:r>
        <w:rPr>
          <w:color w:val="000000"/>
          <w:sz w:val="24"/>
          <w:szCs w:val="24"/>
        </w:rPr>
        <w:t>5</w:t>
      </w:r>
      <w:r w:rsidRPr="00F13EAF">
        <w:rPr>
          <w:color w:val="000000"/>
          <w:sz w:val="24"/>
          <w:szCs w:val="24"/>
        </w:rPr>
        <w:t>0%,</w:t>
      </w:r>
    </w:p>
    <w:p w14:paraId="3FBC83CC" w14:textId="77777777" w:rsidR="00322B2A" w:rsidRPr="006E0F79" w:rsidRDefault="00322B2A" w:rsidP="00322B2A">
      <w:pPr>
        <w:pStyle w:val="Standard"/>
        <w:numPr>
          <w:ilvl w:val="0"/>
          <w:numId w:val="265"/>
        </w:numPr>
        <w:tabs>
          <w:tab w:val="left" w:pos="2580"/>
        </w:tabs>
        <w:ind w:left="1418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minimalny udział powierzchni biologicznie czynnej – </w:t>
      </w:r>
      <w:r>
        <w:rPr>
          <w:color w:val="000000"/>
          <w:sz w:val="24"/>
          <w:szCs w:val="24"/>
        </w:rPr>
        <w:t>5</w:t>
      </w:r>
      <w:r w:rsidRPr="00F13EAF">
        <w:rPr>
          <w:color w:val="000000"/>
          <w:sz w:val="24"/>
          <w:szCs w:val="24"/>
        </w:rPr>
        <w:t>0%.</w:t>
      </w:r>
    </w:p>
    <w:p w14:paraId="278069D2" w14:textId="77777777" w:rsidR="00601BC8" w:rsidRDefault="00601BC8" w:rsidP="006E0F79">
      <w:pPr>
        <w:pStyle w:val="Standard"/>
        <w:ind w:left="426"/>
        <w:jc w:val="both"/>
        <w:rPr>
          <w:color w:val="000000"/>
          <w:sz w:val="24"/>
          <w:szCs w:val="24"/>
        </w:rPr>
      </w:pPr>
    </w:p>
    <w:p w14:paraId="7C603DF7" w14:textId="54C4E5DB" w:rsidR="007F200A" w:rsidRDefault="007F200A">
      <w:pPr>
        <w:pStyle w:val="Standard"/>
        <w:numPr>
          <w:ilvl w:val="0"/>
          <w:numId w:val="185"/>
        </w:numPr>
        <w:ind w:left="709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Dla teren</w:t>
      </w:r>
      <w:r w:rsidR="00036AC7">
        <w:rPr>
          <w:color w:val="000000"/>
          <w:sz w:val="24"/>
          <w:szCs w:val="24"/>
        </w:rPr>
        <w:t>u</w:t>
      </w:r>
      <w:r w:rsidRPr="00F13EAF">
        <w:rPr>
          <w:color w:val="000000"/>
          <w:sz w:val="24"/>
          <w:szCs w:val="24"/>
        </w:rPr>
        <w:t xml:space="preserve"> oznaczon</w:t>
      </w:r>
      <w:r w:rsidR="00036AC7">
        <w:rPr>
          <w:color w:val="000000"/>
          <w:sz w:val="24"/>
          <w:szCs w:val="24"/>
        </w:rPr>
        <w:t>ego</w:t>
      </w:r>
      <w:r w:rsidRPr="00F13EAF">
        <w:rPr>
          <w:color w:val="000000"/>
          <w:sz w:val="24"/>
          <w:szCs w:val="24"/>
        </w:rPr>
        <w:t xml:space="preserve"> na rysunku planu </w:t>
      </w:r>
      <w:r w:rsidR="00845ECF">
        <w:rPr>
          <w:color w:val="000000"/>
          <w:sz w:val="24"/>
          <w:szCs w:val="24"/>
        </w:rPr>
        <w:t>miejscowego</w:t>
      </w:r>
      <w:r w:rsidR="00845ECF" w:rsidRPr="00F13EAF">
        <w:rPr>
          <w:color w:val="000000"/>
          <w:sz w:val="24"/>
          <w:szCs w:val="24"/>
        </w:rPr>
        <w:t xml:space="preserve"> </w:t>
      </w:r>
      <w:r w:rsidRPr="00F13EAF">
        <w:rPr>
          <w:color w:val="000000"/>
          <w:sz w:val="24"/>
          <w:szCs w:val="24"/>
        </w:rPr>
        <w:t>symbol</w:t>
      </w:r>
      <w:r w:rsidR="00036AC7">
        <w:rPr>
          <w:color w:val="000000"/>
          <w:sz w:val="24"/>
          <w:szCs w:val="24"/>
        </w:rPr>
        <w:t>e</w:t>
      </w:r>
      <w:r w:rsidRPr="00F13EAF">
        <w:rPr>
          <w:color w:val="000000"/>
          <w:sz w:val="24"/>
          <w:szCs w:val="24"/>
        </w:rPr>
        <w:t>m</w:t>
      </w:r>
      <w:r w:rsidR="00036AC7">
        <w:rPr>
          <w:color w:val="000000"/>
          <w:sz w:val="24"/>
          <w:szCs w:val="24"/>
        </w:rPr>
        <w:t xml:space="preserve"> </w:t>
      </w:r>
      <w:r w:rsidRPr="008304CE">
        <w:rPr>
          <w:b/>
          <w:bCs/>
          <w:color w:val="000000"/>
          <w:sz w:val="24"/>
          <w:szCs w:val="24"/>
        </w:rPr>
        <w:t>1KDZ</w:t>
      </w:r>
      <w:r>
        <w:rPr>
          <w:color w:val="000000"/>
          <w:sz w:val="24"/>
          <w:szCs w:val="24"/>
        </w:rPr>
        <w:t>:</w:t>
      </w:r>
    </w:p>
    <w:p w14:paraId="258F4746" w14:textId="2FDAFB67" w:rsidR="00F40C0E" w:rsidRPr="00F13EAF" w:rsidRDefault="00F40C0E">
      <w:pPr>
        <w:pStyle w:val="Standard"/>
        <w:numPr>
          <w:ilvl w:val="0"/>
          <w:numId w:val="192"/>
        </w:numPr>
        <w:ind w:left="993" w:hanging="284"/>
        <w:jc w:val="both"/>
        <w:rPr>
          <w:bCs/>
          <w:color w:val="000000"/>
          <w:sz w:val="24"/>
          <w:szCs w:val="24"/>
        </w:rPr>
      </w:pPr>
      <w:r w:rsidRPr="00F13EAF">
        <w:rPr>
          <w:bCs/>
          <w:color w:val="000000"/>
          <w:sz w:val="24"/>
          <w:szCs w:val="24"/>
        </w:rPr>
        <w:t xml:space="preserve">przeznaczenie podstawowe: </w:t>
      </w:r>
      <w:r w:rsidRPr="00E67231">
        <w:rPr>
          <w:b/>
          <w:color w:val="000000"/>
          <w:sz w:val="24"/>
          <w:szCs w:val="24"/>
        </w:rPr>
        <w:t>teren drogi zbiorczej</w:t>
      </w:r>
      <w:r w:rsidRPr="00F13EAF">
        <w:rPr>
          <w:bCs/>
          <w:color w:val="000000"/>
          <w:sz w:val="24"/>
          <w:szCs w:val="24"/>
        </w:rPr>
        <w:t>;</w:t>
      </w:r>
    </w:p>
    <w:p w14:paraId="04ADFE28" w14:textId="04365E8C" w:rsidR="00F40C0E" w:rsidRPr="00F13EAF" w:rsidRDefault="00F40C0E">
      <w:pPr>
        <w:pStyle w:val="Standard"/>
        <w:numPr>
          <w:ilvl w:val="0"/>
          <w:numId w:val="192"/>
        </w:numPr>
        <w:ind w:left="993" w:hanging="284"/>
        <w:jc w:val="both"/>
        <w:rPr>
          <w:bCs/>
          <w:color w:val="000000"/>
          <w:sz w:val="24"/>
          <w:szCs w:val="24"/>
        </w:rPr>
      </w:pPr>
      <w:r w:rsidRPr="00F13EAF">
        <w:rPr>
          <w:bCs/>
          <w:color w:val="000000"/>
          <w:sz w:val="24"/>
          <w:szCs w:val="24"/>
        </w:rPr>
        <w:t>w zakresie zasad modernizacji, rozbudowy i budowy systemów komunikacji ustala się szerokość drogi w liniach rozgraniczających zgodnie z rysunkiem planu</w:t>
      </w:r>
      <w:r w:rsidR="00845ECF" w:rsidRPr="00845ECF">
        <w:rPr>
          <w:color w:val="000000"/>
          <w:sz w:val="24"/>
          <w:szCs w:val="24"/>
        </w:rPr>
        <w:t xml:space="preserve"> </w:t>
      </w:r>
      <w:r w:rsidR="00845ECF">
        <w:rPr>
          <w:color w:val="000000"/>
          <w:sz w:val="24"/>
          <w:szCs w:val="24"/>
        </w:rPr>
        <w:t>miejscowego</w:t>
      </w:r>
      <w:r w:rsidRPr="00F13EAF">
        <w:rPr>
          <w:bCs/>
          <w:color w:val="000000"/>
          <w:sz w:val="24"/>
          <w:szCs w:val="24"/>
        </w:rPr>
        <w:t>, z uwzględnieniem istniejących uwarunkowań przestrzennych i przepisów odrębnych;</w:t>
      </w:r>
    </w:p>
    <w:p w14:paraId="5878DE7C" w14:textId="7DD8FDE5" w:rsidR="000221DA" w:rsidRDefault="00F40C0E">
      <w:pPr>
        <w:pStyle w:val="Standard"/>
        <w:numPr>
          <w:ilvl w:val="0"/>
          <w:numId w:val="192"/>
        </w:numPr>
        <w:ind w:left="993" w:hanging="284"/>
        <w:jc w:val="both"/>
        <w:rPr>
          <w:bCs/>
          <w:color w:val="000000"/>
          <w:sz w:val="24"/>
          <w:szCs w:val="24"/>
        </w:rPr>
      </w:pPr>
      <w:r w:rsidRPr="00F13EAF">
        <w:rPr>
          <w:bCs/>
          <w:color w:val="000000"/>
          <w:sz w:val="24"/>
          <w:szCs w:val="24"/>
        </w:rPr>
        <w:t>dopuszcza się lokalizację sieci infrastruktury technicznej, chodników, ścieżek rowerowych, ścieżek pieszo – rowerowych i miejsc do parkowania, na warunkach określonych w przepisach odrębnych</w:t>
      </w:r>
      <w:r w:rsidR="00F253F3">
        <w:rPr>
          <w:bCs/>
          <w:color w:val="000000"/>
          <w:sz w:val="24"/>
          <w:szCs w:val="24"/>
        </w:rPr>
        <w:t>.</w:t>
      </w:r>
    </w:p>
    <w:p w14:paraId="4E3A95DA" w14:textId="77777777" w:rsidR="00F40C0E" w:rsidRDefault="00F40C0E" w:rsidP="00F40C0E">
      <w:pPr>
        <w:pStyle w:val="Standard"/>
        <w:jc w:val="both"/>
        <w:rPr>
          <w:color w:val="000000"/>
          <w:sz w:val="24"/>
          <w:szCs w:val="24"/>
        </w:rPr>
      </w:pPr>
    </w:p>
    <w:p w14:paraId="4E7B49DA" w14:textId="3F3490AB" w:rsidR="005941F7" w:rsidRDefault="005941F7" w:rsidP="005941F7">
      <w:pPr>
        <w:pStyle w:val="Standard"/>
        <w:numPr>
          <w:ilvl w:val="0"/>
          <w:numId w:val="185"/>
        </w:numPr>
        <w:ind w:left="709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lastRenderedPageBreak/>
        <w:t>Dla teren</w:t>
      </w:r>
      <w:r>
        <w:rPr>
          <w:color w:val="000000"/>
          <w:sz w:val="24"/>
          <w:szCs w:val="24"/>
        </w:rPr>
        <w:t>u</w:t>
      </w:r>
      <w:r w:rsidRPr="00F13EAF">
        <w:rPr>
          <w:color w:val="000000"/>
          <w:sz w:val="24"/>
          <w:szCs w:val="24"/>
        </w:rPr>
        <w:t xml:space="preserve"> oznaczon</w:t>
      </w:r>
      <w:r>
        <w:rPr>
          <w:color w:val="000000"/>
          <w:sz w:val="24"/>
          <w:szCs w:val="24"/>
        </w:rPr>
        <w:t>ego</w:t>
      </w:r>
      <w:r w:rsidRPr="00F13EAF">
        <w:rPr>
          <w:color w:val="000000"/>
          <w:sz w:val="24"/>
          <w:szCs w:val="24"/>
        </w:rPr>
        <w:t xml:space="preserve"> na rysunku planu </w:t>
      </w:r>
      <w:r>
        <w:rPr>
          <w:color w:val="000000"/>
          <w:sz w:val="24"/>
          <w:szCs w:val="24"/>
        </w:rPr>
        <w:t>miejscowego</w:t>
      </w:r>
      <w:r w:rsidRPr="00F13EAF">
        <w:rPr>
          <w:color w:val="000000"/>
          <w:sz w:val="24"/>
          <w:szCs w:val="24"/>
        </w:rPr>
        <w:t xml:space="preserve"> symbol</w:t>
      </w:r>
      <w:r>
        <w:rPr>
          <w:color w:val="000000"/>
          <w:sz w:val="24"/>
          <w:szCs w:val="24"/>
        </w:rPr>
        <w:t>e</w:t>
      </w:r>
      <w:r w:rsidRPr="00F13EAF">
        <w:rPr>
          <w:color w:val="000000"/>
          <w:sz w:val="24"/>
          <w:szCs w:val="24"/>
        </w:rPr>
        <w:t>m</w:t>
      </w:r>
      <w:r>
        <w:rPr>
          <w:color w:val="000000"/>
          <w:sz w:val="24"/>
          <w:szCs w:val="24"/>
        </w:rPr>
        <w:t xml:space="preserve"> </w:t>
      </w:r>
      <w:r w:rsidRPr="008304CE">
        <w:rPr>
          <w:b/>
          <w:bCs/>
          <w:color w:val="000000"/>
          <w:sz w:val="24"/>
          <w:szCs w:val="24"/>
        </w:rPr>
        <w:t>1KD</w:t>
      </w:r>
      <w:r>
        <w:rPr>
          <w:b/>
          <w:bCs/>
          <w:color w:val="000000"/>
          <w:sz w:val="24"/>
          <w:szCs w:val="24"/>
        </w:rPr>
        <w:t>L</w:t>
      </w:r>
      <w:r>
        <w:rPr>
          <w:color w:val="000000"/>
          <w:sz w:val="24"/>
          <w:szCs w:val="24"/>
        </w:rPr>
        <w:t>:</w:t>
      </w:r>
    </w:p>
    <w:p w14:paraId="6ACD0277" w14:textId="69B52474" w:rsidR="005941F7" w:rsidRDefault="005941F7" w:rsidP="005941F7">
      <w:pPr>
        <w:pStyle w:val="Standard"/>
        <w:numPr>
          <w:ilvl w:val="0"/>
          <w:numId w:val="266"/>
        </w:numPr>
        <w:ind w:left="993" w:hanging="284"/>
        <w:jc w:val="both"/>
        <w:rPr>
          <w:bCs/>
          <w:color w:val="000000"/>
          <w:sz w:val="24"/>
          <w:szCs w:val="24"/>
        </w:rPr>
      </w:pPr>
      <w:r w:rsidRPr="00F13EAF">
        <w:rPr>
          <w:bCs/>
          <w:color w:val="000000"/>
          <w:sz w:val="24"/>
          <w:szCs w:val="24"/>
        </w:rPr>
        <w:t xml:space="preserve">przeznaczenie podstawowe: </w:t>
      </w:r>
      <w:r w:rsidRPr="00E67231">
        <w:rPr>
          <w:b/>
          <w:color w:val="000000"/>
          <w:sz w:val="24"/>
          <w:szCs w:val="24"/>
        </w:rPr>
        <w:t xml:space="preserve">teren drogi </w:t>
      </w:r>
      <w:r>
        <w:rPr>
          <w:b/>
          <w:color w:val="000000"/>
          <w:sz w:val="24"/>
          <w:szCs w:val="24"/>
        </w:rPr>
        <w:t>lokalnej</w:t>
      </w:r>
      <w:r w:rsidRPr="00F13EAF">
        <w:rPr>
          <w:bCs/>
          <w:color w:val="000000"/>
          <w:sz w:val="24"/>
          <w:szCs w:val="24"/>
        </w:rPr>
        <w:t>;</w:t>
      </w:r>
    </w:p>
    <w:p w14:paraId="27CA62CF" w14:textId="714A8828" w:rsidR="005941F7" w:rsidRPr="00F13EAF" w:rsidRDefault="005941F7" w:rsidP="005941F7">
      <w:pPr>
        <w:pStyle w:val="Standard"/>
        <w:numPr>
          <w:ilvl w:val="0"/>
          <w:numId w:val="266"/>
        </w:numPr>
        <w:ind w:left="993" w:hanging="284"/>
        <w:jc w:val="both"/>
        <w:rPr>
          <w:bCs/>
          <w:color w:val="000000"/>
          <w:sz w:val="24"/>
          <w:szCs w:val="24"/>
        </w:rPr>
      </w:pPr>
      <w:r w:rsidRPr="005941F7">
        <w:rPr>
          <w:bCs/>
          <w:color w:val="000000"/>
          <w:sz w:val="24"/>
          <w:szCs w:val="24"/>
        </w:rPr>
        <w:t xml:space="preserve">teren stanowi poszerzenie drogi </w:t>
      </w:r>
      <w:r>
        <w:rPr>
          <w:bCs/>
          <w:color w:val="000000"/>
          <w:sz w:val="24"/>
          <w:szCs w:val="24"/>
        </w:rPr>
        <w:t xml:space="preserve">zaplanowanej </w:t>
      </w:r>
      <w:r w:rsidRPr="005941F7">
        <w:rPr>
          <w:bCs/>
          <w:color w:val="000000"/>
          <w:sz w:val="24"/>
          <w:szCs w:val="24"/>
        </w:rPr>
        <w:t>na działce numer</w:t>
      </w:r>
      <w:r>
        <w:rPr>
          <w:bCs/>
          <w:color w:val="000000"/>
          <w:sz w:val="24"/>
          <w:szCs w:val="24"/>
        </w:rPr>
        <w:t xml:space="preserve"> 520</w:t>
      </w:r>
      <w:r w:rsidRPr="005941F7">
        <w:rPr>
          <w:bCs/>
          <w:color w:val="000000"/>
          <w:sz w:val="24"/>
          <w:szCs w:val="24"/>
        </w:rPr>
        <w:t xml:space="preserve"> obręb </w:t>
      </w:r>
      <w:r>
        <w:rPr>
          <w:bCs/>
          <w:color w:val="000000"/>
          <w:sz w:val="24"/>
          <w:szCs w:val="24"/>
        </w:rPr>
        <w:t>Łężyce</w:t>
      </w:r>
      <w:r w:rsidRPr="005941F7">
        <w:rPr>
          <w:bCs/>
          <w:color w:val="000000"/>
          <w:sz w:val="24"/>
          <w:szCs w:val="24"/>
        </w:rPr>
        <w:t xml:space="preserve">, gmina </w:t>
      </w:r>
      <w:r>
        <w:rPr>
          <w:bCs/>
          <w:color w:val="000000"/>
          <w:sz w:val="24"/>
          <w:szCs w:val="24"/>
        </w:rPr>
        <w:t>Szczytna</w:t>
      </w:r>
      <w:r w:rsidRPr="005941F7">
        <w:rPr>
          <w:bCs/>
          <w:color w:val="000000"/>
          <w:sz w:val="24"/>
          <w:szCs w:val="24"/>
        </w:rPr>
        <w:t>, znajdującej się poza obszarem opracowania;</w:t>
      </w:r>
    </w:p>
    <w:p w14:paraId="55E47A01" w14:textId="77777777" w:rsidR="005941F7" w:rsidRPr="00F13EAF" w:rsidRDefault="005941F7" w:rsidP="005941F7">
      <w:pPr>
        <w:pStyle w:val="Standard"/>
        <w:numPr>
          <w:ilvl w:val="0"/>
          <w:numId w:val="266"/>
        </w:numPr>
        <w:ind w:left="993" w:hanging="284"/>
        <w:jc w:val="both"/>
        <w:rPr>
          <w:bCs/>
          <w:color w:val="000000"/>
          <w:sz w:val="24"/>
          <w:szCs w:val="24"/>
        </w:rPr>
      </w:pPr>
      <w:r w:rsidRPr="00F13EAF">
        <w:rPr>
          <w:bCs/>
          <w:color w:val="000000"/>
          <w:sz w:val="24"/>
          <w:szCs w:val="24"/>
        </w:rPr>
        <w:t>w zakresie zasad modernizacji, rozbudowy i budowy systemów komunikacji ustala się szerokość drogi w liniach rozgraniczających zgodnie z rysunkiem planu</w:t>
      </w:r>
      <w:r w:rsidRPr="00845EC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miejscowego</w:t>
      </w:r>
      <w:r w:rsidRPr="00F13EAF">
        <w:rPr>
          <w:bCs/>
          <w:color w:val="000000"/>
          <w:sz w:val="24"/>
          <w:szCs w:val="24"/>
        </w:rPr>
        <w:t>, z uwzględnieniem istniejących uwarunkowań przestrzennych i przepisów odrębnych;</w:t>
      </w:r>
    </w:p>
    <w:p w14:paraId="39294C0F" w14:textId="77777777" w:rsidR="005941F7" w:rsidRDefault="005941F7" w:rsidP="005941F7">
      <w:pPr>
        <w:pStyle w:val="Standard"/>
        <w:numPr>
          <w:ilvl w:val="0"/>
          <w:numId w:val="266"/>
        </w:numPr>
        <w:ind w:left="993" w:hanging="284"/>
        <w:jc w:val="both"/>
        <w:rPr>
          <w:bCs/>
          <w:color w:val="000000"/>
          <w:sz w:val="24"/>
          <w:szCs w:val="24"/>
        </w:rPr>
      </w:pPr>
      <w:r w:rsidRPr="00F13EAF">
        <w:rPr>
          <w:bCs/>
          <w:color w:val="000000"/>
          <w:sz w:val="24"/>
          <w:szCs w:val="24"/>
        </w:rPr>
        <w:t>dopuszcza się lokalizację sieci infrastruktury technicznej, chodników, ścieżek rowerowych, ścieżek pieszo – rowerowych i miejsc do parkowania, na warunkach określonych w przepisach odrębnych</w:t>
      </w:r>
      <w:r>
        <w:rPr>
          <w:bCs/>
          <w:color w:val="000000"/>
          <w:sz w:val="24"/>
          <w:szCs w:val="24"/>
        </w:rPr>
        <w:t>.</w:t>
      </w:r>
    </w:p>
    <w:p w14:paraId="14565158" w14:textId="77777777" w:rsidR="005941F7" w:rsidRDefault="005941F7" w:rsidP="00F40C0E">
      <w:pPr>
        <w:pStyle w:val="Standard"/>
        <w:jc w:val="both"/>
        <w:rPr>
          <w:color w:val="000000"/>
          <w:sz w:val="24"/>
          <w:szCs w:val="24"/>
        </w:rPr>
      </w:pPr>
    </w:p>
    <w:p w14:paraId="79A40FF1" w14:textId="7EBD90E4" w:rsidR="007F200A" w:rsidRDefault="005941F7">
      <w:pPr>
        <w:pStyle w:val="Standard"/>
        <w:numPr>
          <w:ilvl w:val="0"/>
          <w:numId w:val="185"/>
        </w:numPr>
        <w:ind w:left="709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Dla teren</w:t>
      </w:r>
      <w:r>
        <w:rPr>
          <w:color w:val="000000"/>
          <w:sz w:val="24"/>
          <w:szCs w:val="24"/>
        </w:rPr>
        <w:t>u</w:t>
      </w:r>
      <w:r w:rsidRPr="00F13EAF">
        <w:rPr>
          <w:color w:val="000000"/>
          <w:sz w:val="24"/>
          <w:szCs w:val="24"/>
        </w:rPr>
        <w:t xml:space="preserve"> oznaczon</w:t>
      </w:r>
      <w:r>
        <w:rPr>
          <w:color w:val="000000"/>
          <w:sz w:val="24"/>
          <w:szCs w:val="24"/>
        </w:rPr>
        <w:t>ego</w:t>
      </w:r>
      <w:r w:rsidRPr="00F13EAF">
        <w:rPr>
          <w:color w:val="000000"/>
          <w:sz w:val="24"/>
          <w:szCs w:val="24"/>
        </w:rPr>
        <w:t xml:space="preserve"> na rysunku planu </w:t>
      </w:r>
      <w:r>
        <w:rPr>
          <w:color w:val="000000"/>
          <w:sz w:val="24"/>
          <w:szCs w:val="24"/>
        </w:rPr>
        <w:t>miejscowego</w:t>
      </w:r>
      <w:r w:rsidRPr="00F13EAF">
        <w:rPr>
          <w:color w:val="000000"/>
          <w:sz w:val="24"/>
          <w:szCs w:val="24"/>
        </w:rPr>
        <w:t xml:space="preserve"> symbol</w:t>
      </w:r>
      <w:r>
        <w:rPr>
          <w:color w:val="000000"/>
          <w:sz w:val="24"/>
          <w:szCs w:val="24"/>
        </w:rPr>
        <w:t>e</w:t>
      </w:r>
      <w:r w:rsidRPr="00F13EAF">
        <w:rPr>
          <w:color w:val="000000"/>
          <w:sz w:val="24"/>
          <w:szCs w:val="24"/>
        </w:rPr>
        <w:t>m</w:t>
      </w:r>
      <w:r>
        <w:rPr>
          <w:color w:val="000000"/>
          <w:sz w:val="24"/>
          <w:szCs w:val="24"/>
        </w:rPr>
        <w:t xml:space="preserve"> </w:t>
      </w:r>
      <w:r w:rsidR="007F200A" w:rsidRPr="008304CE">
        <w:rPr>
          <w:b/>
          <w:bCs/>
          <w:color w:val="000000"/>
          <w:sz w:val="24"/>
          <w:szCs w:val="24"/>
        </w:rPr>
        <w:t>1KDD</w:t>
      </w:r>
      <w:r w:rsidR="007F200A">
        <w:rPr>
          <w:color w:val="000000"/>
          <w:sz w:val="24"/>
          <w:szCs w:val="24"/>
        </w:rPr>
        <w:t>:</w:t>
      </w:r>
    </w:p>
    <w:p w14:paraId="32AAA4D5" w14:textId="77777777" w:rsidR="00F40C0E" w:rsidRPr="00F13EAF" w:rsidRDefault="00F40C0E">
      <w:pPr>
        <w:pStyle w:val="Standard"/>
        <w:numPr>
          <w:ilvl w:val="0"/>
          <w:numId w:val="193"/>
        </w:numPr>
        <w:ind w:left="993" w:hanging="284"/>
        <w:jc w:val="both"/>
        <w:rPr>
          <w:bCs/>
          <w:color w:val="000000"/>
          <w:sz w:val="24"/>
          <w:szCs w:val="24"/>
        </w:rPr>
      </w:pPr>
      <w:r w:rsidRPr="00F13EAF">
        <w:rPr>
          <w:bCs/>
          <w:color w:val="000000"/>
          <w:sz w:val="24"/>
          <w:szCs w:val="24"/>
        </w:rPr>
        <w:t xml:space="preserve">przeznaczenie podstawowe: </w:t>
      </w:r>
      <w:r w:rsidRPr="00E67231">
        <w:rPr>
          <w:b/>
          <w:color w:val="000000"/>
          <w:sz w:val="24"/>
          <w:szCs w:val="24"/>
        </w:rPr>
        <w:t>teren drogi dojazdowej</w:t>
      </w:r>
      <w:r w:rsidRPr="00F13EAF">
        <w:rPr>
          <w:bCs/>
          <w:color w:val="000000"/>
          <w:sz w:val="24"/>
          <w:szCs w:val="24"/>
        </w:rPr>
        <w:t>;</w:t>
      </w:r>
    </w:p>
    <w:p w14:paraId="578244E9" w14:textId="08DD921D" w:rsidR="00F40C0E" w:rsidRPr="00F13EAF" w:rsidRDefault="00F40C0E">
      <w:pPr>
        <w:pStyle w:val="Standard"/>
        <w:numPr>
          <w:ilvl w:val="0"/>
          <w:numId w:val="193"/>
        </w:numPr>
        <w:ind w:left="993" w:hanging="284"/>
        <w:jc w:val="both"/>
        <w:rPr>
          <w:bCs/>
          <w:color w:val="000000"/>
          <w:sz w:val="24"/>
          <w:szCs w:val="24"/>
        </w:rPr>
      </w:pPr>
      <w:r w:rsidRPr="00F13EAF">
        <w:rPr>
          <w:bCs/>
          <w:color w:val="000000"/>
          <w:sz w:val="24"/>
          <w:szCs w:val="24"/>
        </w:rPr>
        <w:t>w zakresie zasad modernizacji, rozbudowy i budowy systemów komunikacji ustala się szerokość drogi w liniach rozgraniczających zgodnie z rysunkiem planu</w:t>
      </w:r>
      <w:r w:rsidR="00845ECF" w:rsidRPr="00845ECF">
        <w:rPr>
          <w:color w:val="000000"/>
          <w:sz w:val="24"/>
          <w:szCs w:val="24"/>
        </w:rPr>
        <w:t xml:space="preserve"> </w:t>
      </w:r>
      <w:r w:rsidR="00845ECF">
        <w:rPr>
          <w:color w:val="000000"/>
          <w:sz w:val="24"/>
          <w:szCs w:val="24"/>
        </w:rPr>
        <w:t>miejscowego</w:t>
      </w:r>
      <w:r w:rsidRPr="00F13EAF">
        <w:rPr>
          <w:bCs/>
          <w:color w:val="000000"/>
          <w:sz w:val="24"/>
          <w:szCs w:val="24"/>
        </w:rPr>
        <w:t>, z uwzględnieniem istniejących uwarunkowań przestrzennych i przepisów odrębnych;</w:t>
      </w:r>
    </w:p>
    <w:p w14:paraId="4A00E160" w14:textId="5FAAAB3E" w:rsidR="00C65BF2" w:rsidRDefault="00F40C0E">
      <w:pPr>
        <w:pStyle w:val="Standard"/>
        <w:numPr>
          <w:ilvl w:val="0"/>
          <w:numId w:val="193"/>
        </w:numPr>
        <w:spacing w:line="240" w:lineRule="auto"/>
        <w:ind w:left="993" w:hanging="284"/>
        <w:jc w:val="both"/>
        <w:rPr>
          <w:bCs/>
          <w:color w:val="000000"/>
          <w:sz w:val="24"/>
          <w:szCs w:val="24"/>
        </w:rPr>
      </w:pPr>
      <w:r w:rsidRPr="00F13EAF">
        <w:rPr>
          <w:bCs/>
          <w:color w:val="000000"/>
          <w:sz w:val="24"/>
          <w:szCs w:val="24"/>
        </w:rPr>
        <w:t>dopuszcza się lokalizację sieci infrastruktury technicznej, chodników, ścieżek rowerowych, ścieżek pieszo – rowerowych i miejsc do parkowania, na warunkach określonych w przepisach odrębnych</w:t>
      </w:r>
      <w:r w:rsidR="005941F7">
        <w:rPr>
          <w:bCs/>
          <w:color w:val="000000"/>
          <w:sz w:val="24"/>
          <w:szCs w:val="24"/>
        </w:rPr>
        <w:t>.</w:t>
      </w:r>
    </w:p>
    <w:p w14:paraId="54F413DB" w14:textId="77777777" w:rsidR="00F40C0E" w:rsidRDefault="00F40C0E" w:rsidP="00F40C0E">
      <w:pPr>
        <w:pStyle w:val="Standard"/>
        <w:jc w:val="both"/>
        <w:rPr>
          <w:color w:val="000000"/>
          <w:sz w:val="24"/>
          <w:szCs w:val="24"/>
        </w:rPr>
      </w:pPr>
    </w:p>
    <w:p w14:paraId="60D9E026" w14:textId="0917DB04" w:rsidR="007F200A" w:rsidRDefault="007F200A">
      <w:pPr>
        <w:pStyle w:val="Standard"/>
        <w:numPr>
          <w:ilvl w:val="0"/>
          <w:numId w:val="185"/>
        </w:numPr>
        <w:ind w:left="709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Dla terenów oznaczonych na rysunku planu </w:t>
      </w:r>
      <w:r w:rsidR="00845ECF">
        <w:rPr>
          <w:color w:val="000000"/>
          <w:sz w:val="24"/>
          <w:szCs w:val="24"/>
        </w:rPr>
        <w:t>miejscowego</w:t>
      </w:r>
      <w:r w:rsidR="00845ECF" w:rsidRPr="00F13EAF">
        <w:rPr>
          <w:color w:val="000000"/>
          <w:sz w:val="24"/>
          <w:szCs w:val="24"/>
        </w:rPr>
        <w:t xml:space="preserve"> </w:t>
      </w:r>
      <w:r w:rsidRPr="00F13EAF">
        <w:rPr>
          <w:color w:val="000000"/>
          <w:sz w:val="24"/>
          <w:szCs w:val="24"/>
        </w:rPr>
        <w:t>symbolami</w:t>
      </w:r>
      <w:r>
        <w:rPr>
          <w:color w:val="000000"/>
          <w:sz w:val="24"/>
          <w:szCs w:val="24"/>
        </w:rPr>
        <w:t xml:space="preserve"> </w:t>
      </w:r>
      <w:r w:rsidRPr="008304CE">
        <w:rPr>
          <w:b/>
          <w:bCs/>
          <w:color w:val="000000"/>
          <w:sz w:val="24"/>
          <w:szCs w:val="24"/>
        </w:rPr>
        <w:t xml:space="preserve">od 1KR do </w:t>
      </w:r>
      <w:r w:rsidR="00165EA3">
        <w:rPr>
          <w:b/>
          <w:bCs/>
          <w:color w:val="000000"/>
          <w:sz w:val="24"/>
          <w:szCs w:val="24"/>
        </w:rPr>
        <w:t>1</w:t>
      </w:r>
      <w:r w:rsidR="00F53AC9">
        <w:rPr>
          <w:b/>
          <w:bCs/>
          <w:color w:val="000000"/>
          <w:sz w:val="24"/>
          <w:szCs w:val="24"/>
        </w:rPr>
        <w:t>8</w:t>
      </w:r>
      <w:r w:rsidRPr="008304CE">
        <w:rPr>
          <w:b/>
          <w:bCs/>
          <w:color w:val="000000"/>
          <w:sz w:val="24"/>
          <w:szCs w:val="24"/>
        </w:rPr>
        <w:t>KR</w:t>
      </w:r>
      <w:r>
        <w:rPr>
          <w:color w:val="000000"/>
          <w:sz w:val="24"/>
          <w:szCs w:val="24"/>
        </w:rPr>
        <w:t>:</w:t>
      </w:r>
    </w:p>
    <w:p w14:paraId="69F7407B" w14:textId="77777777" w:rsidR="00F40C0E" w:rsidRPr="00F13EAF" w:rsidRDefault="00F40C0E">
      <w:pPr>
        <w:pStyle w:val="Standard"/>
        <w:numPr>
          <w:ilvl w:val="0"/>
          <w:numId w:val="194"/>
        </w:numPr>
        <w:ind w:left="993" w:hanging="284"/>
        <w:jc w:val="both"/>
        <w:rPr>
          <w:bCs/>
          <w:color w:val="000000"/>
          <w:sz w:val="24"/>
          <w:szCs w:val="24"/>
        </w:rPr>
      </w:pPr>
      <w:r w:rsidRPr="00F13EAF">
        <w:rPr>
          <w:bCs/>
          <w:color w:val="000000"/>
          <w:sz w:val="24"/>
          <w:szCs w:val="24"/>
        </w:rPr>
        <w:t>przeznaczenie podstawowe:</w:t>
      </w:r>
      <w:r w:rsidRPr="00E67231">
        <w:rPr>
          <w:b/>
          <w:color w:val="000000"/>
          <w:sz w:val="24"/>
          <w:szCs w:val="24"/>
        </w:rPr>
        <w:t xml:space="preserve"> teren komunikacji drogowej wewnętrznej</w:t>
      </w:r>
      <w:r w:rsidRPr="00F13EAF">
        <w:rPr>
          <w:bCs/>
          <w:color w:val="000000"/>
          <w:sz w:val="24"/>
          <w:szCs w:val="24"/>
        </w:rPr>
        <w:t>;</w:t>
      </w:r>
    </w:p>
    <w:p w14:paraId="1BEC636E" w14:textId="77777777" w:rsidR="00F53AC9" w:rsidRPr="00F53AC9" w:rsidRDefault="00F40C0E" w:rsidP="00F53AC9">
      <w:pPr>
        <w:pStyle w:val="Standard"/>
        <w:numPr>
          <w:ilvl w:val="0"/>
          <w:numId w:val="194"/>
        </w:numPr>
        <w:ind w:left="993" w:hanging="284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w ramach przeznaczenia podstawowego dopuszcza się</w:t>
      </w:r>
      <w:r w:rsidRPr="00F13EAF">
        <w:rPr>
          <w:bCs/>
          <w:color w:val="000000"/>
          <w:sz w:val="24"/>
          <w:szCs w:val="24"/>
        </w:rPr>
        <w:t xml:space="preserve"> realizację ciągów pieszo-jezdnych;</w:t>
      </w:r>
    </w:p>
    <w:p w14:paraId="76C59B69" w14:textId="37C760BB" w:rsidR="00F53AC9" w:rsidRDefault="00F53AC9" w:rsidP="00F53AC9">
      <w:pPr>
        <w:pStyle w:val="Standard"/>
        <w:numPr>
          <w:ilvl w:val="0"/>
          <w:numId w:val="194"/>
        </w:numPr>
        <w:ind w:left="993" w:hanging="284"/>
        <w:jc w:val="both"/>
        <w:rPr>
          <w:color w:val="000000"/>
          <w:sz w:val="24"/>
          <w:szCs w:val="24"/>
        </w:rPr>
      </w:pPr>
      <w:r w:rsidRPr="00F53AC9">
        <w:rPr>
          <w:color w:val="000000"/>
          <w:sz w:val="24"/>
          <w:szCs w:val="24"/>
        </w:rPr>
        <w:t xml:space="preserve">teren </w:t>
      </w:r>
      <w:r>
        <w:rPr>
          <w:color w:val="000000"/>
          <w:sz w:val="24"/>
          <w:szCs w:val="24"/>
        </w:rPr>
        <w:t xml:space="preserve">12KR </w:t>
      </w:r>
      <w:r w:rsidRPr="00F53AC9">
        <w:rPr>
          <w:color w:val="000000"/>
          <w:sz w:val="24"/>
          <w:szCs w:val="24"/>
        </w:rPr>
        <w:t xml:space="preserve">stanowi poszerzenie drogi </w:t>
      </w:r>
      <w:r>
        <w:rPr>
          <w:color w:val="000000"/>
          <w:sz w:val="24"/>
          <w:szCs w:val="24"/>
        </w:rPr>
        <w:t>znajdującej się</w:t>
      </w:r>
      <w:r w:rsidRPr="00F53AC9">
        <w:rPr>
          <w:color w:val="000000"/>
          <w:sz w:val="24"/>
          <w:szCs w:val="24"/>
        </w:rPr>
        <w:t xml:space="preserve"> na działce numer </w:t>
      </w:r>
      <w:r>
        <w:rPr>
          <w:color w:val="000000"/>
          <w:sz w:val="24"/>
          <w:szCs w:val="24"/>
        </w:rPr>
        <w:t>434</w:t>
      </w:r>
      <w:r w:rsidRPr="00F53AC9">
        <w:rPr>
          <w:color w:val="000000"/>
          <w:sz w:val="24"/>
          <w:szCs w:val="24"/>
        </w:rPr>
        <w:t xml:space="preserve"> obręb Łężyce, gmina Szczytna, znajdującej się poza obszarem opracowania;</w:t>
      </w:r>
    </w:p>
    <w:p w14:paraId="23E1AAA2" w14:textId="1F96EB49" w:rsidR="00F53AC9" w:rsidRPr="00F53AC9" w:rsidRDefault="00F53AC9" w:rsidP="00F53AC9">
      <w:pPr>
        <w:pStyle w:val="Standard"/>
        <w:numPr>
          <w:ilvl w:val="0"/>
          <w:numId w:val="194"/>
        </w:numPr>
        <w:ind w:left="993" w:hanging="284"/>
        <w:jc w:val="both"/>
        <w:rPr>
          <w:color w:val="000000"/>
          <w:sz w:val="24"/>
          <w:szCs w:val="24"/>
        </w:rPr>
      </w:pPr>
      <w:r w:rsidRPr="00F53AC9">
        <w:rPr>
          <w:color w:val="000000"/>
          <w:sz w:val="24"/>
          <w:szCs w:val="24"/>
        </w:rPr>
        <w:t xml:space="preserve">teren </w:t>
      </w:r>
      <w:r>
        <w:rPr>
          <w:color w:val="000000"/>
          <w:sz w:val="24"/>
          <w:szCs w:val="24"/>
        </w:rPr>
        <w:t xml:space="preserve">15KR </w:t>
      </w:r>
      <w:r w:rsidRPr="00F53AC9">
        <w:rPr>
          <w:color w:val="000000"/>
          <w:sz w:val="24"/>
          <w:szCs w:val="24"/>
        </w:rPr>
        <w:t xml:space="preserve">stanowi poszerzenie drogi </w:t>
      </w:r>
      <w:r>
        <w:rPr>
          <w:color w:val="000000"/>
          <w:sz w:val="24"/>
          <w:szCs w:val="24"/>
        </w:rPr>
        <w:t>znajdującej się</w:t>
      </w:r>
      <w:r w:rsidRPr="00F53AC9">
        <w:rPr>
          <w:color w:val="000000"/>
          <w:sz w:val="24"/>
          <w:szCs w:val="24"/>
        </w:rPr>
        <w:t xml:space="preserve"> na działce numer </w:t>
      </w:r>
      <w:r>
        <w:rPr>
          <w:color w:val="000000"/>
          <w:sz w:val="24"/>
          <w:szCs w:val="24"/>
        </w:rPr>
        <w:t>521</w:t>
      </w:r>
      <w:r w:rsidRPr="00F53AC9">
        <w:rPr>
          <w:color w:val="000000"/>
          <w:sz w:val="24"/>
          <w:szCs w:val="24"/>
        </w:rPr>
        <w:t xml:space="preserve"> obręb Łężyce, gmina Szczytna, znajdującej się poza obszarem opracowania;</w:t>
      </w:r>
    </w:p>
    <w:p w14:paraId="1AE22813" w14:textId="73163313" w:rsidR="00F40C0E" w:rsidRPr="00F13EAF" w:rsidRDefault="00F40C0E">
      <w:pPr>
        <w:pStyle w:val="Standard"/>
        <w:numPr>
          <w:ilvl w:val="0"/>
          <w:numId w:val="194"/>
        </w:numPr>
        <w:ind w:left="993" w:hanging="284"/>
        <w:jc w:val="both"/>
        <w:rPr>
          <w:bCs/>
          <w:color w:val="000000"/>
          <w:sz w:val="24"/>
          <w:szCs w:val="24"/>
        </w:rPr>
      </w:pPr>
      <w:r w:rsidRPr="00F13EAF">
        <w:rPr>
          <w:bCs/>
          <w:color w:val="000000"/>
          <w:sz w:val="24"/>
          <w:szCs w:val="24"/>
        </w:rPr>
        <w:t>w zakresie zasad modernizacji, rozbudowy i budowy systemów komunikacji ustala się szerokość drogi w liniach rozgraniczających zgodnie z rysunkiem planu</w:t>
      </w:r>
      <w:r w:rsidR="00845ECF" w:rsidRPr="00845ECF">
        <w:rPr>
          <w:color w:val="000000"/>
          <w:sz w:val="24"/>
          <w:szCs w:val="24"/>
        </w:rPr>
        <w:t xml:space="preserve"> </w:t>
      </w:r>
      <w:r w:rsidR="00845ECF">
        <w:rPr>
          <w:color w:val="000000"/>
          <w:sz w:val="24"/>
          <w:szCs w:val="24"/>
        </w:rPr>
        <w:t>miejscowego</w:t>
      </w:r>
      <w:r w:rsidRPr="00F13EAF">
        <w:rPr>
          <w:bCs/>
          <w:color w:val="000000"/>
          <w:sz w:val="24"/>
          <w:szCs w:val="24"/>
        </w:rPr>
        <w:t>, z uwzględnieniem istniejących uwarunkowań przestrzennych i przepisów odrębnych;</w:t>
      </w:r>
    </w:p>
    <w:p w14:paraId="71281BB8" w14:textId="77777777" w:rsidR="00F40C0E" w:rsidRPr="00F13EAF" w:rsidRDefault="00F40C0E">
      <w:pPr>
        <w:pStyle w:val="Standard"/>
        <w:numPr>
          <w:ilvl w:val="0"/>
          <w:numId w:val="194"/>
        </w:numPr>
        <w:spacing w:line="240" w:lineRule="auto"/>
        <w:ind w:left="993" w:hanging="284"/>
        <w:jc w:val="both"/>
        <w:rPr>
          <w:bCs/>
          <w:color w:val="000000"/>
          <w:sz w:val="24"/>
          <w:szCs w:val="24"/>
        </w:rPr>
      </w:pPr>
      <w:r w:rsidRPr="00F13EAF">
        <w:rPr>
          <w:bCs/>
          <w:color w:val="000000"/>
          <w:sz w:val="24"/>
          <w:szCs w:val="24"/>
        </w:rPr>
        <w:t>dopuszcza się lokalizację sieci infrastruktury technicznej, na warunkach określonych w przepisach odrębnych;</w:t>
      </w:r>
    </w:p>
    <w:p w14:paraId="01980F75" w14:textId="77777777" w:rsidR="006F349F" w:rsidRDefault="00F40C0E" w:rsidP="006F349F">
      <w:pPr>
        <w:pStyle w:val="Standard"/>
        <w:numPr>
          <w:ilvl w:val="0"/>
          <w:numId w:val="194"/>
        </w:numPr>
        <w:spacing w:line="240" w:lineRule="auto"/>
        <w:ind w:left="993" w:hanging="284"/>
        <w:jc w:val="both"/>
        <w:rPr>
          <w:color w:val="000000"/>
          <w:sz w:val="24"/>
          <w:szCs w:val="24"/>
        </w:rPr>
      </w:pPr>
      <w:r w:rsidRPr="00AA507E">
        <w:rPr>
          <w:bCs/>
          <w:color w:val="000000"/>
          <w:sz w:val="24"/>
          <w:szCs w:val="24"/>
        </w:rPr>
        <w:t>dopuszcza się lokalizację chodników, ścieżek rowerowych, ścieżek pieszo – rowerowych i miejsc do parkowania w miejscach, gdzie szerokość drogi w liniach rozgraniczających jest większa niż 5</w:t>
      </w:r>
      <w:r w:rsidR="00127AF2">
        <w:rPr>
          <w:bCs/>
          <w:color w:val="000000"/>
          <w:sz w:val="24"/>
          <w:szCs w:val="24"/>
        </w:rPr>
        <w:t xml:space="preserve">,0 </w:t>
      </w:r>
      <w:r w:rsidRPr="00AA507E">
        <w:rPr>
          <w:bCs/>
          <w:color w:val="000000"/>
          <w:sz w:val="24"/>
          <w:szCs w:val="24"/>
        </w:rPr>
        <w:t>m, na warunkach określonych w przepisach odrębnych</w:t>
      </w:r>
      <w:r w:rsidR="006F349F">
        <w:rPr>
          <w:bCs/>
          <w:color w:val="000000"/>
          <w:sz w:val="24"/>
          <w:szCs w:val="24"/>
        </w:rPr>
        <w:t>;</w:t>
      </w:r>
    </w:p>
    <w:p w14:paraId="720B3364" w14:textId="77777777" w:rsidR="006F349F" w:rsidRDefault="006F349F" w:rsidP="006F349F">
      <w:pPr>
        <w:pStyle w:val="Standard"/>
        <w:numPr>
          <w:ilvl w:val="0"/>
          <w:numId w:val="194"/>
        </w:numPr>
        <w:spacing w:line="240" w:lineRule="auto"/>
        <w:ind w:left="993" w:hanging="284"/>
        <w:jc w:val="both"/>
        <w:rPr>
          <w:color w:val="000000"/>
          <w:sz w:val="24"/>
          <w:szCs w:val="24"/>
        </w:rPr>
      </w:pPr>
      <w:r w:rsidRPr="006F349F">
        <w:rPr>
          <w:color w:val="000000"/>
          <w:sz w:val="24"/>
          <w:szCs w:val="24"/>
        </w:rPr>
        <w:t>dla części terenu</w:t>
      </w:r>
      <w:r>
        <w:rPr>
          <w:color w:val="000000"/>
          <w:sz w:val="24"/>
          <w:szCs w:val="24"/>
        </w:rPr>
        <w:t xml:space="preserve"> oznaczonego symbolem 10KR</w:t>
      </w:r>
      <w:r w:rsidRPr="006F349F">
        <w:rPr>
          <w:color w:val="000000"/>
          <w:sz w:val="24"/>
          <w:szCs w:val="24"/>
        </w:rPr>
        <w:t>, znajdującego się w obszarze szczególnego zagrożenia powodzią, obowiązują ograniczenia zgodnie z § 7 pkt 5 planu miejscowego;</w:t>
      </w:r>
    </w:p>
    <w:p w14:paraId="4C2B9529" w14:textId="3695E70B" w:rsidR="006F349F" w:rsidRPr="006F349F" w:rsidRDefault="006F349F" w:rsidP="006F349F">
      <w:pPr>
        <w:pStyle w:val="Standard"/>
        <w:numPr>
          <w:ilvl w:val="0"/>
          <w:numId w:val="194"/>
        </w:numPr>
        <w:spacing w:line="240" w:lineRule="auto"/>
        <w:ind w:left="993" w:hanging="284"/>
        <w:jc w:val="both"/>
        <w:rPr>
          <w:color w:val="000000"/>
          <w:sz w:val="24"/>
          <w:szCs w:val="24"/>
        </w:rPr>
      </w:pPr>
      <w:r w:rsidRPr="006F349F">
        <w:rPr>
          <w:color w:val="000000"/>
          <w:sz w:val="24"/>
          <w:szCs w:val="24"/>
        </w:rPr>
        <w:t>dla części terenu oznaczonego symbolem 10KR, znajdującego się w granicach obszaru, na którym prawdopodobieństwo wystąpienia powodzi jest niskie (Q 0,2%), obowiązują zalecenia zgodnie z § 7 pkt 6 planu miejscowego.</w:t>
      </w:r>
    </w:p>
    <w:p w14:paraId="0555662F" w14:textId="77777777" w:rsidR="00F40C0E" w:rsidRDefault="00F40C0E" w:rsidP="00F40C0E">
      <w:pPr>
        <w:pStyle w:val="Standard"/>
        <w:jc w:val="both"/>
        <w:rPr>
          <w:color w:val="000000"/>
          <w:sz w:val="24"/>
          <w:szCs w:val="24"/>
        </w:rPr>
      </w:pPr>
    </w:p>
    <w:p w14:paraId="262C3BBC" w14:textId="78CC9B45" w:rsidR="007F200A" w:rsidRDefault="007F200A">
      <w:pPr>
        <w:pStyle w:val="Standard"/>
        <w:numPr>
          <w:ilvl w:val="0"/>
          <w:numId w:val="185"/>
        </w:numPr>
        <w:ind w:left="709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Dla terenów oznaczonych na rysunku planu </w:t>
      </w:r>
      <w:r w:rsidR="00845ECF">
        <w:rPr>
          <w:color w:val="000000"/>
          <w:sz w:val="24"/>
          <w:szCs w:val="24"/>
        </w:rPr>
        <w:t>miejscowego</w:t>
      </w:r>
      <w:r w:rsidR="00845ECF" w:rsidRPr="00F13EAF">
        <w:rPr>
          <w:color w:val="000000"/>
          <w:sz w:val="24"/>
          <w:szCs w:val="24"/>
        </w:rPr>
        <w:t xml:space="preserve"> </w:t>
      </w:r>
      <w:r w:rsidRPr="00F13EAF">
        <w:rPr>
          <w:color w:val="000000"/>
          <w:sz w:val="24"/>
          <w:szCs w:val="24"/>
        </w:rPr>
        <w:t>symbolami</w:t>
      </w:r>
      <w:r>
        <w:rPr>
          <w:color w:val="000000"/>
          <w:sz w:val="24"/>
          <w:szCs w:val="24"/>
        </w:rPr>
        <w:t xml:space="preserve"> </w:t>
      </w:r>
      <w:r w:rsidRPr="008304CE">
        <w:rPr>
          <w:b/>
          <w:bCs/>
          <w:color w:val="000000"/>
          <w:sz w:val="24"/>
          <w:szCs w:val="24"/>
        </w:rPr>
        <w:t xml:space="preserve">od 1RN do </w:t>
      </w:r>
      <w:r w:rsidR="00023621">
        <w:rPr>
          <w:b/>
          <w:bCs/>
          <w:color w:val="000000"/>
          <w:sz w:val="24"/>
          <w:szCs w:val="24"/>
        </w:rPr>
        <w:t>2</w:t>
      </w:r>
      <w:r w:rsidRPr="008304CE">
        <w:rPr>
          <w:b/>
          <w:bCs/>
          <w:color w:val="000000"/>
          <w:sz w:val="24"/>
          <w:szCs w:val="24"/>
        </w:rPr>
        <w:t>RN</w:t>
      </w:r>
      <w:r>
        <w:rPr>
          <w:color w:val="000000"/>
          <w:sz w:val="24"/>
          <w:szCs w:val="24"/>
        </w:rPr>
        <w:t>:</w:t>
      </w:r>
    </w:p>
    <w:p w14:paraId="0453AD5F" w14:textId="453B01CF" w:rsidR="00BE0474" w:rsidRPr="004E7279" w:rsidRDefault="00BE0474">
      <w:pPr>
        <w:pStyle w:val="Standard"/>
        <w:numPr>
          <w:ilvl w:val="0"/>
          <w:numId w:val="205"/>
        </w:numPr>
        <w:ind w:left="1134" w:hanging="360"/>
        <w:jc w:val="both"/>
        <w:rPr>
          <w:sz w:val="24"/>
          <w:szCs w:val="24"/>
        </w:rPr>
      </w:pPr>
      <w:r w:rsidRPr="00F13EAF">
        <w:rPr>
          <w:bCs/>
          <w:color w:val="000000"/>
          <w:sz w:val="24"/>
          <w:szCs w:val="24"/>
        </w:rPr>
        <w:t>przeznaczenie podstawowe</w:t>
      </w:r>
      <w:r w:rsidRPr="004E7279">
        <w:rPr>
          <w:bCs/>
          <w:sz w:val="24"/>
          <w:szCs w:val="24"/>
        </w:rPr>
        <w:t xml:space="preserve">: </w:t>
      </w:r>
      <w:r w:rsidRPr="004E7279">
        <w:rPr>
          <w:b/>
          <w:sz w:val="24"/>
          <w:szCs w:val="24"/>
        </w:rPr>
        <w:t>teren rolnictwa z zakazem zabudowy</w:t>
      </w:r>
      <w:r w:rsidRPr="004E7279">
        <w:rPr>
          <w:bCs/>
          <w:sz w:val="24"/>
          <w:szCs w:val="24"/>
        </w:rPr>
        <w:t>;</w:t>
      </w:r>
    </w:p>
    <w:p w14:paraId="02E5FE1D" w14:textId="13E81B6F" w:rsidR="004E7279" w:rsidRPr="004E7279" w:rsidRDefault="00BE0474">
      <w:pPr>
        <w:pStyle w:val="Standard"/>
        <w:numPr>
          <w:ilvl w:val="0"/>
          <w:numId w:val="205"/>
        </w:numPr>
        <w:ind w:left="1134" w:hanging="360"/>
        <w:jc w:val="both"/>
        <w:rPr>
          <w:bCs/>
          <w:sz w:val="24"/>
          <w:szCs w:val="24"/>
        </w:rPr>
      </w:pPr>
      <w:r w:rsidRPr="004E7279">
        <w:rPr>
          <w:bCs/>
          <w:sz w:val="24"/>
          <w:szCs w:val="24"/>
        </w:rPr>
        <w:t>ustala się zakaz zabudowy</w:t>
      </w:r>
      <w:r w:rsidR="00F67547" w:rsidRPr="004E7279">
        <w:rPr>
          <w:bCs/>
          <w:sz w:val="24"/>
          <w:szCs w:val="24"/>
        </w:rPr>
        <w:t xml:space="preserve"> budynkami i obiektami budowlanymi, z wyjątkiem wymienionych w </w:t>
      </w:r>
      <w:r w:rsidR="00F67547" w:rsidRPr="004E7279">
        <w:rPr>
          <w:sz w:val="24"/>
          <w:szCs w:val="24"/>
        </w:rPr>
        <w:t xml:space="preserve">§ 16 ust. </w:t>
      </w:r>
      <w:r w:rsidR="004E7279" w:rsidRPr="004E7279">
        <w:rPr>
          <w:sz w:val="24"/>
          <w:szCs w:val="24"/>
        </w:rPr>
        <w:t>1</w:t>
      </w:r>
      <w:r w:rsidR="00356343">
        <w:rPr>
          <w:sz w:val="24"/>
          <w:szCs w:val="24"/>
        </w:rPr>
        <w:t>6</w:t>
      </w:r>
      <w:r w:rsidR="00F67547" w:rsidRPr="004E7279">
        <w:rPr>
          <w:sz w:val="24"/>
          <w:szCs w:val="24"/>
        </w:rPr>
        <w:t xml:space="preserve"> pkt 3</w:t>
      </w:r>
      <w:r w:rsidRPr="004E7279">
        <w:rPr>
          <w:bCs/>
          <w:sz w:val="24"/>
          <w:szCs w:val="24"/>
        </w:rPr>
        <w:t>;</w:t>
      </w:r>
    </w:p>
    <w:p w14:paraId="45D05367" w14:textId="077745C9" w:rsidR="004E7279" w:rsidRPr="004E7279" w:rsidRDefault="004E7279">
      <w:pPr>
        <w:pStyle w:val="Standard"/>
        <w:numPr>
          <w:ilvl w:val="0"/>
          <w:numId w:val="205"/>
        </w:numPr>
        <w:ind w:left="1134" w:hanging="360"/>
        <w:jc w:val="both"/>
        <w:rPr>
          <w:bCs/>
          <w:color w:val="000000"/>
          <w:sz w:val="24"/>
          <w:szCs w:val="24"/>
        </w:rPr>
      </w:pPr>
      <w:r w:rsidRPr="004E7279">
        <w:rPr>
          <w:bCs/>
          <w:color w:val="000000"/>
          <w:sz w:val="24"/>
          <w:szCs w:val="24"/>
        </w:rPr>
        <w:t>dopuszcza się</w:t>
      </w:r>
      <w:r w:rsidRPr="004E7279">
        <w:rPr>
          <w:color w:val="000000"/>
          <w:sz w:val="24"/>
          <w:szCs w:val="24"/>
        </w:rPr>
        <w:t>:</w:t>
      </w:r>
    </w:p>
    <w:p w14:paraId="641C811D" w14:textId="77777777" w:rsidR="004E7279" w:rsidRPr="00F13EAF" w:rsidRDefault="004E7279">
      <w:pPr>
        <w:pStyle w:val="Standard"/>
        <w:numPr>
          <w:ilvl w:val="0"/>
          <w:numId w:val="215"/>
        </w:numPr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prowadzenie sieci i obiektów napowietrznej, naziemnej i podziemnej infrastruktury technicznej, zgodnie z obowiązującymi przepisami odrębnymi,</w:t>
      </w:r>
    </w:p>
    <w:p w14:paraId="3492288D" w14:textId="0B73EC8D" w:rsidR="004E7279" w:rsidRPr="00F13EAF" w:rsidRDefault="004E7279">
      <w:pPr>
        <w:pStyle w:val="Standard"/>
        <w:numPr>
          <w:ilvl w:val="0"/>
          <w:numId w:val="215"/>
        </w:numPr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drogi wewnętrzne</w:t>
      </w:r>
      <w:r w:rsidR="00516D6C">
        <w:rPr>
          <w:color w:val="000000"/>
          <w:sz w:val="24"/>
          <w:szCs w:val="24"/>
        </w:rPr>
        <w:t xml:space="preserve"> lub transportu rolnego;</w:t>
      </w:r>
    </w:p>
    <w:p w14:paraId="7953CC9A" w14:textId="227099CF" w:rsidR="004E7279" w:rsidRPr="00F13EAF" w:rsidRDefault="004E7279">
      <w:pPr>
        <w:pStyle w:val="Standard"/>
        <w:numPr>
          <w:ilvl w:val="0"/>
          <w:numId w:val="205"/>
        </w:numPr>
        <w:ind w:left="1134" w:hanging="360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wskaźniki zagospodarowania terenu:</w:t>
      </w:r>
    </w:p>
    <w:p w14:paraId="1EDD280F" w14:textId="77777777" w:rsidR="004E7279" w:rsidRPr="00F13EAF" w:rsidRDefault="004E7279">
      <w:pPr>
        <w:pStyle w:val="Standard"/>
        <w:numPr>
          <w:ilvl w:val="0"/>
          <w:numId w:val="216"/>
        </w:numPr>
        <w:tabs>
          <w:tab w:val="left" w:pos="2580"/>
        </w:tabs>
        <w:jc w:val="both"/>
        <w:rPr>
          <w:sz w:val="24"/>
          <w:szCs w:val="24"/>
        </w:rPr>
      </w:pPr>
      <w:r w:rsidRPr="00F13EAF">
        <w:rPr>
          <w:sz w:val="24"/>
          <w:szCs w:val="24"/>
        </w:rPr>
        <w:t>maksymalna nadziemna intensywność zabudowy - 0,</w:t>
      </w:r>
    </w:p>
    <w:p w14:paraId="25568185" w14:textId="77777777" w:rsidR="004E7279" w:rsidRPr="00F13EAF" w:rsidRDefault="004E7279">
      <w:pPr>
        <w:pStyle w:val="Standard"/>
        <w:numPr>
          <w:ilvl w:val="0"/>
          <w:numId w:val="216"/>
        </w:numPr>
        <w:tabs>
          <w:tab w:val="left" w:pos="2580"/>
        </w:tabs>
        <w:jc w:val="both"/>
        <w:rPr>
          <w:sz w:val="24"/>
          <w:szCs w:val="24"/>
        </w:rPr>
      </w:pPr>
      <w:r w:rsidRPr="00F13EAF">
        <w:rPr>
          <w:sz w:val="24"/>
          <w:szCs w:val="24"/>
        </w:rPr>
        <w:lastRenderedPageBreak/>
        <w:t>minimalna nadziemna intensywność zabudowy - 0,</w:t>
      </w:r>
    </w:p>
    <w:p w14:paraId="02B39C65" w14:textId="77777777" w:rsidR="004E7279" w:rsidRPr="00F13EAF" w:rsidRDefault="004E7279">
      <w:pPr>
        <w:pStyle w:val="Standard"/>
        <w:numPr>
          <w:ilvl w:val="0"/>
          <w:numId w:val="216"/>
        </w:numPr>
        <w:tabs>
          <w:tab w:val="left" w:pos="2580"/>
        </w:tabs>
        <w:jc w:val="both"/>
        <w:rPr>
          <w:sz w:val="24"/>
          <w:szCs w:val="24"/>
        </w:rPr>
      </w:pPr>
      <w:r w:rsidRPr="00F13EAF">
        <w:rPr>
          <w:sz w:val="24"/>
          <w:szCs w:val="24"/>
        </w:rPr>
        <w:t>maksymalny udział powierzchni zabudowy – 0%,</w:t>
      </w:r>
    </w:p>
    <w:p w14:paraId="3F837056" w14:textId="3B7CA89A" w:rsidR="004E7279" w:rsidRPr="00F13EAF" w:rsidRDefault="004E7279">
      <w:pPr>
        <w:pStyle w:val="Standard"/>
        <w:numPr>
          <w:ilvl w:val="0"/>
          <w:numId w:val="216"/>
        </w:numPr>
        <w:tabs>
          <w:tab w:val="left" w:pos="2580"/>
        </w:tabs>
        <w:jc w:val="both"/>
        <w:rPr>
          <w:sz w:val="24"/>
          <w:szCs w:val="24"/>
        </w:rPr>
      </w:pPr>
      <w:r w:rsidRPr="00F13EAF">
        <w:rPr>
          <w:sz w:val="24"/>
          <w:szCs w:val="24"/>
        </w:rPr>
        <w:t xml:space="preserve">minimalny udział powierzchni biologicznie czynnej – </w:t>
      </w:r>
      <w:r w:rsidR="00AF3B21">
        <w:rPr>
          <w:sz w:val="24"/>
          <w:szCs w:val="24"/>
        </w:rPr>
        <w:t>7</w:t>
      </w:r>
      <w:r w:rsidRPr="00F13EAF">
        <w:rPr>
          <w:sz w:val="24"/>
          <w:szCs w:val="24"/>
        </w:rPr>
        <w:t>0%.</w:t>
      </w:r>
    </w:p>
    <w:p w14:paraId="1F43F484" w14:textId="77777777" w:rsidR="004E7279" w:rsidRPr="00B44D05" w:rsidRDefault="004E7279" w:rsidP="004E7279">
      <w:pPr>
        <w:pStyle w:val="Standard"/>
        <w:ind w:left="774"/>
        <w:jc w:val="both"/>
        <w:rPr>
          <w:color w:val="000000"/>
          <w:sz w:val="24"/>
          <w:szCs w:val="24"/>
        </w:rPr>
      </w:pPr>
    </w:p>
    <w:p w14:paraId="219D383D" w14:textId="5E20764A" w:rsidR="00611F4A" w:rsidRDefault="00611F4A">
      <w:pPr>
        <w:pStyle w:val="Standard"/>
        <w:numPr>
          <w:ilvl w:val="0"/>
          <w:numId w:val="185"/>
        </w:numPr>
        <w:ind w:left="709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Dla teren</w:t>
      </w:r>
      <w:r w:rsidR="00DC49F1">
        <w:rPr>
          <w:color w:val="000000"/>
          <w:sz w:val="24"/>
          <w:szCs w:val="24"/>
        </w:rPr>
        <w:t>ów</w:t>
      </w:r>
      <w:r w:rsidRPr="00F13EAF">
        <w:rPr>
          <w:color w:val="000000"/>
          <w:sz w:val="24"/>
          <w:szCs w:val="24"/>
        </w:rPr>
        <w:t xml:space="preserve"> oznaczon</w:t>
      </w:r>
      <w:r w:rsidR="00DC49F1">
        <w:rPr>
          <w:color w:val="000000"/>
          <w:sz w:val="24"/>
          <w:szCs w:val="24"/>
        </w:rPr>
        <w:t>ych</w:t>
      </w:r>
      <w:r w:rsidRPr="00F13EAF">
        <w:rPr>
          <w:color w:val="000000"/>
          <w:sz w:val="24"/>
          <w:szCs w:val="24"/>
        </w:rPr>
        <w:t xml:space="preserve"> na rysunku planu </w:t>
      </w:r>
      <w:r w:rsidR="00845ECF">
        <w:rPr>
          <w:color w:val="000000"/>
          <w:sz w:val="24"/>
          <w:szCs w:val="24"/>
        </w:rPr>
        <w:t>miejscowego</w:t>
      </w:r>
      <w:r w:rsidR="00845ECF" w:rsidRPr="00F13EAF">
        <w:rPr>
          <w:color w:val="000000"/>
          <w:sz w:val="24"/>
          <w:szCs w:val="24"/>
        </w:rPr>
        <w:t xml:space="preserve"> </w:t>
      </w:r>
      <w:r w:rsidRPr="00F13EAF">
        <w:rPr>
          <w:color w:val="000000"/>
          <w:sz w:val="24"/>
          <w:szCs w:val="24"/>
        </w:rPr>
        <w:t>symbol</w:t>
      </w:r>
      <w:r w:rsidR="00DC49F1">
        <w:rPr>
          <w:color w:val="000000"/>
          <w:sz w:val="24"/>
          <w:szCs w:val="24"/>
        </w:rPr>
        <w:t>a</w:t>
      </w:r>
      <w:r w:rsidRPr="00F13EAF">
        <w:rPr>
          <w:color w:val="000000"/>
          <w:sz w:val="24"/>
          <w:szCs w:val="24"/>
        </w:rPr>
        <w:t>m</w:t>
      </w:r>
      <w:r w:rsidR="00DC49F1">
        <w:rPr>
          <w:color w:val="000000"/>
          <w:sz w:val="24"/>
          <w:szCs w:val="24"/>
        </w:rPr>
        <w:t xml:space="preserve">i </w:t>
      </w:r>
      <w:r w:rsidR="00DC49F1" w:rsidRPr="00DC49F1">
        <w:rPr>
          <w:b/>
          <w:bCs/>
          <w:color w:val="000000"/>
          <w:sz w:val="24"/>
          <w:szCs w:val="24"/>
        </w:rPr>
        <w:t>od</w:t>
      </w:r>
      <w:r w:rsidRPr="00DC49F1">
        <w:rPr>
          <w:b/>
          <w:bCs/>
          <w:color w:val="000000"/>
          <w:sz w:val="24"/>
          <w:szCs w:val="24"/>
        </w:rPr>
        <w:t xml:space="preserve"> </w:t>
      </w:r>
      <w:r w:rsidRPr="008304CE">
        <w:rPr>
          <w:b/>
          <w:bCs/>
          <w:color w:val="000000"/>
          <w:sz w:val="24"/>
          <w:szCs w:val="24"/>
        </w:rPr>
        <w:t>1RNR-RZM</w:t>
      </w:r>
      <w:r w:rsidR="00DC49F1">
        <w:rPr>
          <w:b/>
          <w:bCs/>
          <w:color w:val="000000"/>
          <w:sz w:val="24"/>
          <w:szCs w:val="24"/>
        </w:rPr>
        <w:t xml:space="preserve"> do </w:t>
      </w:r>
      <w:r w:rsidR="00AF3B21">
        <w:rPr>
          <w:b/>
          <w:bCs/>
          <w:color w:val="000000"/>
          <w:sz w:val="24"/>
          <w:szCs w:val="24"/>
        </w:rPr>
        <w:t>4</w:t>
      </w:r>
      <w:r w:rsidR="00DC49F1">
        <w:rPr>
          <w:b/>
          <w:bCs/>
          <w:color w:val="000000"/>
          <w:sz w:val="24"/>
          <w:szCs w:val="24"/>
        </w:rPr>
        <w:t>RNR-RZM</w:t>
      </w:r>
      <w:r>
        <w:rPr>
          <w:color w:val="000000"/>
          <w:sz w:val="24"/>
          <w:szCs w:val="24"/>
        </w:rPr>
        <w:t>:</w:t>
      </w:r>
    </w:p>
    <w:p w14:paraId="17A4E448" w14:textId="77777777" w:rsidR="00713FCF" w:rsidRPr="00356343" w:rsidRDefault="00713FCF">
      <w:pPr>
        <w:pStyle w:val="Standard"/>
        <w:numPr>
          <w:ilvl w:val="0"/>
          <w:numId w:val="207"/>
        </w:numPr>
        <w:ind w:left="993" w:hanging="284"/>
        <w:jc w:val="both"/>
        <w:rPr>
          <w:color w:val="000000"/>
          <w:sz w:val="24"/>
          <w:szCs w:val="24"/>
        </w:rPr>
      </w:pPr>
      <w:r w:rsidRPr="00356343">
        <w:rPr>
          <w:color w:val="000000"/>
          <w:sz w:val="24"/>
          <w:szCs w:val="24"/>
        </w:rPr>
        <w:t xml:space="preserve">przeznaczenie podstawowe: </w:t>
      </w:r>
      <w:r w:rsidRPr="00356343">
        <w:rPr>
          <w:b/>
          <w:bCs/>
          <w:color w:val="000000"/>
          <w:sz w:val="24"/>
          <w:szCs w:val="24"/>
        </w:rPr>
        <w:t>teren gruntów ornych oraz upraw lub zabudowy zagrodowej</w:t>
      </w:r>
      <w:r w:rsidRPr="00356343">
        <w:rPr>
          <w:color w:val="000000"/>
          <w:sz w:val="24"/>
          <w:szCs w:val="24"/>
        </w:rPr>
        <w:t>;</w:t>
      </w:r>
    </w:p>
    <w:p w14:paraId="08219066" w14:textId="6CB9C4DA" w:rsidR="001A4ACA" w:rsidRPr="001A4ACA" w:rsidRDefault="00713FCF">
      <w:pPr>
        <w:pStyle w:val="Standard"/>
        <w:numPr>
          <w:ilvl w:val="0"/>
          <w:numId w:val="207"/>
        </w:numPr>
        <w:ind w:left="993" w:hanging="284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zasady kształtowania zabudowy:</w:t>
      </w:r>
    </w:p>
    <w:p w14:paraId="793335DF" w14:textId="25067CDF" w:rsidR="001A4ACA" w:rsidRPr="004711C5" w:rsidRDefault="001A4ACA">
      <w:pPr>
        <w:pStyle w:val="Standard"/>
        <w:numPr>
          <w:ilvl w:val="0"/>
          <w:numId w:val="208"/>
        </w:numPr>
        <w:tabs>
          <w:tab w:val="left" w:pos="2183"/>
        </w:tabs>
        <w:jc w:val="both"/>
        <w:rPr>
          <w:color w:val="000000"/>
          <w:sz w:val="24"/>
          <w:szCs w:val="24"/>
        </w:rPr>
      </w:pPr>
      <w:r w:rsidRPr="004A0773">
        <w:rPr>
          <w:sz w:val="24"/>
          <w:szCs w:val="24"/>
        </w:rPr>
        <w:t xml:space="preserve">nieprzekraczalne linie zabudowy zgodnie z rysunkiem planu </w:t>
      </w:r>
      <w:r w:rsidR="00845ECF">
        <w:rPr>
          <w:color w:val="000000"/>
          <w:sz w:val="24"/>
          <w:szCs w:val="24"/>
        </w:rPr>
        <w:t>miejscowego</w:t>
      </w:r>
      <w:r w:rsidR="00845ECF" w:rsidRPr="004A0773">
        <w:rPr>
          <w:sz w:val="24"/>
          <w:szCs w:val="24"/>
        </w:rPr>
        <w:t xml:space="preserve"> </w:t>
      </w:r>
      <w:r w:rsidRPr="004A0773">
        <w:rPr>
          <w:sz w:val="24"/>
          <w:szCs w:val="24"/>
        </w:rPr>
        <w:t>w odległości</w:t>
      </w:r>
      <w:r>
        <w:rPr>
          <w:sz w:val="24"/>
          <w:szCs w:val="24"/>
        </w:rPr>
        <w:t>:</w:t>
      </w:r>
    </w:p>
    <w:p w14:paraId="25251234" w14:textId="07AF78AB" w:rsidR="00D655CC" w:rsidRDefault="00AF3B21" w:rsidP="00D655CC">
      <w:pPr>
        <w:pStyle w:val="Standard"/>
        <w:tabs>
          <w:tab w:val="left" w:pos="2890"/>
        </w:tabs>
        <w:ind w:left="1985" w:hanging="284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45876">
        <w:rPr>
          <w:sz w:val="24"/>
          <w:szCs w:val="24"/>
        </w:rPr>
        <w:t xml:space="preserve">6,0 m od linii rozgraniczającej teren drogi </w:t>
      </w:r>
      <w:r>
        <w:rPr>
          <w:sz w:val="24"/>
          <w:szCs w:val="24"/>
        </w:rPr>
        <w:t>wewnętrznej</w:t>
      </w:r>
      <w:r w:rsidRPr="00B45876">
        <w:rPr>
          <w:sz w:val="24"/>
          <w:szCs w:val="24"/>
        </w:rPr>
        <w:t>, oznaczony symbol</w:t>
      </w:r>
      <w:r>
        <w:rPr>
          <w:sz w:val="24"/>
          <w:szCs w:val="24"/>
        </w:rPr>
        <w:t>e</w:t>
      </w:r>
      <w:r w:rsidRPr="00B45876">
        <w:rPr>
          <w:sz w:val="24"/>
          <w:szCs w:val="24"/>
        </w:rPr>
        <w:t>m</w:t>
      </w:r>
      <w:r>
        <w:rPr>
          <w:sz w:val="24"/>
          <w:szCs w:val="24"/>
        </w:rPr>
        <w:t xml:space="preserve"> 2</w:t>
      </w:r>
      <w:r w:rsidRPr="00B45876">
        <w:rPr>
          <w:sz w:val="24"/>
          <w:szCs w:val="24"/>
        </w:rPr>
        <w:t>K</w:t>
      </w:r>
      <w:r>
        <w:rPr>
          <w:sz w:val="24"/>
          <w:szCs w:val="24"/>
        </w:rPr>
        <w:t xml:space="preserve">R oraz </w:t>
      </w:r>
      <w:r w:rsidRPr="00611E2D">
        <w:rPr>
          <w:sz w:val="24"/>
          <w:szCs w:val="24"/>
        </w:rPr>
        <w:t xml:space="preserve">od granicy działki numer </w:t>
      </w:r>
      <w:r w:rsidR="00356343">
        <w:rPr>
          <w:sz w:val="24"/>
          <w:szCs w:val="24"/>
        </w:rPr>
        <w:t>465</w:t>
      </w:r>
      <w:r w:rsidRPr="00611E2D">
        <w:rPr>
          <w:sz w:val="24"/>
          <w:szCs w:val="24"/>
        </w:rPr>
        <w:t xml:space="preserve"> obręb Łężyce, gmina Szczytna, znajdującej się poza obszarem </w:t>
      </w:r>
      <w:r w:rsidRPr="00611E2D">
        <w:rPr>
          <w:color w:val="000000" w:themeColor="text1"/>
          <w:sz w:val="24"/>
          <w:szCs w:val="24"/>
        </w:rPr>
        <w:t>opracowania</w:t>
      </w:r>
      <w:r>
        <w:rPr>
          <w:color w:val="000000" w:themeColor="text1"/>
          <w:sz w:val="24"/>
          <w:szCs w:val="24"/>
        </w:rPr>
        <w:t>,</w:t>
      </w:r>
    </w:p>
    <w:p w14:paraId="18E67597" w14:textId="34BF2CC3" w:rsidR="00D655CC" w:rsidRPr="00D655CC" w:rsidRDefault="00D655CC" w:rsidP="00D655CC">
      <w:pPr>
        <w:pStyle w:val="Standard"/>
        <w:tabs>
          <w:tab w:val="left" w:pos="2890"/>
        </w:tabs>
        <w:ind w:left="1985" w:hanging="284"/>
        <w:jc w:val="both"/>
        <w:rPr>
          <w:color w:val="000000" w:themeColor="text1"/>
          <w:sz w:val="24"/>
          <w:szCs w:val="24"/>
        </w:rPr>
      </w:pPr>
      <w:r w:rsidRPr="003E55BF">
        <w:rPr>
          <w:sz w:val="24"/>
          <w:szCs w:val="24"/>
        </w:rPr>
        <w:t>- 6,0 m od linii rozgraniczającej teren drogi lokalnej, oznaczonej symbolem 1KDL,</w:t>
      </w:r>
    </w:p>
    <w:p w14:paraId="2E831B82" w14:textId="744D3A5F" w:rsidR="00AF3B21" w:rsidRDefault="004711C5" w:rsidP="00AF3B21">
      <w:pPr>
        <w:pStyle w:val="Standard"/>
        <w:tabs>
          <w:tab w:val="left" w:pos="2890"/>
        </w:tabs>
        <w:ind w:left="1985" w:hanging="284"/>
        <w:jc w:val="both"/>
        <w:rPr>
          <w:sz w:val="24"/>
          <w:szCs w:val="24"/>
        </w:rPr>
      </w:pPr>
      <w:r w:rsidRPr="004711C5">
        <w:rPr>
          <w:color w:val="000000"/>
          <w:sz w:val="24"/>
          <w:szCs w:val="24"/>
        </w:rPr>
        <w:t xml:space="preserve">- </w:t>
      </w:r>
      <w:r w:rsidR="00AF3B21" w:rsidRPr="00BD740C">
        <w:rPr>
          <w:sz w:val="24"/>
          <w:szCs w:val="24"/>
        </w:rPr>
        <w:t>8,0 m od granicy działki numer 428 obręb Łężyce, gmina Szczytna, znajdując</w:t>
      </w:r>
      <w:r w:rsidR="00AF3B21">
        <w:rPr>
          <w:sz w:val="24"/>
          <w:szCs w:val="24"/>
        </w:rPr>
        <w:t>ej</w:t>
      </w:r>
      <w:r w:rsidR="00AF3B21" w:rsidRPr="00BD740C">
        <w:rPr>
          <w:sz w:val="24"/>
          <w:szCs w:val="24"/>
        </w:rPr>
        <w:t xml:space="preserve"> się poza obszarem </w:t>
      </w:r>
      <w:r w:rsidR="00AF3B21" w:rsidRPr="00127AF2">
        <w:rPr>
          <w:color w:val="000000" w:themeColor="text1"/>
          <w:sz w:val="24"/>
          <w:szCs w:val="24"/>
        </w:rPr>
        <w:t>opracowania</w:t>
      </w:r>
      <w:r w:rsidR="00AF3B21" w:rsidRPr="00BD740C">
        <w:rPr>
          <w:sz w:val="24"/>
          <w:szCs w:val="24"/>
        </w:rPr>
        <w:t>,</w:t>
      </w:r>
    </w:p>
    <w:p w14:paraId="559B7A0D" w14:textId="65ACC1CD" w:rsidR="00713FCF" w:rsidRPr="00F13EAF" w:rsidRDefault="00713FCF">
      <w:pPr>
        <w:pStyle w:val="Standard"/>
        <w:numPr>
          <w:ilvl w:val="0"/>
          <w:numId w:val="208"/>
        </w:numPr>
        <w:tabs>
          <w:tab w:val="left" w:pos="2183"/>
        </w:tabs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o funkcji podstawowej - </w:t>
      </w:r>
      <w:r w:rsidR="00F42740">
        <w:rPr>
          <w:color w:val="000000"/>
          <w:sz w:val="24"/>
          <w:szCs w:val="24"/>
        </w:rPr>
        <w:t>2</w:t>
      </w:r>
      <w:r w:rsidRPr="00F13EAF">
        <w:rPr>
          <w:color w:val="000000"/>
          <w:sz w:val="24"/>
          <w:szCs w:val="24"/>
        </w:rPr>
        <w:t xml:space="preserve"> kondygnacje naziemne</w:t>
      </w:r>
      <w:r>
        <w:rPr>
          <w:color w:val="000000"/>
          <w:sz w:val="24"/>
          <w:szCs w:val="24"/>
        </w:rPr>
        <w:t xml:space="preserve"> (z zastrzeżeniem, że ostatnia kondygnacja ma być realizowana jako poddasze użytkowe)</w:t>
      </w:r>
      <w:r w:rsidRPr="00F13EAF">
        <w:rPr>
          <w:color w:val="000000"/>
          <w:sz w:val="24"/>
          <w:szCs w:val="24"/>
        </w:rPr>
        <w:t>, nie więcej niż 10</w:t>
      </w:r>
      <w:r w:rsidR="00F42740">
        <w:rPr>
          <w:color w:val="000000"/>
          <w:sz w:val="24"/>
          <w:szCs w:val="24"/>
        </w:rPr>
        <w:t>,0</w:t>
      </w:r>
      <w:r w:rsidRPr="00F13EAF">
        <w:rPr>
          <w:color w:val="000000"/>
          <w:sz w:val="24"/>
          <w:szCs w:val="24"/>
        </w:rPr>
        <w:t xml:space="preserve"> m,</w:t>
      </w:r>
    </w:p>
    <w:p w14:paraId="48A6278E" w14:textId="76C96024" w:rsidR="00713FCF" w:rsidRPr="00F13EAF" w:rsidRDefault="00713FCF">
      <w:pPr>
        <w:pStyle w:val="Standard"/>
        <w:numPr>
          <w:ilvl w:val="0"/>
          <w:numId w:val="208"/>
        </w:numPr>
        <w:tabs>
          <w:tab w:val="left" w:pos="2183"/>
        </w:tabs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maksymalna wysokość zabudowy urządzeń i obiektów towarzyszących </w:t>
      </w:r>
      <w:r w:rsidR="00F42740">
        <w:rPr>
          <w:color w:val="000000"/>
          <w:sz w:val="24"/>
          <w:szCs w:val="24"/>
        </w:rPr>
        <w:t>–</w:t>
      </w:r>
      <w:r w:rsidRPr="00F13EA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8</w:t>
      </w:r>
      <w:r w:rsidR="00F42740">
        <w:rPr>
          <w:color w:val="000000"/>
          <w:sz w:val="24"/>
          <w:szCs w:val="24"/>
        </w:rPr>
        <w:t>,0</w:t>
      </w:r>
      <w:r w:rsidRPr="00F13EAF">
        <w:rPr>
          <w:color w:val="000000"/>
          <w:sz w:val="24"/>
          <w:szCs w:val="24"/>
        </w:rPr>
        <w:t xml:space="preserve"> m,</w:t>
      </w:r>
    </w:p>
    <w:p w14:paraId="29483C78" w14:textId="7482FA59" w:rsidR="00713FCF" w:rsidRPr="00F13EAF" w:rsidRDefault="00713FCF">
      <w:pPr>
        <w:pStyle w:val="Standard"/>
        <w:numPr>
          <w:ilvl w:val="0"/>
          <w:numId w:val="208"/>
        </w:numPr>
        <w:tabs>
          <w:tab w:val="left" w:pos="2183"/>
        </w:tabs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nakazuje się dachy o kącie nachylenia połaci </w:t>
      </w:r>
      <w:r w:rsidR="00D655CC" w:rsidRPr="00F13EAF">
        <w:rPr>
          <w:color w:val="000000"/>
          <w:sz w:val="24"/>
          <w:szCs w:val="24"/>
        </w:rPr>
        <w:t>od 30</w:t>
      </w:r>
      <w:r w:rsidR="00D655CC" w:rsidRPr="00F13EAF">
        <w:rPr>
          <w:color w:val="000000"/>
          <w:sz w:val="24"/>
          <w:szCs w:val="24"/>
          <w:vertAlign w:val="superscript"/>
        </w:rPr>
        <w:t>o</w:t>
      </w:r>
      <w:r w:rsidR="00D655CC" w:rsidRPr="00F13EAF">
        <w:rPr>
          <w:color w:val="000000"/>
          <w:sz w:val="24"/>
          <w:szCs w:val="24"/>
        </w:rPr>
        <w:t xml:space="preserve"> </w:t>
      </w:r>
      <w:r w:rsidR="00F42740">
        <w:rPr>
          <w:color w:val="000000"/>
          <w:sz w:val="24"/>
          <w:szCs w:val="24"/>
        </w:rPr>
        <w:t>do</w:t>
      </w:r>
      <w:r w:rsidRPr="00F13EAF">
        <w:rPr>
          <w:color w:val="000000"/>
          <w:sz w:val="24"/>
          <w:szCs w:val="24"/>
        </w:rPr>
        <w:t xml:space="preserve"> </w:t>
      </w:r>
      <w:r w:rsidR="00F42740">
        <w:rPr>
          <w:color w:val="000000"/>
          <w:sz w:val="24"/>
          <w:szCs w:val="24"/>
        </w:rPr>
        <w:t>60</w:t>
      </w:r>
      <w:r w:rsidRPr="00F13EAF">
        <w:rPr>
          <w:color w:val="000000"/>
          <w:sz w:val="24"/>
          <w:szCs w:val="24"/>
          <w:vertAlign w:val="superscript"/>
        </w:rPr>
        <w:t>o</w:t>
      </w:r>
      <w:r w:rsidRPr="00F13EAF">
        <w:rPr>
          <w:color w:val="000000"/>
          <w:sz w:val="24"/>
          <w:szCs w:val="24"/>
        </w:rPr>
        <w:t>,</w:t>
      </w:r>
    </w:p>
    <w:p w14:paraId="53447ED1" w14:textId="6C12FF2C" w:rsidR="00713FCF" w:rsidRPr="00F13EAF" w:rsidRDefault="00713FCF">
      <w:pPr>
        <w:pStyle w:val="Standard"/>
        <w:numPr>
          <w:ilvl w:val="0"/>
          <w:numId w:val="208"/>
        </w:numPr>
        <w:tabs>
          <w:tab w:val="left" w:pos="2183"/>
        </w:tabs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dopuszcza się stosowanie dachów płaskich i jednospadowych o kącie do 12</w:t>
      </w:r>
      <w:r w:rsidRPr="00F13EAF">
        <w:rPr>
          <w:color w:val="000000"/>
          <w:sz w:val="24"/>
          <w:szCs w:val="24"/>
          <w:vertAlign w:val="superscript"/>
        </w:rPr>
        <w:t xml:space="preserve">o </w:t>
      </w:r>
      <w:r w:rsidRPr="00F13EAF">
        <w:rPr>
          <w:color w:val="000000"/>
          <w:sz w:val="24"/>
          <w:szCs w:val="24"/>
        </w:rPr>
        <w:t>wyłącznie w urządzeniach i obiektach towarzyszących</w:t>
      </w:r>
      <w:r w:rsidR="006420E2">
        <w:rPr>
          <w:color w:val="000000"/>
          <w:sz w:val="24"/>
          <w:szCs w:val="24"/>
        </w:rPr>
        <w:t>;</w:t>
      </w:r>
    </w:p>
    <w:p w14:paraId="05C1ECC0" w14:textId="77777777" w:rsidR="00713FCF" w:rsidRPr="00F13EAF" w:rsidRDefault="00713FCF">
      <w:pPr>
        <w:pStyle w:val="Standard"/>
        <w:numPr>
          <w:ilvl w:val="0"/>
          <w:numId w:val="207"/>
        </w:numPr>
        <w:ind w:left="993" w:hanging="284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wskaźniki zagospodarowania terenu:</w:t>
      </w:r>
    </w:p>
    <w:p w14:paraId="7BA42689" w14:textId="2BE55969" w:rsidR="00713FCF" w:rsidRPr="00F13EAF" w:rsidRDefault="00713FCF">
      <w:pPr>
        <w:pStyle w:val="Standard"/>
        <w:numPr>
          <w:ilvl w:val="0"/>
          <w:numId w:val="209"/>
        </w:numPr>
        <w:tabs>
          <w:tab w:val="left" w:pos="2580"/>
        </w:tabs>
        <w:jc w:val="both"/>
        <w:rPr>
          <w:sz w:val="24"/>
          <w:szCs w:val="24"/>
        </w:rPr>
      </w:pPr>
      <w:r w:rsidRPr="00F13EAF">
        <w:rPr>
          <w:sz w:val="24"/>
          <w:szCs w:val="24"/>
        </w:rPr>
        <w:t>maksymalna nadziemna intensywność zabudowy - 0,3,</w:t>
      </w:r>
    </w:p>
    <w:p w14:paraId="63675D17" w14:textId="636957FE" w:rsidR="00713FCF" w:rsidRPr="00F13EAF" w:rsidRDefault="00713FCF">
      <w:pPr>
        <w:pStyle w:val="Standard"/>
        <w:numPr>
          <w:ilvl w:val="0"/>
          <w:numId w:val="209"/>
        </w:numPr>
        <w:tabs>
          <w:tab w:val="left" w:pos="2580"/>
        </w:tabs>
        <w:jc w:val="both"/>
        <w:rPr>
          <w:sz w:val="24"/>
          <w:szCs w:val="24"/>
        </w:rPr>
      </w:pPr>
      <w:r w:rsidRPr="00F13EAF">
        <w:rPr>
          <w:sz w:val="24"/>
          <w:szCs w:val="24"/>
        </w:rPr>
        <w:t>minimalna nadziemna intensywność zabudowy - 0,</w:t>
      </w:r>
    </w:p>
    <w:p w14:paraId="0F6B16FF" w14:textId="4ADFD14E" w:rsidR="00713FCF" w:rsidRPr="00F13EAF" w:rsidRDefault="00713FCF">
      <w:pPr>
        <w:pStyle w:val="Standard"/>
        <w:numPr>
          <w:ilvl w:val="0"/>
          <w:numId w:val="209"/>
        </w:numPr>
        <w:tabs>
          <w:tab w:val="left" w:pos="2580"/>
        </w:tabs>
        <w:jc w:val="both"/>
        <w:rPr>
          <w:sz w:val="24"/>
          <w:szCs w:val="24"/>
        </w:rPr>
      </w:pPr>
      <w:r w:rsidRPr="00F13EAF">
        <w:rPr>
          <w:sz w:val="24"/>
          <w:szCs w:val="24"/>
        </w:rPr>
        <w:t xml:space="preserve">maksymalny udział powierzchni zabudowy – </w:t>
      </w:r>
      <w:r>
        <w:rPr>
          <w:sz w:val="24"/>
          <w:szCs w:val="24"/>
        </w:rPr>
        <w:t>2</w:t>
      </w:r>
      <w:r w:rsidRPr="00F13EAF">
        <w:rPr>
          <w:sz w:val="24"/>
          <w:szCs w:val="24"/>
        </w:rPr>
        <w:t>0%,</w:t>
      </w:r>
    </w:p>
    <w:p w14:paraId="1A5DEDBC" w14:textId="10C4D72C" w:rsidR="00713FCF" w:rsidRDefault="00713FCF">
      <w:pPr>
        <w:pStyle w:val="Standard"/>
        <w:numPr>
          <w:ilvl w:val="0"/>
          <w:numId w:val="209"/>
        </w:numPr>
        <w:tabs>
          <w:tab w:val="left" w:pos="2580"/>
        </w:tabs>
        <w:jc w:val="both"/>
        <w:rPr>
          <w:sz w:val="24"/>
          <w:szCs w:val="24"/>
        </w:rPr>
      </w:pPr>
      <w:r w:rsidRPr="00F13EAF">
        <w:rPr>
          <w:sz w:val="24"/>
          <w:szCs w:val="24"/>
        </w:rPr>
        <w:t>minimalny udział powierzchni biologicznie czynnej – 70%</w:t>
      </w:r>
      <w:r w:rsidR="00D655CC">
        <w:rPr>
          <w:sz w:val="24"/>
          <w:szCs w:val="24"/>
        </w:rPr>
        <w:t>.</w:t>
      </w:r>
    </w:p>
    <w:p w14:paraId="7063E570" w14:textId="77777777" w:rsidR="00DF78CD" w:rsidRPr="0068717F" w:rsidRDefault="00DF78CD" w:rsidP="00DF78CD">
      <w:pPr>
        <w:pStyle w:val="Standard"/>
        <w:tabs>
          <w:tab w:val="left" w:pos="2580"/>
        </w:tabs>
        <w:ind w:left="993"/>
        <w:jc w:val="both"/>
        <w:rPr>
          <w:color w:val="000000"/>
          <w:sz w:val="24"/>
          <w:szCs w:val="24"/>
        </w:rPr>
      </w:pPr>
    </w:p>
    <w:p w14:paraId="4348B147" w14:textId="45EAB485" w:rsidR="00A61507" w:rsidRDefault="00A61507" w:rsidP="00A61507">
      <w:pPr>
        <w:pStyle w:val="Standard"/>
        <w:numPr>
          <w:ilvl w:val="0"/>
          <w:numId w:val="185"/>
        </w:numPr>
        <w:ind w:left="709" w:hanging="425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>Dla teren</w:t>
      </w:r>
      <w:r>
        <w:rPr>
          <w:color w:val="000000"/>
          <w:sz w:val="24"/>
          <w:szCs w:val="24"/>
        </w:rPr>
        <w:t>u</w:t>
      </w:r>
      <w:r w:rsidRPr="00F13EAF">
        <w:rPr>
          <w:color w:val="000000"/>
          <w:sz w:val="24"/>
          <w:szCs w:val="24"/>
        </w:rPr>
        <w:t xml:space="preserve"> oznaczon</w:t>
      </w:r>
      <w:r>
        <w:rPr>
          <w:color w:val="000000"/>
          <w:sz w:val="24"/>
          <w:szCs w:val="24"/>
        </w:rPr>
        <w:t xml:space="preserve">ego </w:t>
      </w:r>
      <w:r w:rsidRPr="00F13EAF">
        <w:rPr>
          <w:color w:val="000000"/>
          <w:sz w:val="24"/>
          <w:szCs w:val="24"/>
        </w:rPr>
        <w:t xml:space="preserve">na rysunku planu </w:t>
      </w:r>
      <w:r>
        <w:rPr>
          <w:color w:val="000000"/>
          <w:sz w:val="24"/>
          <w:szCs w:val="24"/>
        </w:rPr>
        <w:t>miejscowego</w:t>
      </w:r>
      <w:r w:rsidRPr="00F13EAF">
        <w:rPr>
          <w:color w:val="000000"/>
          <w:sz w:val="24"/>
          <w:szCs w:val="24"/>
        </w:rPr>
        <w:t xml:space="preserve"> symbol</w:t>
      </w:r>
      <w:r>
        <w:rPr>
          <w:color w:val="000000"/>
          <w:sz w:val="24"/>
          <w:szCs w:val="24"/>
        </w:rPr>
        <w:t>e</w:t>
      </w:r>
      <w:r w:rsidRPr="00F13EAF">
        <w:rPr>
          <w:color w:val="000000"/>
          <w:sz w:val="24"/>
          <w:szCs w:val="24"/>
        </w:rPr>
        <w:t>m</w:t>
      </w:r>
      <w:r>
        <w:rPr>
          <w:color w:val="000000"/>
          <w:sz w:val="24"/>
          <w:szCs w:val="24"/>
        </w:rPr>
        <w:t xml:space="preserve"> </w:t>
      </w:r>
      <w:r w:rsidRPr="008304CE">
        <w:rPr>
          <w:b/>
          <w:bCs/>
          <w:color w:val="000000"/>
          <w:sz w:val="24"/>
          <w:szCs w:val="24"/>
        </w:rPr>
        <w:t>1L</w:t>
      </w:r>
      <w:r>
        <w:rPr>
          <w:color w:val="000000"/>
          <w:sz w:val="24"/>
          <w:szCs w:val="24"/>
        </w:rPr>
        <w:t>:</w:t>
      </w:r>
    </w:p>
    <w:p w14:paraId="56C5C323" w14:textId="77777777" w:rsidR="00A61507" w:rsidRPr="00F13EAF" w:rsidRDefault="00A61507" w:rsidP="00A61507">
      <w:pPr>
        <w:pStyle w:val="Standard"/>
        <w:numPr>
          <w:ilvl w:val="0"/>
          <w:numId w:val="244"/>
        </w:numPr>
        <w:tabs>
          <w:tab w:val="left" w:pos="2265"/>
        </w:tabs>
        <w:ind w:left="1134" w:hanging="425"/>
        <w:jc w:val="both"/>
        <w:rPr>
          <w:bCs/>
          <w:color w:val="000000"/>
          <w:sz w:val="24"/>
          <w:szCs w:val="24"/>
        </w:rPr>
      </w:pPr>
      <w:r w:rsidRPr="00F13EAF">
        <w:rPr>
          <w:bCs/>
          <w:color w:val="000000"/>
          <w:sz w:val="24"/>
          <w:szCs w:val="24"/>
        </w:rPr>
        <w:t xml:space="preserve">przeznaczenie podstawowe: </w:t>
      </w:r>
      <w:r w:rsidRPr="00BE6D8C">
        <w:rPr>
          <w:b/>
          <w:color w:val="000000"/>
          <w:sz w:val="24"/>
          <w:szCs w:val="24"/>
        </w:rPr>
        <w:t>teren lasu</w:t>
      </w:r>
      <w:r w:rsidRPr="00F13EAF">
        <w:rPr>
          <w:bCs/>
          <w:color w:val="000000"/>
          <w:sz w:val="24"/>
          <w:szCs w:val="24"/>
        </w:rPr>
        <w:t>;</w:t>
      </w:r>
    </w:p>
    <w:p w14:paraId="7BDC0774" w14:textId="7C25EA61" w:rsidR="00A61507" w:rsidRPr="00672C0F" w:rsidRDefault="00A61507" w:rsidP="00A61507">
      <w:pPr>
        <w:pStyle w:val="Standard"/>
        <w:numPr>
          <w:ilvl w:val="0"/>
          <w:numId w:val="244"/>
        </w:numPr>
        <w:spacing w:line="240" w:lineRule="auto"/>
        <w:ind w:left="1134" w:hanging="360"/>
        <w:jc w:val="both"/>
        <w:rPr>
          <w:sz w:val="24"/>
          <w:szCs w:val="24"/>
        </w:rPr>
      </w:pPr>
      <w:r w:rsidRPr="00F13EAF">
        <w:rPr>
          <w:color w:val="000000"/>
          <w:sz w:val="24"/>
          <w:szCs w:val="24"/>
        </w:rPr>
        <w:t xml:space="preserve">ustala się </w:t>
      </w:r>
      <w:r w:rsidRPr="00672C0F">
        <w:rPr>
          <w:sz w:val="24"/>
          <w:szCs w:val="24"/>
        </w:rPr>
        <w:t xml:space="preserve">zakaz zabudowy </w:t>
      </w:r>
      <w:r w:rsidRPr="00672C0F">
        <w:rPr>
          <w:bCs/>
          <w:sz w:val="24"/>
          <w:szCs w:val="24"/>
        </w:rPr>
        <w:t>budynkami i obiektami budowlanymi</w:t>
      </w:r>
      <w:r>
        <w:rPr>
          <w:bCs/>
          <w:sz w:val="24"/>
          <w:szCs w:val="24"/>
        </w:rPr>
        <w:t>;</w:t>
      </w:r>
    </w:p>
    <w:p w14:paraId="6D0065A7" w14:textId="2FC1F399" w:rsidR="00A61507" w:rsidRPr="00A61507" w:rsidRDefault="00A61507" w:rsidP="00A61507">
      <w:pPr>
        <w:pStyle w:val="Standard"/>
        <w:numPr>
          <w:ilvl w:val="0"/>
          <w:numId w:val="244"/>
        </w:numPr>
        <w:spacing w:line="240" w:lineRule="auto"/>
        <w:ind w:left="1134" w:hanging="360"/>
        <w:jc w:val="both"/>
        <w:rPr>
          <w:color w:val="000000"/>
          <w:sz w:val="24"/>
          <w:szCs w:val="24"/>
        </w:rPr>
      </w:pPr>
      <w:r w:rsidRPr="00672C0F">
        <w:rPr>
          <w:sz w:val="24"/>
          <w:szCs w:val="24"/>
        </w:rPr>
        <w:t>gospodarkę leśną należy prowadzić zgodnie</w:t>
      </w:r>
      <w:r w:rsidRPr="00F13EAF">
        <w:rPr>
          <w:color w:val="000000"/>
          <w:sz w:val="24"/>
          <w:szCs w:val="24"/>
        </w:rPr>
        <w:t xml:space="preserve"> z wymogami ochrony środowiska oraz w oparciu o plany urządzania lasów</w:t>
      </w:r>
      <w:r>
        <w:rPr>
          <w:color w:val="000000"/>
          <w:sz w:val="24"/>
          <w:szCs w:val="24"/>
        </w:rPr>
        <w:t>.</w:t>
      </w:r>
    </w:p>
    <w:p w14:paraId="52E4DF32" w14:textId="77777777" w:rsidR="006238BC" w:rsidRDefault="006238BC" w:rsidP="0030078D">
      <w:pPr>
        <w:pStyle w:val="Standard"/>
        <w:jc w:val="both"/>
        <w:rPr>
          <w:color w:val="000000"/>
          <w:sz w:val="24"/>
          <w:szCs w:val="24"/>
        </w:rPr>
      </w:pPr>
    </w:p>
    <w:p w14:paraId="467D52AB" w14:textId="77777777" w:rsidR="003B6C59" w:rsidRDefault="003B6C59" w:rsidP="003B6C59">
      <w:pPr>
        <w:pStyle w:val="Standard"/>
        <w:ind w:left="530"/>
        <w:jc w:val="both"/>
        <w:rPr>
          <w:color w:val="000000"/>
          <w:sz w:val="24"/>
          <w:szCs w:val="24"/>
        </w:rPr>
      </w:pPr>
    </w:p>
    <w:p w14:paraId="53C78A14" w14:textId="45E54576" w:rsidR="004C0A0D" w:rsidRPr="00F13EAF" w:rsidRDefault="00B93D5D">
      <w:pPr>
        <w:pStyle w:val="Standard"/>
        <w:ind w:left="360"/>
        <w:jc w:val="center"/>
        <w:rPr>
          <w:b/>
          <w:bCs/>
          <w:color w:val="000000"/>
          <w:sz w:val="24"/>
          <w:szCs w:val="24"/>
        </w:rPr>
      </w:pPr>
      <w:r w:rsidRPr="00F13EAF">
        <w:rPr>
          <w:b/>
          <w:bCs/>
          <w:color w:val="000000"/>
          <w:sz w:val="24"/>
          <w:szCs w:val="24"/>
        </w:rPr>
        <w:t xml:space="preserve">Rozdział </w:t>
      </w:r>
      <w:r w:rsidR="00D4704D">
        <w:rPr>
          <w:b/>
          <w:bCs/>
          <w:color w:val="000000"/>
          <w:sz w:val="24"/>
          <w:szCs w:val="24"/>
        </w:rPr>
        <w:t>4</w:t>
      </w:r>
    </w:p>
    <w:p w14:paraId="29091183" w14:textId="77777777" w:rsidR="004C0A0D" w:rsidRPr="00F13EAF" w:rsidRDefault="00B93D5D">
      <w:pPr>
        <w:pStyle w:val="Standard"/>
        <w:ind w:left="360"/>
        <w:jc w:val="center"/>
        <w:rPr>
          <w:b/>
          <w:bCs/>
          <w:color w:val="000000"/>
          <w:sz w:val="24"/>
          <w:szCs w:val="24"/>
        </w:rPr>
      </w:pPr>
      <w:r w:rsidRPr="00F13EAF">
        <w:rPr>
          <w:b/>
          <w:bCs/>
          <w:color w:val="000000"/>
          <w:sz w:val="24"/>
          <w:szCs w:val="24"/>
        </w:rPr>
        <w:t>Przepisy końcowe</w:t>
      </w:r>
    </w:p>
    <w:p w14:paraId="5BF185D0" w14:textId="77777777" w:rsidR="004C0A0D" w:rsidRPr="00F13EAF" w:rsidRDefault="004C0A0D">
      <w:pPr>
        <w:pStyle w:val="Standard"/>
        <w:jc w:val="both"/>
        <w:rPr>
          <w:b/>
          <w:bCs/>
          <w:color w:val="000000"/>
          <w:sz w:val="24"/>
          <w:szCs w:val="24"/>
        </w:rPr>
      </w:pPr>
    </w:p>
    <w:p w14:paraId="5BA75161" w14:textId="77777777" w:rsidR="004C0A0D" w:rsidRPr="00F13EAF" w:rsidRDefault="00B93D5D">
      <w:pPr>
        <w:pStyle w:val="Standard"/>
        <w:jc w:val="both"/>
        <w:rPr>
          <w:color w:val="000000"/>
          <w:sz w:val="24"/>
          <w:szCs w:val="24"/>
        </w:rPr>
      </w:pPr>
      <w:r w:rsidRPr="00F13EAF">
        <w:rPr>
          <w:b/>
          <w:bCs/>
          <w:color w:val="000000"/>
          <w:sz w:val="24"/>
          <w:szCs w:val="24"/>
        </w:rPr>
        <w:t xml:space="preserve">§ 17. </w:t>
      </w:r>
      <w:r w:rsidRPr="00F13EAF">
        <w:rPr>
          <w:color w:val="000000"/>
          <w:sz w:val="24"/>
          <w:szCs w:val="24"/>
        </w:rPr>
        <w:t>Wykonanie uchwały powierza się Burmistrzowi Szczytnej.</w:t>
      </w:r>
    </w:p>
    <w:p w14:paraId="3CE9E7C1" w14:textId="77777777" w:rsidR="004C0A0D" w:rsidRPr="00F13EAF" w:rsidRDefault="004C0A0D">
      <w:pPr>
        <w:pStyle w:val="Standard"/>
        <w:jc w:val="both"/>
        <w:rPr>
          <w:b/>
          <w:bCs/>
          <w:color w:val="000000"/>
          <w:sz w:val="24"/>
          <w:szCs w:val="24"/>
        </w:rPr>
      </w:pPr>
    </w:p>
    <w:p w14:paraId="746CB811" w14:textId="429A145F" w:rsidR="004C0A0D" w:rsidRPr="00F13EAF" w:rsidRDefault="00B93D5D">
      <w:pPr>
        <w:pStyle w:val="Standard"/>
        <w:jc w:val="both"/>
        <w:rPr>
          <w:color w:val="000000"/>
          <w:sz w:val="24"/>
          <w:szCs w:val="24"/>
        </w:rPr>
      </w:pPr>
      <w:r w:rsidRPr="00F13EAF">
        <w:rPr>
          <w:b/>
          <w:bCs/>
          <w:color w:val="000000"/>
          <w:sz w:val="24"/>
          <w:szCs w:val="24"/>
        </w:rPr>
        <w:t xml:space="preserve">§ 18. </w:t>
      </w:r>
      <w:r w:rsidRPr="00F13EAF">
        <w:rPr>
          <w:color w:val="000000"/>
          <w:sz w:val="24"/>
          <w:szCs w:val="24"/>
        </w:rPr>
        <w:t xml:space="preserve">Uchwała wchodzi w życie po upływie </w:t>
      </w:r>
      <w:r w:rsidR="004539E4">
        <w:rPr>
          <w:color w:val="000000"/>
          <w:sz w:val="24"/>
          <w:szCs w:val="24"/>
        </w:rPr>
        <w:t>14</w:t>
      </w:r>
      <w:r w:rsidRPr="00F13EAF">
        <w:rPr>
          <w:color w:val="000000"/>
          <w:sz w:val="24"/>
          <w:szCs w:val="24"/>
        </w:rPr>
        <w:t xml:space="preserve"> dni od dnia ogłoszenia w Dzienniku Urzędowym Województwa Dolnośląskiego.</w:t>
      </w:r>
    </w:p>
    <w:p w14:paraId="09DE6608" w14:textId="77777777" w:rsidR="004C0A0D" w:rsidRPr="00F13EAF" w:rsidRDefault="004C0A0D">
      <w:pPr>
        <w:pStyle w:val="Standard"/>
        <w:jc w:val="both"/>
        <w:rPr>
          <w:color w:val="000000"/>
          <w:sz w:val="24"/>
          <w:szCs w:val="24"/>
        </w:rPr>
      </w:pPr>
    </w:p>
    <w:p w14:paraId="33FCEC24" w14:textId="77777777" w:rsidR="004C0A0D" w:rsidRPr="00F13EAF" w:rsidRDefault="00B93D5D">
      <w:pPr>
        <w:pStyle w:val="Standard"/>
        <w:ind w:left="360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ab/>
      </w:r>
      <w:r w:rsidRPr="00F13EAF">
        <w:rPr>
          <w:color w:val="000000"/>
          <w:sz w:val="24"/>
          <w:szCs w:val="24"/>
        </w:rPr>
        <w:tab/>
      </w:r>
      <w:r w:rsidRPr="00F13EAF">
        <w:rPr>
          <w:color w:val="000000"/>
          <w:sz w:val="24"/>
          <w:szCs w:val="24"/>
        </w:rPr>
        <w:tab/>
      </w:r>
      <w:r w:rsidRPr="00F13EAF">
        <w:rPr>
          <w:color w:val="000000"/>
          <w:sz w:val="24"/>
          <w:szCs w:val="24"/>
        </w:rPr>
        <w:tab/>
      </w:r>
      <w:r w:rsidRPr="00F13EAF">
        <w:rPr>
          <w:color w:val="000000"/>
          <w:sz w:val="24"/>
          <w:szCs w:val="24"/>
        </w:rPr>
        <w:tab/>
      </w:r>
      <w:r w:rsidRPr="00F13EAF">
        <w:rPr>
          <w:color w:val="000000"/>
          <w:sz w:val="24"/>
          <w:szCs w:val="24"/>
        </w:rPr>
        <w:tab/>
      </w:r>
      <w:r w:rsidRPr="00F13EAF">
        <w:rPr>
          <w:color w:val="000000"/>
          <w:sz w:val="24"/>
          <w:szCs w:val="24"/>
        </w:rPr>
        <w:tab/>
      </w:r>
      <w:r w:rsidRPr="00F13EAF">
        <w:rPr>
          <w:color w:val="000000"/>
          <w:sz w:val="24"/>
          <w:szCs w:val="24"/>
        </w:rPr>
        <w:tab/>
      </w:r>
      <w:r w:rsidRPr="00F13EAF">
        <w:rPr>
          <w:color w:val="000000"/>
          <w:sz w:val="24"/>
          <w:szCs w:val="24"/>
        </w:rPr>
        <w:tab/>
      </w:r>
      <w:r w:rsidRPr="00F13EAF">
        <w:rPr>
          <w:color w:val="000000"/>
          <w:sz w:val="24"/>
          <w:szCs w:val="24"/>
        </w:rPr>
        <w:tab/>
        <w:t>Przewodniczący</w:t>
      </w:r>
    </w:p>
    <w:p w14:paraId="08FBF381" w14:textId="77777777" w:rsidR="004C0A0D" w:rsidRPr="00F13EAF" w:rsidRDefault="00B93D5D" w:rsidP="00761A76">
      <w:pPr>
        <w:pStyle w:val="Standard"/>
        <w:ind w:left="360"/>
        <w:jc w:val="both"/>
        <w:rPr>
          <w:color w:val="000000"/>
          <w:sz w:val="24"/>
          <w:szCs w:val="24"/>
        </w:rPr>
      </w:pPr>
      <w:r w:rsidRPr="00F13EAF">
        <w:rPr>
          <w:color w:val="000000"/>
          <w:sz w:val="24"/>
          <w:szCs w:val="24"/>
        </w:rPr>
        <w:tab/>
      </w:r>
      <w:r w:rsidRPr="00F13EAF">
        <w:rPr>
          <w:color w:val="000000"/>
          <w:sz w:val="24"/>
          <w:szCs w:val="24"/>
        </w:rPr>
        <w:tab/>
      </w:r>
      <w:r w:rsidRPr="00F13EAF">
        <w:rPr>
          <w:color w:val="000000"/>
          <w:sz w:val="24"/>
          <w:szCs w:val="24"/>
        </w:rPr>
        <w:tab/>
      </w:r>
      <w:r w:rsidRPr="00F13EAF">
        <w:rPr>
          <w:color w:val="000000"/>
          <w:sz w:val="24"/>
          <w:szCs w:val="24"/>
        </w:rPr>
        <w:tab/>
      </w:r>
      <w:r w:rsidRPr="00F13EAF">
        <w:rPr>
          <w:color w:val="000000"/>
          <w:sz w:val="24"/>
          <w:szCs w:val="24"/>
        </w:rPr>
        <w:tab/>
      </w:r>
      <w:r w:rsidRPr="00F13EAF">
        <w:rPr>
          <w:color w:val="000000"/>
          <w:sz w:val="24"/>
          <w:szCs w:val="24"/>
        </w:rPr>
        <w:tab/>
      </w:r>
      <w:r w:rsidRPr="00F13EAF">
        <w:rPr>
          <w:color w:val="000000"/>
          <w:sz w:val="24"/>
          <w:szCs w:val="24"/>
        </w:rPr>
        <w:tab/>
      </w:r>
      <w:r w:rsidRPr="00F13EAF">
        <w:rPr>
          <w:color w:val="000000"/>
          <w:sz w:val="24"/>
          <w:szCs w:val="24"/>
        </w:rPr>
        <w:tab/>
      </w:r>
      <w:r w:rsidRPr="00F13EAF">
        <w:rPr>
          <w:color w:val="000000"/>
          <w:sz w:val="24"/>
          <w:szCs w:val="24"/>
        </w:rPr>
        <w:tab/>
      </w:r>
      <w:r w:rsidRPr="00F13EAF">
        <w:rPr>
          <w:color w:val="000000"/>
          <w:sz w:val="24"/>
          <w:szCs w:val="24"/>
        </w:rPr>
        <w:tab/>
        <w:t>Rady Miejskiej</w:t>
      </w:r>
    </w:p>
    <w:sectPr w:rsidR="004C0A0D" w:rsidRPr="00F13EAF" w:rsidSect="004C0A0D">
      <w:headerReference w:type="default" r:id="rId8"/>
      <w:footerReference w:type="default" r:id="rId9"/>
      <w:pgSz w:w="11906" w:h="16838"/>
      <w:pgMar w:top="993" w:right="991" w:bottom="1417" w:left="116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71CAB" w14:textId="77777777" w:rsidR="00D22799" w:rsidRDefault="00D22799" w:rsidP="004C0A0D">
      <w:r>
        <w:separator/>
      </w:r>
    </w:p>
  </w:endnote>
  <w:endnote w:type="continuationSeparator" w:id="0">
    <w:p w14:paraId="52AEE25E" w14:textId="77777777" w:rsidR="00D22799" w:rsidRDefault="00D22799" w:rsidP="004C0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, 'Times New R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, 'ESRI NIMA VMAP1&amp;2 PT'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">
    <w:altName w:val="Calibri"/>
    <w:charset w:val="EE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85BC6" w14:textId="77777777" w:rsidR="00E33A8D" w:rsidRDefault="001520D7">
    <w:pPr>
      <w:pStyle w:val="Stopka1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  <w:p w14:paraId="38258961" w14:textId="77777777" w:rsidR="00E33A8D" w:rsidRDefault="00E33A8D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17973" w14:textId="77777777" w:rsidR="00D22799" w:rsidRDefault="00D22799" w:rsidP="004C0A0D">
      <w:r w:rsidRPr="004C0A0D">
        <w:rPr>
          <w:color w:val="000000"/>
        </w:rPr>
        <w:separator/>
      </w:r>
    </w:p>
  </w:footnote>
  <w:footnote w:type="continuationSeparator" w:id="0">
    <w:p w14:paraId="26D9CF3A" w14:textId="77777777" w:rsidR="00D22799" w:rsidRDefault="00D22799" w:rsidP="004C0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DDBB7" w14:textId="2BA07DD2" w:rsidR="009F0ACF" w:rsidRDefault="00E33A8D">
    <w:pPr>
      <w:pStyle w:val="Nagwek3"/>
      <w:jc w:val="center"/>
      <w:rPr>
        <w:sz w:val="18"/>
      </w:rPr>
    </w:pPr>
    <w:r>
      <w:rPr>
        <w:sz w:val="18"/>
      </w:rPr>
      <w:t xml:space="preserve">Miejscowy plan zagospodarowania przestrzennego </w:t>
    </w:r>
    <w:r w:rsidR="009F0ACF" w:rsidRPr="009F0ACF">
      <w:rPr>
        <w:sz w:val="18"/>
      </w:rPr>
      <w:t xml:space="preserve">gminy Szczytna </w:t>
    </w:r>
  </w:p>
  <w:p w14:paraId="116F7B19" w14:textId="7BC0336C" w:rsidR="00E33A8D" w:rsidRDefault="009F0ACF">
    <w:pPr>
      <w:pStyle w:val="Nagwek3"/>
      <w:jc w:val="center"/>
      <w:rPr>
        <w:sz w:val="18"/>
      </w:rPr>
    </w:pPr>
    <w:r w:rsidRPr="009F0ACF">
      <w:rPr>
        <w:sz w:val="18"/>
      </w:rPr>
      <w:t xml:space="preserve">w obrębie </w:t>
    </w:r>
    <w:r w:rsidR="00F34CA2">
      <w:rPr>
        <w:sz w:val="18"/>
      </w:rPr>
      <w:t>Łężyce</w:t>
    </w:r>
    <w:r w:rsidR="00A319F7">
      <w:rPr>
        <w:sz w:val="18"/>
      </w:rPr>
      <w:t xml:space="preserve"> </w:t>
    </w:r>
    <w:r>
      <w:rPr>
        <w:sz w:val="18"/>
      </w:rPr>
      <w:t>–</w:t>
    </w:r>
    <w:r w:rsidR="00E33A8D">
      <w:rPr>
        <w:sz w:val="18"/>
      </w:rPr>
      <w:t xml:space="preserve"> PROJEKT</w:t>
    </w:r>
  </w:p>
  <w:p w14:paraId="5B4684BD" w14:textId="77777777" w:rsidR="009F0ACF" w:rsidRDefault="009F0ACF">
    <w:pPr>
      <w:pStyle w:val="Nagwek3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6"/>
    <w:multiLevelType w:val="hybridMultilevel"/>
    <w:tmpl w:val="F724CFB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12C32FB"/>
    <w:multiLevelType w:val="multilevel"/>
    <w:tmpl w:val="23862F76"/>
    <w:styleLink w:val="WW8Num87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017808C1"/>
    <w:multiLevelType w:val="hybridMultilevel"/>
    <w:tmpl w:val="D9146512"/>
    <w:lvl w:ilvl="0" w:tplc="FFFFFFFF">
      <w:start w:val="1"/>
      <w:numFmt w:val="lowerLetter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02244F2A"/>
    <w:multiLevelType w:val="multilevel"/>
    <w:tmpl w:val="733C54FE"/>
    <w:styleLink w:val="WW8Num7"/>
    <w:lvl w:ilvl="0">
      <w:start w:val="1"/>
      <w:numFmt w:val="decimal"/>
      <w:lvlText w:val="%1."/>
      <w:lvlJc w:val="left"/>
      <w:rPr>
        <w:rFonts w:cs="Times New Roman"/>
        <w:b w:val="0"/>
        <w:color w:val="00000A"/>
      </w:rPr>
    </w:lvl>
    <w:lvl w:ilvl="1">
      <w:start w:val="1"/>
      <w:numFmt w:val="lowerLetter"/>
      <w:lvlText w:val="%1.%2."/>
      <w:lvlJc w:val="left"/>
      <w:rPr>
        <w:rFonts w:eastAsia="Times New Roman"/>
        <w:bCs/>
        <w:color w:val="000000"/>
        <w:sz w:val="22"/>
        <w:szCs w:val="22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023F55DC"/>
    <w:multiLevelType w:val="hybridMultilevel"/>
    <w:tmpl w:val="FFC6FF42"/>
    <w:lvl w:ilvl="0" w:tplc="FFFFFFFF">
      <w:start w:val="1"/>
      <w:numFmt w:val="lowerLetter"/>
      <w:lvlText w:val="%1)"/>
      <w:lvlJc w:val="left"/>
      <w:pPr>
        <w:ind w:left="1797" w:hanging="360"/>
      </w:p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" w15:restartNumberingAfterBreak="0">
    <w:nsid w:val="03022491"/>
    <w:multiLevelType w:val="multilevel"/>
    <w:tmpl w:val="277AFB6C"/>
    <w:styleLink w:val="WW8Num43"/>
    <w:lvl w:ilvl="0">
      <w:start w:val="1"/>
      <w:numFmt w:val="decimal"/>
      <w:lvlText w:val="%1."/>
      <w:lvlJc w:val="left"/>
      <w:rPr>
        <w:rFonts w:cs="Times New Roman"/>
        <w:b w:val="0"/>
        <w:color w:val="00000A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0384021F"/>
    <w:multiLevelType w:val="multilevel"/>
    <w:tmpl w:val="0C56B57C"/>
    <w:styleLink w:val="WW8Num25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045729B9"/>
    <w:multiLevelType w:val="multilevel"/>
    <w:tmpl w:val="A8880142"/>
    <w:styleLink w:val="WW8Num136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04806396"/>
    <w:multiLevelType w:val="multilevel"/>
    <w:tmpl w:val="68C83468"/>
    <w:styleLink w:val="WW8Num107"/>
    <w:lvl w:ilvl="0">
      <w:start w:val="1"/>
      <w:numFmt w:val="lowerLetter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04A2616C"/>
    <w:multiLevelType w:val="multilevel"/>
    <w:tmpl w:val="7158C474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04C36584"/>
    <w:multiLevelType w:val="multilevel"/>
    <w:tmpl w:val="66BCD3FC"/>
    <w:styleLink w:val="WW8Num56"/>
    <w:lvl w:ilvl="0">
      <w:start w:val="7"/>
      <w:numFmt w:val="decimal"/>
      <w:lvlText w:val="%1."/>
      <w:lvlJc w:val="left"/>
      <w:rPr>
        <w:rFonts w:cs="Times New Roman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04CB1E68"/>
    <w:multiLevelType w:val="multilevel"/>
    <w:tmpl w:val="7298D1DE"/>
    <w:styleLink w:val="WW8Num44"/>
    <w:lvl w:ilvl="0">
      <w:start w:val="1"/>
      <w:numFmt w:val="decimal"/>
      <w:lvlText w:val="%1."/>
      <w:lvlJc w:val="left"/>
      <w:rPr>
        <w:rFonts w:cs="Times New Roman"/>
        <w:b w:val="0"/>
        <w:color w:val="00000A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05A95A78"/>
    <w:multiLevelType w:val="multilevel"/>
    <w:tmpl w:val="7158C474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06092A9F"/>
    <w:multiLevelType w:val="multilevel"/>
    <w:tmpl w:val="BC3A998E"/>
    <w:styleLink w:val="WW8Num36"/>
    <w:lvl w:ilvl="0">
      <w:start w:val="1"/>
      <w:numFmt w:val="decimal"/>
      <w:lvlText w:val="%1."/>
      <w:lvlJc w:val="left"/>
      <w:rPr>
        <w:rFonts w:eastAsia="Times New Roman" w:cs="Times New Roman"/>
        <w:b w:val="0"/>
        <w:color w:val="000000"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07050D22"/>
    <w:multiLevelType w:val="hybridMultilevel"/>
    <w:tmpl w:val="D9146512"/>
    <w:lvl w:ilvl="0" w:tplc="FFFFFFFF">
      <w:start w:val="1"/>
      <w:numFmt w:val="lowerLetter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080276D1"/>
    <w:multiLevelType w:val="multilevel"/>
    <w:tmpl w:val="1C96F21C"/>
    <w:styleLink w:val="WW8Num111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 w15:restartNumberingAfterBreak="0">
    <w:nsid w:val="093E3A86"/>
    <w:multiLevelType w:val="hybridMultilevel"/>
    <w:tmpl w:val="F23EC17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09B47B8A"/>
    <w:multiLevelType w:val="multilevel"/>
    <w:tmpl w:val="7C065028"/>
    <w:styleLink w:val="WW8Num14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 w15:restartNumberingAfterBreak="0">
    <w:nsid w:val="09C87723"/>
    <w:multiLevelType w:val="multilevel"/>
    <w:tmpl w:val="8E26EEBC"/>
    <w:styleLink w:val="WW8Num83"/>
    <w:lvl w:ilvl="0">
      <w:start w:val="1"/>
      <w:numFmt w:val="decimal"/>
      <w:lvlText w:val="%1."/>
      <w:lvlJc w:val="left"/>
      <w:rPr>
        <w:rFonts w:eastAsia="Times New Roman"/>
        <w:bCs/>
        <w:color w:val="FF0000"/>
        <w:sz w:val="22"/>
        <w:szCs w:val="22"/>
        <w:shd w:val="clear" w:color="auto" w:fill="FFFF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0A870FEC"/>
    <w:multiLevelType w:val="multilevel"/>
    <w:tmpl w:val="8452C696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)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 w15:restartNumberingAfterBreak="0">
    <w:nsid w:val="0ABC0B0B"/>
    <w:multiLevelType w:val="multilevel"/>
    <w:tmpl w:val="C0226D52"/>
    <w:styleLink w:val="WW8Num48"/>
    <w:lvl w:ilvl="0">
      <w:start w:val="1"/>
      <w:numFmt w:val="lowerLetter"/>
      <w:lvlText w:val="%1."/>
      <w:lvlJc w:val="left"/>
      <w:rPr>
        <w:rFonts w:cs="Times New Roman"/>
        <w:b w:val="0"/>
        <w:color w:val="00000A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 w15:restartNumberingAfterBreak="0">
    <w:nsid w:val="0CD90335"/>
    <w:multiLevelType w:val="multilevel"/>
    <w:tmpl w:val="7158C474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 w15:restartNumberingAfterBreak="0">
    <w:nsid w:val="0CE44A33"/>
    <w:multiLevelType w:val="multilevel"/>
    <w:tmpl w:val="AF749802"/>
    <w:styleLink w:val="WW8Num3"/>
    <w:lvl w:ilvl="0">
      <w:start w:val="1"/>
      <w:numFmt w:val="decimal"/>
      <w:lvlText w:val="%1."/>
      <w:lvlJc w:val="left"/>
      <w:rPr>
        <w:rFonts w:cs="Times New Roman"/>
        <w:b w:val="0"/>
        <w:color w:val="00000A"/>
      </w:rPr>
    </w:lvl>
    <w:lvl w:ilvl="1">
      <w:start w:val="1"/>
      <w:numFmt w:val="lowerLetter"/>
      <w:lvlText w:val="%1.%2."/>
      <w:lvlJc w:val="left"/>
      <w:rPr>
        <w:rFonts w:cs="Times New Roman"/>
        <w:color w:val="FF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 w15:restartNumberingAfterBreak="0">
    <w:nsid w:val="0D0F358B"/>
    <w:multiLevelType w:val="multilevel"/>
    <w:tmpl w:val="8CAE606E"/>
    <w:styleLink w:val="WW8Num8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0D4E1755"/>
    <w:multiLevelType w:val="multilevel"/>
    <w:tmpl w:val="9EBC1594"/>
    <w:styleLink w:val="WW8Num156"/>
    <w:lvl w:ilvl="0">
      <w:start w:val="1"/>
      <w:numFmt w:val="decimal"/>
      <w:lvlText w:val="%1.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 w15:restartNumberingAfterBreak="0">
    <w:nsid w:val="0DBA4852"/>
    <w:multiLevelType w:val="multilevel"/>
    <w:tmpl w:val="DB14403C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)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 w15:restartNumberingAfterBreak="0">
    <w:nsid w:val="0E340AF4"/>
    <w:multiLevelType w:val="multilevel"/>
    <w:tmpl w:val="AF922962"/>
    <w:styleLink w:val="WW8Num110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 w15:restartNumberingAfterBreak="0">
    <w:nsid w:val="0E4B7351"/>
    <w:multiLevelType w:val="multilevel"/>
    <w:tmpl w:val="5490A8C6"/>
    <w:styleLink w:val="WW8Num105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 w15:restartNumberingAfterBreak="0">
    <w:nsid w:val="0EA21016"/>
    <w:multiLevelType w:val="multilevel"/>
    <w:tmpl w:val="B1B26F6E"/>
    <w:styleLink w:val="WW8Num39"/>
    <w:lvl w:ilvl="0">
      <w:start w:val="1"/>
      <w:numFmt w:val="decimal"/>
      <w:lvlText w:val="%1."/>
      <w:lvlJc w:val="left"/>
      <w:rPr>
        <w:rFonts w:cs="Times New Roman"/>
        <w:b w:val="0"/>
        <w:color w:val="00000A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 w15:restartNumberingAfterBreak="0">
    <w:nsid w:val="0F240354"/>
    <w:multiLevelType w:val="multilevel"/>
    <w:tmpl w:val="C6648702"/>
    <w:styleLink w:val="WW8Num8"/>
    <w:lvl w:ilvl="0">
      <w:start w:val="1"/>
      <w:numFmt w:val="decimal"/>
      <w:lvlText w:val="%1."/>
      <w:lvlJc w:val="left"/>
      <w:rPr>
        <w:rFonts w:cs="Times New Roman"/>
        <w:b w:val="0"/>
        <w:color w:val="00000A"/>
      </w:rPr>
    </w:lvl>
    <w:lvl w:ilvl="1">
      <w:start w:val="1"/>
      <w:numFmt w:val="lowerLetter"/>
      <w:lvlText w:val="%1.%2."/>
      <w:lvlJc w:val="left"/>
      <w:rPr>
        <w:rFonts w:eastAsia="Times New Roman"/>
        <w:bCs/>
        <w:color w:val="00000A"/>
        <w:sz w:val="22"/>
        <w:szCs w:val="22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 w15:restartNumberingAfterBreak="0">
    <w:nsid w:val="0FC534BE"/>
    <w:multiLevelType w:val="multilevel"/>
    <w:tmpl w:val="C1E89576"/>
    <w:styleLink w:val="WW8Num141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)"/>
      <w:lvlJc w:val="left"/>
      <w:pPr>
        <w:ind w:left="1429" w:hanging="360"/>
      </w:pPr>
    </w:lvl>
    <w:lvl w:ilvl="2">
      <w:start w:val="1"/>
      <w:numFmt w:val="lowerLetter"/>
      <w:lvlText w:val="%1.%2.%3."/>
      <w:lvlJc w:val="left"/>
      <w:rPr>
        <w:sz w:val="22"/>
        <w:szCs w:val="22"/>
      </w:rPr>
    </w:lvl>
    <w:lvl w:ilvl="3">
      <w:start w:val="1"/>
      <w:numFmt w:val="decimal"/>
      <w:lvlText w:val="%1.%2.%3.%4."/>
      <w:lvlJc w:val="left"/>
      <w:rPr>
        <w:sz w:val="22"/>
        <w:szCs w:val="22"/>
      </w:rPr>
    </w:lvl>
    <w:lvl w:ilvl="4">
      <w:start w:val="1"/>
      <w:numFmt w:val="lowerLetter"/>
      <w:lvlText w:val="%1.%2.%3.%4.%5."/>
      <w:lvlJc w:val="left"/>
      <w:rPr>
        <w:sz w:val="22"/>
        <w:szCs w:val="22"/>
      </w:rPr>
    </w:lvl>
    <w:lvl w:ilvl="5">
      <w:start w:val="1"/>
      <w:numFmt w:val="lowerRoman"/>
      <w:lvlText w:val="%1.%2.%3.%4.%5.%6."/>
      <w:lvlJc w:val="left"/>
      <w:rPr>
        <w:sz w:val="22"/>
        <w:szCs w:val="22"/>
      </w:rPr>
    </w:lvl>
    <w:lvl w:ilvl="6">
      <w:start w:val="1"/>
      <w:numFmt w:val="decimal"/>
      <w:lvlText w:val="%1.%2.%3.%4.%5.%6.%7."/>
      <w:lvlJc w:val="left"/>
      <w:rPr>
        <w:sz w:val="22"/>
        <w:szCs w:val="22"/>
      </w:rPr>
    </w:lvl>
    <w:lvl w:ilvl="7">
      <w:start w:val="1"/>
      <w:numFmt w:val="lowerLetter"/>
      <w:lvlText w:val="%1.%2.%3.%4.%5.%6.%7.%8."/>
      <w:lvlJc w:val="left"/>
      <w:rPr>
        <w:sz w:val="22"/>
        <w:szCs w:val="22"/>
      </w:rPr>
    </w:lvl>
    <w:lvl w:ilvl="8">
      <w:start w:val="1"/>
      <w:numFmt w:val="lowerRoman"/>
      <w:lvlText w:val="%1.%2.%3.%4.%5.%6.%7.%8.%9."/>
      <w:lvlJc w:val="left"/>
      <w:rPr>
        <w:sz w:val="22"/>
        <w:szCs w:val="22"/>
      </w:rPr>
    </w:lvl>
  </w:abstractNum>
  <w:abstractNum w:abstractNumId="31" w15:restartNumberingAfterBreak="0">
    <w:nsid w:val="103D2FEA"/>
    <w:multiLevelType w:val="multilevel"/>
    <w:tmpl w:val="D2606436"/>
    <w:styleLink w:val="WW8Num23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/>
        <w:bCs/>
        <w:color w:val="000000"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 w15:restartNumberingAfterBreak="0">
    <w:nsid w:val="10814B98"/>
    <w:multiLevelType w:val="hybridMultilevel"/>
    <w:tmpl w:val="DF04205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10CD354B"/>
    <w:multiLevelType w:val="multilevel"/>
    <w:tmpl w:val="6588853C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4" w15:restartNumberingAfterBreak="0">
    <w:nsid w:val="11B33969"/>
    <w:multiLevelType w:val="multilevel"/>
    <w:tmpl w:val="4AD2DD14"/>
    <w:styleLink w:val="WW8Num17"/>
    <w:lvl w:ilvl="0">
      <w:start w:val="1"/>
      <w:numFmt w:val="decimal"/>
      <w:lvlText w:val="%1."/>
      <w:lvlJc w:val="left"/>
      <w:rPr>
        <w:rFonts w:eastAsia="Times New Roman" w:cs="Times New Roman"/>
        <w:b w:val="0"/>
        <w:bCs/>
        <w:strike w:val="0"/>
        <w:dstrike w:val="0"/>
        <w:color w:val="00000A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  <w:rPr>
        <w:rFonts w:cs="Times New Roman"/>
        <w:color w:val="FF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 w15:restartNumberingAfterBreak="0">
    <w:nsid w:val="13210463"/>
    <w:multiLevelType w:val="multilevel"/>
    <w:tmpl w:val="17E4DE22"/>
    <w:styleLink w:val="WW8Num78"/>
    <w:lvl w:ilvl="0">
      <w:start w:val="1"/>
      <w:numFmt w:val="lowerLetter"/>
      <w:lvlText w:val="%1."/>
      <w:lvlJc w:val="left"/>
      <w:rPr>
        <w:rFonts w:ascii="TimesNewRomanPSMT, 'Times New R" w:eastAsia="Times New Roman" w:hAnsi="TimesNewRomanPSMT, 'Times New R" w:cs="Times New Roman"/>
        <w:strike w:val="0"/>
        <w:dstrike w:val="0"/>
        <w:color w:val="000000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 w15:restartNumberingAfterBreak="0">
    <w:nsid w:val="149F5E6D"/>
    <w:multiLevelType w:val="multilevel"/>
    <w:tmpl w:val="78BE7B22"/>
    <w:styleLink w:val="WW8Num46"/>
    <w:lvl w:ilvl="0">
      <w:start w:val="1"/>
      <w:numFmt w:val="lowerLetter"/>
      <w:lvlText w:val="%1."/>
      <w:lvlJc w:val="left"/>
      <w:rPr>
        <w:rFonts w:cs="Times New Roman"/>
        <w:b w:val="0"/>
        <w:color w:val="00000A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 w15:restartNumberingAfterBreak="0">
    <w:nsid w:val="153A75A6"/>
    <w:multiLevelType w:val="hybridMultilevel"/>
    <w:tmpl w:val="F606F5EE"/>
    <w:lvl w:ilvl="0" w:tplc="11A40F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15B45E74"/>
    <w:multiLevelType w:val="hybridMultilevel"/>
    <w:tmpl w:val="8FF6351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16EF0971"/>
    <w:multiLevelType w:val="multilevel"/>
    <w:tmpl w:val="A3EE4E7A"/>
    <w:styleLink w:val="WW8Num47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color w:val="000000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 w15:restartNumberingAfterBreak="0">
    <w:nsid w:val="171E12A4"/>
    <w:multiLevelType w:val="multilevel"/>
    <w:tmpl w:val="90AA6B90"/>
    <w:styleLink w:val="WW8Num121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 w15:restartNumberingAfterBreak="0">
    <w:nsid w:val="17B11936"/>
    <w:multiLevelType w:val="multilevel"/>
    <w:tmpl w:val="931050F6"/>
    <w:styleLink w:val="WW8Num117"/>
    <w:lvl w:ilvl="0">
      <w:start w:val="1"/>
      <w:numFmt w:val="decimal"/>
      <w:lvlText w:val="%1)"/>
      <w:lvlJc w:val="left"/>
      <w:rPr>
        <w:b w:val="0"/>
        <w:sz w:val="22"/>
        <w:szCs w:val="22"/>
        <w:lang w:eastAsia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 w15:restartNumberingAfterBreak="0">
    <w:nsid w:val="1921305C"/>
    <w:multiLevelType w:val="multilevel"/>
    <w:tmpl w:val="CF047634"/>
    <w:styleLink w:val="WW8Num1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 w15:restartNumberingAfterBreak="0">
    <w:nsid w:val="1A1D03C4"/>
    <w:multiLevelType w:val="multilevel"/>
    <w:tmpl w:val="374E230A"/>
    <w:styleLink w:val="WW8Num113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 w15:restartNumberingAfterBreak="0">
    <w:nsid w:val="1AA02806"/>
    <w:multiLevelType w:val="multilevel"/>
    <w:tmpl w:val="447A5654"/>
    <w:styleLink w:val="WW8Num34"/>
    <w:lvl w:ilvl="0">
      <w:start w:val="1"/>
      <w:numFmt w:val="decimal"/>
      <w:lvlText w:val="%1."/>
      <w:lvlJc w:val="left"/>
      <w:rPr>
        <w:rFonts w:cs="Times New Roman"/>
        <w:b w:val="0"/>
        <w:color w:val="00000A"/>
        <w:lang w:eastAsia="ar-SA" w:bidi="ar-SA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 w15:restartNumberingAfterBreak="0">
    <w:nsid w:val="1AE57D55"/>
    <w:multiLevelType w:val="multilevel"/>
    <w:tmpl w:val="14266F0C"/>
    <w:styleLink w:val="WW8Num13"/>
    <w:lvl w:ilvl="0">
      <w:start w:val="1"/>
      <w:numFmt w:val="lowerLetter"/>
      <w:lvlText w:val="%1."/>
      <w:lvlJc w:val="left"/>
      <w:rPr>
        <w:rFonts w:eastAsia="Times New Roman" w:cs="Calibri"/>
        <w:bCs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 w15:restartNumberingAfterBreak="0">
    <w:nsid w:val="1B9F6170"/>
    <w:multiLevelType w:val="multilevel"/>
    <w:tmpl w:val="6B4C9D78"/>
    <w:styleLink w:val="WW8Num151"/>
    <w:lvl w:ilvl="0">
      <w:start w:val="1"/>
      <w:numFmt w:val="decimal"/>
      <w:lvlText w:val="%1)"/>
      <w:lvlJc w:val="left"/>
      <w:rPr>
        <w:sz w:val="22"/>
        <w:szCs w:val="22"/>
        <w:lang w:eastAsia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7" w15:restartNumberingAfterBreak="0">
    <w:nsid w:val="1C005D29"/>
    <w:multiLevelType w:val="multilevel"/>
    <w:tmpl w:val="74F4544A"/>
    <w:styleLink w:val="WW8Num82"/>
    <w:lvl w:ilvl="0">
      <w:start w:val="1"/>
      <w:numFmt w:val="decimal"/>
      <w:lvlText w:val="%1."/>
      <w:lvlJc w:val="left"/>
      <w:rPr>
        <w:rFonts w:eastAsia="Times New Roman"/>
        <w:b/>
        <w:bCs/>
        <w:color w:val="FF0000"/>
        <w:sz w:val="22"/>
        <w:szCs w:val="22"/>
        <w:shd w:val="clear" w:color="auto" w:fill="FFFF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8" w15:restartNumberingAfterBreak="0">
    <w:nsid w:val="1D003210"/>
    <w:multiLevelType w:val="multilevel"/>
    <w:tmpl w:val="A16879FE"/>
    <w:styleLink w:val="WW8Num66"/>
    <w:lvl w:ilvl="0">
      <w:start w:val="2"/>
      <w:numFmt w:val="decimal"/>
      <w:lvlText w:val="%1."/>
      <w:lvlJc w:val="left"/>
      <w:rPr>
        <w:rFonts w:cs="Times New Roman"/>
        <w:b w:val="0"/>
        <w:color w:val="00000A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sz w:val="22"/>
        <w:szCs w:val="22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9" w15:restartNumberingAfterBreak="0">
    <w:nsid w:val="1DF613E1"/>
    <w:multiLevelType w:val="multilevel"/>
    <w:tmpl w:val="991067D2"/>
    <w:styleLink w:val="WW8Num94"/>
    <w:lvl w:ilvl="0">
      <w:start w:val="1"/>
      <w:numFmt w:val="decimal"/>
      <w:lvlText w:val="%1."/>
      <w:lvlJc w:val="left"/>
      <w:rPr>
        <w:rFonts w:ascii="TimesNewRomanPSMT, 'Times New R" w:eastAsia="Times New Roman" w:hAnsi="TimesNewRomanPSMT, 'Times New R" w:cs="Times New Roman"/>
        <w:b/>
        <w:bCs/>
        <w:color w:val="FF0000"/>
        <w:sz w:val="22"/>
        <w:szCs w:val="22"/>
        <w:lang w:eastAsia="pl-PL" w:bidi="ar-SA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0" w15:restartNumberingAfterBreak="0">
    <w:nsid w:val="1F330F47"/>
    <w:multiLevelType w:val="multilevel"/>
    <w:tmpl w:val="3DA084D8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)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1" w15:restartNumberingAfterBreak="0">
    <w:nsid w:val="1FB463DC"/>
    <w:multiLevelType w:val="multilevel"/>
    <w:tmpl w:val="5EA2EF2C"/>
    <w:styleLink w:val="WW8Num74"/>
    <w:lvl w:ilvl="0">
      <w:start w:val="2"/>
      <w:numFmt w:val="decimal"/>
      <w:lvlText w:val="%1."/>
      <w:lvlJc w:val="left"/>
      <w:rPr>
        <w:rFonts w:eastAsia="Times New Roman" w:cs="Times New Roman"/>
        <w:b w:val="0"/>
        <w:bCs/>
        <w:color w:val="00000A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2" w15:restartNumberingAfterBreak="0">
    <w:nsid w:val="1FBF0A36"/>
    <w:multiLevelType w:val="hybridMultilevel"/>
    <w:tmpl w:val="FFC6FF42"/>
    <w:lvl w:ilvl="0" w:tplc="FFFFFFFF">
      <w:start w:val="1"/>
      <w:numFmt w:val="lowerLetter"/>
      <w:lvlText w:val="%1)"/>
      <w:lvlJc w:val="left"/>
      <w:pPr>
        <w:ind w:left="1797" w:hanging="360"/>
      </w:p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3" w15:restartNumberingAfterBreak="0">
    <w:nsid w:val="20064275"/>
    <w:multiLevelType w:val="multilevel"/>
    <w:tmpl w:val="9E909E74"/>
    <w:styleLink w:val="WW8Num33"/>
    <w:lvl w:ilvl="0">
      <w:start w:val="1"/>
      <w:numFmt w:val="decimal"/>
      <w:lvlText w:val="%1."/>
      <w:lvlJc w:val="left"/>
      <w:rPr>
        <w:rFonts w:cs="Times New Roman"/>
        <w:b w:val="0"/>
        <w:color w:val="00000A"/>
        <w:lang w:eastAsia="ar-SA" w:bidi="ar-SA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4" w15:restartNumberingAfterBreak="0">
    <w:nsid w:val="201A5024"/>
    <w:multiLevelType w:val="multilevel"/>
    <w:tmpl w:val="54220A88"/>
    <w:styleLink w:val="WW8Num10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5" w15:restartNumberingAfterBreak="0">
    <w:nsid w:val="208E0F08"/>
    <w:multiLevelType w:val="hybridMultilevel"/>
    <w:tmpl w:val="D9146512"/>
    <w:lvl w:ilvl="0" w:tplc="FFFFFFFF">
      <w:start w:val="1"/>
      <w:numFmt w:val="lowerLetter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6" w15:restartNumberingAfterBreak="0">
    <w:nsid w:val="22721AA0"/>
    <w:multiLevelType w:val="multilevel"/>
    <w:tmpl w:val="4D46C9A8"/>
    <w:styleLink w:val="WW8Num52"/>
    <w:lvl w:ilvl="0">
      <w:start w:val="1"/>
      <w:numFmt w:val="decimal"/>
      <w:lvlText w:val="%1."/>
      <w:lvlJc w:val="left"/>
      <w:rPr>
        <w:rFonts w:cs="Times New Roman"/>
        <w:b w:val="0"/>
        <w:sz w:val="22"/>
        <w:szCs w:val="22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sz w:val="22"/>
        <w:szCs w:val="22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7" w15:restartNumberingAfterBreak="0">
    <w:nsid w:val="22B66996"/>
    <w:multiLevelType w:val="multilevel"/>
    <w:tmpl w:val="CB8E82E8"/>
    <w:styleLink w:val="WW8Num27"/>
    <w:lvl w:ilvl="0">
      <w:start w:val="1"/>
      <w:numFmt w:val="lowerLetter"/>
      <w:lvlText w:val="%1."/>
      <w:lvlJc w:val="left"/>
      <w:rPr>
        <w:rFonts w:cs="Times New Roman"/>
        <w:b w:val="0"/>
        <w:color w:val="00000A"/>
        <w:sz w:val="22"/>
        <w:szCs w:val="22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8" w15:restartNumberingAfterBreak="0">
    <w:nsid w:val="241B65E8"/>
    <w:multiLevelType w:val="multilevel"/>
    <w:tmpl w:val="274C0BDE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9" w15:restartNumberingAfterBreak="0">
    <w:nsid w:val="243B2E0D"/>
    <w:multiLevelType w:val="multilevel"/>
    <w:tmpl w:val="DDA21804"/>
    <w:styleLink w:val="WW8Num49"/>
    <w:lvl w:ilvl="0">
      <w:start w:val="1"/>
      <w:numFmt w:val="lowerLetter"/>
      <w:lvlText w:val="%1."/>
      <w:lvlJc w:val="left"/>
      <w:rPr>
        <w:rFonts w:cs="Times New Roman"/>
        <w:b w:val="0"/>
        <w:color w:val="00000A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0" w15:restartNumberingAfterBreak="0">
    <w:nsid w:val="24837F7F"/>
    <w:multiLevelType w:val="multilevel"/>
    <w:tmpl w:val="C05AE612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1" w15:restartNumberingAfterBreak="0">
    <w:nsid w:val="25B67942"/>
    <w:multiLevelType w:val="multilevel"/>
    <w:tmpl w:val="7164A802"/>
    <w:styleLink w:val="WW8Num40"/>
    <w:lvl w:ilvl="0">
      <w:start w:val="1"/>
      <w:numFmt w:val="decimal"/>
      <w:lvlText w:val="%1."/>
      <w:lvlJc w:val="left"/>
      <w:rPr>
        <w:rFonts w:cs="Times New Roman"/>
        <w:b w:val="0"/>
        <w:color w:val="00000A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2" w15:restartNumberingAfterBreak="0">
    <w:nsid w:val="26217494"/>
    <w:multiLevelType w:val="hybridMultilevel"/>
    <w:tmpl w:val="2574540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26AB2BA9"/>
    <w:multiLevelType w:val="multilevel"/>
    <w:tmpl w:val="7E1A3382"/>
    <w:styleLink w:val="WW8Num9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color w:val="000000"/>
        <w:sz w:val="22"/>
        <w:szCs w:val="22"/>
        <w:lang w:eastAsia="ar-SA" w:bidi="ar-SA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4" w15:restartNumberingAfterBreak="0">
    <w:nsid w:val="27216005"/>
    <w:multiLevelType w:val="multilevel"/>
    <w:tmpl w:val="7158C474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5" w15:restartNumberingAfterBreak="0">
    <w:nsid w:val="27220D6B"/>
    <w:multiLevelType w:val="hybridMultilevel"/>
    <w:tmpl w:val="95E6288A"/>
    <w:lvl w:ilvl="0" w:tplc="901A9CD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7A76252"/>
    <w:multiLevelType w:val="hybridMultilevel"/>
    <w:tmpl w:val="65BC7D24"/>
    <w:lvl w:ilvl="0" w:tplc="FFFFFFFF">
      <w:start w:val="1"/>
      <w:numFmt w:val="lowerLetter"/>
      <w:lvlText w:val="%1)"/>
      <w:lvlJc w:val="left"/>
      <w:pPr>
        <w:ind w:left="1910" w:hanging="360"/>
      </w:pPr>
    </w:lvl>
    <w:lvl w:ilvl="1" w:tplc="FFFFFFFF" w:tentative="1">
      <w:start w:val="1"/>
      <w:numFmt w:val="lowerLetter"/>
      <w:lvlText w:val="%2."/>
      <w:lvlJc w:val="left"/>
      <w:pPr>
        <w:ind w:left="2630" w:hanging="360"/>
      </w:pPr>
    </w:lvl>
    <w:lvl w:ilvl="2" w:tplc="FFFFFFFF" w:tentative="1">
      <w:start w:val="1"/>
      <w:numFmt w:val="lowerRoman"/>
      <w:lvlText w:val="%3."/>
      <w:lvlJc w:val="right"/>
      <w:pPr>
        <w:ind w:left="3350" w:hanging="180"/>
      </w:pPr>
    </w:lvl>
    <w:lvl w:ilvl="3" w:tplc="FFFFFFFF" w:tentative="1">
      <w:start w:val="1"/>
      <w:numFmt w:val="decimal"/>
      <w:lvlText w:val="%4."/>
      <w:lvlJc w:val="left"/>
      <w:pPr>
        <w:ind w:left="4070" w:hanging="360"/>
      </w:pPr>
    </w:lvl>
    <w:lvl w:ilvl="4" w:tplc="FFFFFFFF" w:tentative="1">
      <w:start w:val="1"/>
      <w:numFmt w:val="lowerLetter"/>
      <w:lvlText w:val="%5."/>
      <w:lvlJc w:val="left"/>
      <w:pPr>
        <w:ind w:left="4790" w:hanging="360"/>
      </w:pPr>
    </w:lvl>
    <w:lvl w:ilvl="5" w:tplc="FFFFFFFF" w:tentative="1">
      <w:start w:val="1"/>
      <w:numFmt w:val="lowerRoman"/>
      <w:lvlText w:val="%6."/>
      <w:lvlJc w:val="right"/>
      <w:pPr>
        <w:ind w:left="5510" w:hanging="180"/>
      </w:pPr>
    </w:lvl>
    <w:lvl w:ilvl="6" w:tplc="FFFFFFFF" w:tentative="1">
      <w:start w:val="1"/>
      <w:numFmt w:val="decimal"/>
      <w:lvlText w:val="%7."/>
      <w:lvlJc w:val="left"/>
      <w:pPr>
        <w:ind w:left="6230" w:hanging="360"/>
      </w:pPr>
    </w:lvl>
    <w:lvl w:ilvl="7" w:tplc="FFFFFFFF" w:tentative="1">
      <w:start w:val="1"/>
      <w:numFmt w:val="lowerLetter"/>
      <w:lvlText w:val="%8."/>
      <w:lvlJc w:val="left"/>
      <w:pPr>
        <w:ind w:left="6950" w:hanging="360"/>
      </w:pPr>
    </w:lvl>
    <w:lvl w:ilvl="8" w:tplc="FFFFFFFF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67" w15:restartNumberingAfterBreak="0">
    <w:nsid w:val="27DA0443"/>
    <w:multiLevelType w:val="multilevel"/>
    <w:tmpl w:val="6704642E"/>
    <w:styleLink w:val="WW8Num159"/>
    <w:lvl w:ilvl="0">
      <w:start w:val="1"/>
      <w:numFmt w:val="decimal"/>
      <w:lvlText w:val="%1."/>
      <w:lvlJc w:val="left"/>
      <w:rPr>
        <w:color w:val="000000"/>
        <w:sz w:val="22"/>
        <w:szCs w:val="22"/>
        <w:lang w:eastAsia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8" w15:restartNumberingAfterBreak="0">
    <w:nsid w:val="2885295B"/>
    <w:multiLevelType w:val="hybridMultilevel"/>
    <w:tmpl w:val="68702164"/>
    <w:lvl w:ilvl="0" w:tplc="FFFFFFFF">
      <w:start w:val="1"/>
      <w:numFmt w:val="lowerLetter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9" w15:restartNumberingAfterBreak="0">
    <w:nsid w:val="28935B71"/>
    <w:multiLevelType w:val="multilevel"/>
    <w:tmpl w:val="953E18BC"/>
    <w:styleLink w:val="WW8Num32"/>
    <w:lvl w:ilvl="0">
      <w:start w:val="1"/>
      <w:numFmt w:val="lowerLetter"/>
      <w:lvlText w:val="%1."/>
      <w:lvlJc w:val="left"/>
      <w:rPr>
        <w:rFonts w:cs="Times New Roman"/>
        <w:b w:val="0"/>
        <w:color w:val="00000A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0" w15:restartNumberingAfterBreak="0">
    <w:nsid w:val="289E7930"/>
    <w:multiLevelType w:val="multilevel"/>
    <w:tmpl w:val="DA96417A"/>
    <w:styleLink w:val="WW8Num61"/>
    <w:lvl w:ilvl="0">
      <w:start w:val="1"/>
      <w:numFmt w:val="lowerLetter"/>
      <w:lvlText w:val="%1."/>
      <w:lvlJc w:val="left"/>
      <w:rPr>
        <w:rFonts w:eastAsia="Times New Roman" w:cs="Times New Roman"/>
        <w:b/>
        <w:bCs/>
        <w:color w:val="FF0000"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1" w15:restartNumberingAfterBreak="0">
    <w:nsid w:val="29027D79"/>
    <w:multiLevelType w:val="multilevel"/>
    <w:tmpl w:val="B30EB8F0"/>
    <w:styleLink w:val="WW8Num157"/>
    <w:lvl w:ilvl="0">
      <w:start w:val="1"/>
      <w:numFmt w:val="lowerLetter"/>
      <w:lvlText w:val="%1.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2" w15:restartNumberingAfterBreak="0">
    <w:nsid w:val="29A30DB4"/>
    <w:multiLevelType w:val="hybridMultilevel"/>
    <w:tmpl w:val="B31CEE0E"/>
    <w:lvl w:ilvl="0" w:tplc="A54A8F96">
      <w:start w:val="2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ABA4CB0"/>
    <w:multiLevelType w:val="multilevel"/>
    <w:tmpl w:val="617ADCD4"/>
    <w:styleLink w:val="WW8Num19"/>
    <w:lvl w:ilvl="0">
      <w:start w:val="1"/>
      <w:numFmt w:val="decimal"/>
      <w:lvlText w:val="%1."/>
      <w:lvlJc w:val="left"/>
      <w:rPr>
        <w:rFonts w:eastAsia="Times New Roman" w:cs="Calibri"/>
        <w:b w:val="0"/>
        <w:bCs/>
        <w:color w:val="00000A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4" w15:restartNumberingAfterBreak="0">
    <w:nsid w:val="2B004E02"/>
    <w:multiLevelType w:val="multilevel"/>
    <w:tmpl w:val="D898E178"/>
    <w:styleLink w:val="WW8Num12"/>
    <w:lvl w:ilvl="0">
      <w:start w:val="1"/>
      <w:numFmt w:val="decimal"/>
      <w:lvlText w:val="%1."/>
      <w:lvlJc w:val="left"/>
      <w:rPr>
        <w:color w:val="000000"/>
      </w:rPr>
    </w:lvl>
    <w:lvl w:ilvl="1">
      <w:start w:val="1"/>
      <w:numFmt w:val="lowerLetter"/>
      <w:lvlText w:val="%1.%2."/>
      <w:lvlJc w:val="left"/>
      <w:rPr>
        <w:rFonts w:cs="Calibri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5" w15:restartNumberingAfterBreak="0">
    <w:nsid w:val="2B0474C0"/>
    <w:multiLevelType w:val="multilevel"/>
    <w:tmpl w:val="9650F462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1.%2."/>
      <w:lvlJc w:val="left"/>
      <w:rPr>
        <w:rFonts w:cs="Times New Roman"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6" w15:restartNumberingAfterBreak="0">
    <w:nsid w:val="2B116B91"/>
    <w:multiLevelType w:val="multilevel"/>
    <w:tmpl w:val="D0746C12"/>
    <w:styleLink w:val="WW8Num131"/>
    <w:lvl w:ilvl="0">
      <w:start w:val="1"/>
      <w:numFmt w:val="decimal"/>
      <w:lvlText w:val="%1)"/>
      <w:lvlJc w:val="left"/>
      <w:rPr>
        <w:b w:val="0"/>
        <w:bCs/>
        <w:strike w:val="0"/>
        <w:dstrike w:val="0"/>
        <w:color w:val="000000"/>
        <w:sz w:val="22"/>
        <w:szCs w:val="22"/>
        <w:lang w:eastAsia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7" w15:restartNumberingAfterBreak="0">
    <w:nsid w:val="2B2F5E05"/>
    <w:multiLevelType w:val="hybridMultilevel"/>
    <w:tmpl w:val="FFC6FF42"/>
    <w:lvl w:ilvl="0" w:tplc="FFFFFFFF">
      <w:start w:val="1"/>
      <w:numFmt w:val="lowerLetter"/>
      <w:lvlText w:val="%1)"/>
      <w:lvlJc w:val="left"/>
      <w:pPr>
        <w:ind w:left="1797" w:hanging="360"/>
      </w:p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78" w15:restartNumberingAfterBreak="0">
    <w:nsid w:val="2C1C5DA4"/>
    <w:multiLevelType w:val="multilevel"/>
    <w:tmpl w:val="3BDE2248"/>
    <w:styleLink w:val="WW8Num62"/>
    <w:lvl w:ilvl="0">
      <w:start w:val="1"/>
      <w:numFmt w:val="lowerLetter"/>
      <w:lvlText w:val="%1."/>
      <w:lvlJc w:val="left"/>
      <w:rPr>
        <w:rFonts w:eastAsia="Times New Roman" w:cs="Times New Roman"/>
        <w:b/>
        <w:bCs/>
        <w:color w:val="FF0000"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9" w15:restartNumberingAfterBreak="0">
    <w:nsid w:val="2C685EC3"/>
    <w:multiLevelType w:val="hybridMultilevel"/>
    <w:tmpl w:val="68702164"/>
    <w:lvl w:ilvl="0" w:tplc="FFFFFFFF">
      <w:start w:val="1"/>
      <w:numFmt w:val="lowerLetter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0" w15:restartNumberingAfterBreak="0">
    <w:nsid w:val="2C852109"/>
    <w:multiLevelType w:val="multilevel"/>
    <w:tmpl w:val="403456B8"/>
    <w:styleLink w:val="WW8Num133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1" w15:restartNumberingAfterBreak="0">
    <w:nsid w:val="2CE74407"/>
    <w:multiLevelType w:val="multilevel"/>
    <w:tmpl w:val="00784EA6"/>
    <w:styleLink w:val="WW8Num69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2" w15:restartNumberingAfterBreak="0">
    <w:nsid w:val="2D5A2465"/>
    <w:multiLevelType w:val="multilevel"/>
    <w:tmpl w:val="CA8039AE"/>
    <w:styleLink w:val="WW8Num38"/>
    <w:lvl w:ilvl="0">
      <w:start w:val="1"/>
      <w:numFmt w:val="decimal"/>
      <w:lvlText w:val="%1."/>
      <w:lvlJc w:val="left"/>
      <w:rPr>
        <w:rFonts w:cs="Times New Roman"/>
        <w:b w:val="0"/>
        <w:color w:val="00000A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3" w15:restartNumberingAfterBreak="0">
    <w:nsid w:val="2D6127D7"/>
    <w:multiLevelType w:val="multilevel"/>
    <w:tmpl w:val="4404A898"/>
    <w:styleLink w:val="WW8Num158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4" w15:restartNumberingAfterBreak="0">
    <w:nsid w:val="2E8F56B8"/>
    <w:multiLevelType w:val="multilevel"/>
    <w:tmpl w:val="0E2AA290"/>
    <w:styleLink w:val="WW8Num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color w:val="000000"/>
        <w:sz w:val="22"/>
        <w:shd w:val="clear" w:color="auto" w:fill="FFFF00"/>
        <w:lang w:eastAsia="ar-SA" w:bidi="ar-SA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5" w15:restartNumberingAfterBreak="0">
    <w:nsid w:val="2E9B33AA"/>
    <w:multiLevelType w:val="multilevel"/>
    <w:tmpl w:val="7178646C"/>
    <w:styleLink w:val="WW8Num84"/>
    <w:lvl w:ilvl="0">
      <w:start w:val="1"/>
      <w:numFmt w:val="decimal"/>
      <w:lvlText w:val="%1."/>
      <w:lvlJc w:val="left"/>
      <w:rPr>
        <w:rFonts w:eastAsia="Times New Roman"/>
        <w:bCs/>
        <w:color w:val="FF0000"/>
        <w:sz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6" w15:restartNumberingAfterBreak="0">
    <w:nsid w:val="2EA6542F"/>
    <w:multiLevelType w:val="multilevel"/>
    <w:tmpl w:val="C83ADE54"/>
    <w:styleLink w:val="WW8Num106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7" w15:restartNumberingAfterBreak="0">
    <w:nsid w:val="2FB613CF"/>
    <w:multiLevelType w:val="hybridMultilevel"/>
    <w:tmpl w:val="4A620746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8" w15:restartNumberingAfterBreak="0">
    <w:nsid w:val="30E63635"/>
    <w:multiLevelType w:val="multilevel"/>
    <w:tmpl w:val="8ABA7100"/>
    <w:styleLink w:val="WW8Num28"/>
    <w:lvl w:ilvl="0">
      <w:start w:val="1"/>
      <w:numFmt w:val="decimal"/>
      <w:lvlText w:val="%1."/>
      <w:lvlJc w:val="left"/>
      <w:rPr>
        <w:b w:val="0"/>
        <w:color w:val="00000A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9" w15:restartNumberingAfterBreak="0">
    <w:nsid w:val="31BC290D"/>
    <w:multiLevelType w:val="multilevel"/>
    <w:tmpl w:val="34B8F468"/>
    <w:styleLink w:val="WW8Num152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0" w15:restartNumberingAfterBreak="0">
    <w:nsid w:val="32453CD5"/>
    <w:multiLevelType w:val="multilevel"/>
    <w:tmpl w:val="DF6488B0"/>
    <w:styleLink w:val="WW8Num37"/>
    <w:lvl w:ilvl="0">
      <w:start w:val="1"/>
      <w:numFmt w:val="lowerLetter"/>
      <w:lvlText w:val="%1."/>
      <w:lvlJc w:val="left"/>
      <w:rPr>
        <w:rFonts w:eastAsia="Times New Roman" w:cs="Times New Roman"/>
        <w:b w:val="0"/>
        <w:bCs/>
        <w:color w:val="00000A"/>
        <w:sz w:val="22"/>
        <w:szCs w:val="22"/>
        <w:shd w:val="clear" w:color="auto" w:fill="FFFF00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1" w15:restartNumberingAfterBreak="0">
    <w:nsid w:val="329E2259"/>
    <w:multiLevelType w:val="multilevel"/>
    <w:tmpl w:val="D3C602B0"/>
    <w:styleLink w:val="WW8Num134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2" w15:restartNumberingAfterBreak="0">
    <w:nsid w:val="33B90F24"/>
    <w:multiLevelType w:val="hybridMultilevel"/>
    <w:tmpl w:val="68702164"/>
    <w:lvl w:ilvl="0" w:tplc="FFFFFFFF">
      <w:start w:val="1"/>
      <w:numFmt w:val="lowerLetter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3" w15:restartNumberingAfterBreak="0">
    <w:nsid w:val="346F5546"/>
    <w:multiLevelType w:val="multilevel"/>
    <w:tmpl w:val="397A8FB0"/>
    <w:styleLink w:val="WW8Num103"/>
    <w:lvl w:ilvl="0">
      <w:start w:val="1"/>
      <w:numFmt w:val="decimal"/>
      <w:lvlText w:val="%1."/>
      <w:lvlJc w:val="left"/>
      <w:rPr>
        <w:color w:val="000000"/>
        <w:sz w:val="22"/>
        <w:szCs w:val="22"/>
        <w:lang w:eastAsia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4" w15:restartNumberingAfterBreak="0">
    <w:nsid w:val="348C18CF"/>
    <w:multiLevelType w:val="multilevel"/>
    <w:tmpl w:val="CF9C5318"/>
    <w:styleLink w:val="WW8Num120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5" w15:restartNumberingAfterBreak="0">
    <w:nsid w:val="34D7552A"/>
    <w:multiLevelType w:val="multilevel"/>
    <w:tmpl w:val="D9C4D00C"/>
    <w:styleLink w:val="WW8Num99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6" w15:restartNumberingAfterBreak="0">
    <w:nsid w:val="355B120B"/>
    <w:multiLevelType w:val="hybridMultilevel"/>
    <w:tmpl w:val="E13EA62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7" w15:restartNumberingAfterBreak="0">
    <w:nsid w:val="355B13F7"/>
    <w:multiLevelType w:val="multilevel"/>
    <w:tmpl w:val="1C7ADBC4"/>
    <w:styleLink w:val="WW8Num11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8" w15:restartNumberingAfterBreak="0">
    <w:nsid w:val="35675CC8"/>
    <w:multiLevelType w:val="multilevel"/>
    <w:tmpl w:val="51603870"/>
    <w:styleLink w:val="WW8Num91"/>
    <w:lvl w:ilvl="0">
      <w:start w:val="1"/>
      <w:numFmt w:val="decimal"/>
      <w:lvlText w:val="%1."/>
      <w:lvlJc w:val="left"/>
      <w:rPr>
        <w:rFonts w:cs="Times New Roman"/>
        <w:color w:val="000000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9" w15:restartNumberingAfterBreak="0">
    <w:nsid w:val="35BB097B"/>
    <w:multiLevelType w:val="multilevel"/>
    <w:tmpl w:val="DEB090F6"/>
    <w:styleLink w:val="WW8Num20"/>
    <w:lvl w:ilvl="0">
      <w:start w:val="1"/>
      <w:numFmt w:val="lowerLetter"/>
      <w:lvlText w:val="%1."/>
      <w:lvlJc w:val="left"/>
    </w:lvl>
    <w:lvl w:ilvl="1">
      <w:start w:val="1"/>
      <w:numFmt w:val="lowerLetter"/>
      <w:lvlText w:val="%1.%2."/>
      <w:lvlJc w:val="left"/>
      <w:rPr>
        <w:rFonts w:cs="Times New Roman"/>
        <w:b w:val="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0" w15:restartNumberingAfterBreak="0">
    <w:nsid w:val="35D90825"/>
    <w:multiLevelType w:val="multilevel"/>
    <w:tmpl w:val="7158C474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1" w15:restartNumberingAfterBreak="0">
    <w:nsid w:val="35E24CAD"/>
    <w:multiLevelType w:val="multilevel"/>
    <w:tmpl w:val="7158C474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2" w15:restartNumberingAfterBreak="0">
    <w:nsid w:val="369A77B9"/>
    <w:multiLevelType w:val="multilevel"/>
    <w:tmpl w:val="8E4C9BFC"/>
    <w:styleLink w:val="WW8Num79"/>
    <w:lvl w:ilvl="0">
      <w:start w:val="1"/>
      <w:numFmt w:val="decimal"/>
      <w:lvlText w:val="%1."/>
      <w:lvlJc w:val="left"/>
      <w:rPr>
        <w:rFonts w:eastAsia="Times New Roman" w:cs="Times New Roman"/>
        <w:b w:val="0"/>
        <w:bCs/>
        <w:color w:val="00000A"/>
        <w:sz w:val="22"/>
        <w:szCs w:val="22"/>
        <w:lang w:eastAsia="ar-SA" w:bidi="ar-S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3" w15:restartNumberingAfterBreak="0">
    <w:nsid w:val="372126CE"/>
    <w:multiLevelType w:val="multilevel"/>
    <w:tmpl w:val="C6C4FB18"/>
    <w:styleLink w:val="WW8Num10"/>
    <w:lvl w:ilvl="0">
      <w:start w:val="1"/>
      <w:numFmt w:val="decimal"/>
      <w:lvlText w:val="%1."/>
      <w:lvlJc w:val="left"/>
      <w:rPr>
        <w:rFonts w:cs="Calibri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4" w15:restartNumberingAfterBreak="0">
    <w:nsid w:val="378B0C12"/>
    <w:multiLevelType w:val="multilevel"/>
    <w:tmpl w:val="8760D96E"/>
    <w:styleLink w:val="WW8Num147"/>
    <w:lvl w:ilvl="0">
      <w:start w:val="1"/>
      <w:numFmt w:val="decimal"/>
      <w:lvlText w:val="%1."/>
      <w:lvlJc w:val="left"/>
      <w:rPr>
        <w:color w:val="000000"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5" w15:restartNumberingAfterBreak="0">
    <w:nsid w:val="38D513DF"/>
    <w:multiLevelType w:val="multilevel"/>
    <w:tmpl w:val="1E0AB7F8"/>
    <w:styleLink w:val="WW8Num68"/>
    <w:lvl w:ilvl="0">
      <w:start w:val="1"/>
      <w:numFmt w:val="decimal"/>
      <w:lvlText w:val="%1."/>
      <w:lvlJc w:val="left"/>
      <w:rPr>
        <w:rFonts w:cs="Times New Roman"/>
        <w:b w:val="0"/>
        <w:color w:val="00000A"/>
        <w:lang w:eastAsia="ar-SA" w:bidi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6" w15:restartNumberingAfterBreak="0">
    <w:nsid w:val="38F142C3"/>
    <w:multiLevelType w:val="hybridMultilevel"/>
    <w:tmpl w:val="FFC6FF42"/>
    <w:lvl w:ilvl="0" w:tplc="FFFFFFFF">
      <w:start w:val="1"/>
      <w:numFmt w:val="lowerLetter"/>
      <w:lvlText w:val="%1)"/>
      <w:lvlJc w:val="left"/>
      <w:pPr>
        <w:ind w:left="1797" w:hanging="360"/>
      </w:p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07" w15:restartNumberingAfterBreak="0">
    <w:nsid w:val="392B6838"/>
    <w:multiLevelType w:val="multilevel"/>
    <w:tmpl w:val="1316AD5C"/>
    <w:styleLink w:val="WW8Num31"/>
    <w:lvl w:ilvl="0">
      <w:start w:val="1"/>
      <w:numFmt w:val="decimal"/>
      <w:lvlText w:val="%1."/>
      <w:lvlJc w:val="left"/>
      <w:rPr>
        <w:rFonts w:cs="Times New Roman"/>
        <w:b w:val="0"/>
        <w:color w:val="00000A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position w:val="0"/>
        <w:sz w:val="22"/>
        <w:szCs w:val="22"/>
        <w:vertAlign w:val="superscript"/>
        <w:lang w:eastAsia="ar-SA" w:bidi="ar-SA"/>
      </w:rPr>
    </w:lvl>
    <w:lvl w:ilvl="2">
      <w:start w:val="2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8" w15:restartNumberingAfterBreak="0">
    <w:nsid w:val="39B17214"/>
    <w:multiLevelType w:val="multilevel"/>
    <w:tmpl w:val="4FEA3526"/>
    <w:styleLink w:val="WW8Num101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9" w15:restartNumberingAfterBreak="0">
    <w:nsid w:val="3BD4010F"/>
    <w:multiLevelType w:val="hybridMultilevel"/>
    <w:tmpl w:val="9C4A49F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0" w15:restartNumberingAfterBreak="0">
    <w:nsid w:val="3C0B3D96"/>
    <w:multiLevelType w:val="multilevel"/>
    <w:tmpl w:val="EDCE8CA0"/>
    <w:styleLink w:val="WW8Num67"/>
    <w:lvl w:ilvl="0">
      <w:start w:val="2"/>
      <w:numFmt w:val="decimal"/>
      <w:lvlText w:val="%1."/>
      <w:lvlJc w:val="left"/>
      <w:rPr>
        <w:rFonts w:cs="Times New Roman"/>
        <w:b w:val="0"/>
        <w:color w:val="00000A"/>
      </w:rPr>
    </w:lvl>
    <w:lvl w:ilvl="1">
      <w:start w:val="1"/>
      <w:numFmt w:val="lowerLetter"/>
      <w:lvlText w:val="%1.%2."/>
      <w:lvlJc w:val="left"/>
      <w:rPr>
        <w:rFonts w:ascii="Times New Roman" w:eastAsia="Times New Roman" w:hAnsi="Times New Roman" w:cs="Times New Roman"/>
        <w:b/>
        <w:bCs/>
        <w:color w:val="000000"/>
        <w:sz w:val="22"/>
        <w:szCs w:val="22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1" w15:restartNumberingAfterBreak="0">
    <w:nsid w:val="3C8757B4"/>
    <w:multiLevelType w:val="multilevel"/>
    <w:tmpl w:val="D6DAEA6C"/>
    <w:styleLink w:val="WW8Num58"/>
    <w:lvl w:ilvl="0">
      <w:start w:val="1"/>
      <w:numFmt w:val="decimal"/>
      <w:lvlText w:val="%1."/>
      <w:lvlJc w:val="left"/>
      <w:rPr>
        <w:rFonts w:eastAsia="Times New Roman" w:cs="Times New Roman"/>
        <w:b/>
        <w:color w:val="000000"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2" w15:restartNumberingAfterBreak="0">
    <w:nsid w:val="3D8005CC"/>
    <w:multiLevelType w:val="multilevel"/>
    <w:tmpl w:val="192028D4"/>
    <w:styleLink w:val="WW8Num29"/>
    <w:lvl w:ilvl="0">
      <w:start w:val="1"/>
      <w:numFmt w:val="lowerLetter"/>
      <w:lvlText w:val="%1."/>
      <w:lvlJc w:val="left"/>
      <w:rPr>
        <w:rFonts w:cs="Times New Roman"/>
        <w:b w:val="0"/>
        <w:color w:val="00000A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position w:val="0"/>
        <w:sz w:val="22"/>
        <w:szCs w:val="22"/>
        <w:vertAlign w:val="superscript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3" w15:restartNumberingAfterBreak="0">
    <w:nsid w:val="3DD438DD"/>
    <w:multiLevelType w:val="hybridMultilevel"/>
    <w:tmpl w:val="6ADCF9A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4" w15:restartNumberingAfterBreak="0">
    <w:nsid w:val="3E574585"/>
    <w:multiLevelType w:val="hybridMultilevel"/>
    <w:tmpl w:val="6C56774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5" w15:restartNumberingAfterBreak="0">
    <w:nsid w:val="3EFC7906"/>
    <w:multiLevelType w:val="multilevel"/>
    <w:tmpl w:val="7158C474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6" w15:restartNumberingAfterBreak="0">
    <w:nsid w:val="3F875CAC"/>
    <w:multiLevelType w:val="multilevel"/>
    <w:tmpl w:val="FE28DBF0"/>
    <w:styleLink w:val="WW8Num116"/>
    <w:lvl w:ilvl="0">
      <w:start w:val="1"/>
      <w:numFmt w:val="decimal"/>
      <w:lvlText w:val="%1."/>
      <w:lvlJc w:val="left"/>
      <w:rPr>
        <w:b w:val="0"/>
        <w:bCs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7" w15:restartNumberingAfterBreak="0">
    <w:nsid w:val="3F987925"/>
    <w:multiLevelType w:val="hybridMultilevel"/>
    <w:tmpl w:val="D9146512"/>
    <w:lvl w:ilvl="0" w:tplc="FFFFFFFF">
      <w:start w:val="1"/>
      <w:numFmt w:val="lowerLetter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8" w15:restartNumberingAfterBreak="0">
    <w:nsid w:val="4157585F"/>
    <w:multiLevelType w:val="hybridMultilevel"/>
    <w:tmpl w:val="5AA00F28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9" w15:restartNumberingAfterBreak="0">
    <w:nsid w:val="419D667C"/>
    <w:multiLevelType w:val="multilevel"/>
    <w:tmpl w:val="05E0BF94"/>
    <w:styleLink w:val="WW8Num51"/>
    <w:lvl w:ilvl="0">
      <w:start w:val="1"/>
      <w:numFmt w:val="lowerLetter"/>
      <w:lvlText w:val="%1."/>
      <w:lvlJc w:val="left"/>
      <w:rPr>
        <w:rFonts w:cs="Times New Roman"/>
        <w:b w:val="0"/>
        <w:color w:val="00000A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sz w:val="22"/>
        <w:szCs w:val="22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0" w15:restartNumberingAfterBreak="0">
    <w:nsid w:val="43027660"/>
    <w:multiLevelType w:val="multilevel"/>
    <w:tmpl w:val="C39E204A"/>
    <w:styleLink w:val="WW8Num135"/>
    <w:lvl w:ilvl="0">
      <w:start w:val="1"/>
      <w:numFmt w:val="decimal"/>
      <w:lvlText w:val="%1)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1" w15:restartNumberingAfterBreak="0">
    <w:nsid w:val="449A14EA"/>
    <w:multiLevelType w:val="multilevel"/>
    <w:tmpl w:val="FF248E68"/>
    <w:styleLink w:val="WW8Num70"/>
    <w:lvl w:ilvl="0">
      <w:start w:val="1"/>
      <w:numFmt w:val="decimal"/>
      <w:lvlText w:val="%1."/>
      <w:lvlJc w:val="left"/>
      <w:rPr>
        <w:b w:val="0"/>
        <w:color w:val="00000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2" w15:restartNumberingAfterBreak="0">
    <w:nsid w:val="44C5779C"/>
    <w:multiLevelType w:val="multilevel"/>
    <w:tmpl w:val="7158C474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3" w15:restartNumberingAfterBreak="0">
    <w:nsid w:val="456868C8"/>
    <w:multiLevelType w:val="multilevel"/>
    <w:tmpl w:val="0D70BD66"/>
    <w:styleLink w:val="WW8Num137"/>
    <w:lvl w:ilvl="0">
      <w:start w:val="1"/>
      <w:numFmt w:val="decimal"/>
      <w:lvlText w:val="%1."/>
      <w:lvlJc w:val="left"/>
      <w:rPr>
        <w:color w:val="000000"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4" w15:restartNumberingAfterBreak="0">
    <w:nsid w:val="457435B1"/>
    <w:multiLevelType w:val="multilevel"/>
    <w:tmpl w:val="873EB6A8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)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5" w15:restartNumberingAfterBreak="0">
    <w:nsid w:val="460627D9"/>
    <w:multiLevelType w:val="multilevel"/>
    <w:tmpl w:val="E1AADC6C"/>
    <w:styleLink w:val="WW8Num138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6" w15:restartNumberingAfterBreak="0">
    <w:nsid w:val="472055DC"/>
    <w:multiLevelType w:val="multilevel"/>
    <w:tmpl w:val="786EA908"/>
    <w:styleLink w:val="WW8Num2"/>
    <w:lvl w:ilvl="0">
      <w:start w:val="1"/>
      <w:numFmt w:val="decimal"/>
      <w:lvlText w:val="%1)"/>
      <w:lvlJc w:val="left"/>
      <w:rPr>
        <w:b w:val="0"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7" w15:restartNumberingAfterBreak="0">
    <w:nsid w:val="474A3834"/>
    <w:multiLevelType w:val="multilevel"/>
    <w:tmpl w:val="C702128E"/>
    <w:styleLink w:val="WW8Num11"/>
    <w:lvl w:ilvl="0">
      <w:start w:val="1"/>
      <w:numFmt w:val="decimal"/>
      <w:lvlText w:val="%1."/>
      <w:lvlJc w:val="left"/>
      <w:rPr>
        <w:strike w:val="0"/>
        <w:dstrike w:val="0"/>
        <w:color w:val="000000"/>
      </w:rPr>
    </w:lvl>
    <w:lvl w:ilvl="1">
      <w:start w:val="1"/>
      <w:numFmt w:val="lowerLetter"/>
      <w:lvlText w:val="%1.%2."/>
      <w:lvlJc w:val="left"/>
      <w:rPr>
        <w:rFonts w:cs="Calibri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8" w15:restartNumberingAfterBreak="0">
    <w:nsid w:val="47A95C74"/>
    <w:multiLevelType w:val="hybridMultilevel"/>
    <w:tmpl w:val="532C52B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9" w15:restartNumberingAfterBreak="0">
    <w:nsid w:val="49225178"/>
    <w:multiLevelType w:val="multilevel"/>
    <w:tmpl w:val="4C0829CA"/>
    <w:styleLink w:val="WW8Num71"/>
    <w:lvl w:ilvl="0">
      <w:start w:val="1"/>
      <w:numFmt w:val="decimal"/>
      <w:lvlText w:val="%1."/>
      <w:lvlJc w:val="left"/>
      <w:rPr>
        <w:b w:val="0"/>
        <w:color w:val="00000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0" w15:restartNumberingAfterBreak="0">
    <w:nsid w:val="493121DA"/>
    <w:multiLevelType w:val="hybridMultilevel"/>
    <w:tmpl w:val="C9043B5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1" w15:restartNumberingAfterBreak="0">
    <w:nsid w:val="49812C03"/>
    <w:multiLevelType w:val="multilevel"/>
    <w:tmpl w:val="0D5CF6C8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2" w15:restartNumberingAfterBreak="0">
    <w:nsid w:val="4A1304D2"/>
    <w:multiLevelType w:val="multilevel"/>
    <w:tmpl w:val="1876BBBA"/>
    <w:styleLink w:val="WW8Num132"/>
    <w:lvl w:ilvl="0">
      <w:start w:val="1"/>
      <w:numFmt w:val="decimal"/>
      <w:lvlText w:val="%1."/>
      <w:lvlJc w:val="left"/>
      <w:rPr>
        <w:color w:val="000000"/>
        <w:sz w:val="22"/>
        <w:szCs w:val="22"/>
        <w:lang w:eastAsia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3" w15:restartNumberingAfterBreak="0">
    <w:nsid w:val="4A3D4B08"/>
    <w:multiLevelType w:val="multilevel"/>
    <w:tmpl w:val="49C0B32A"/>
    <w:styleLink w:val="WW8Num12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4" w15:restartNumberingAfterBreak="0">
    <w:nsid w:val="4B442BDF"/>
    <w:multiLevelType w:val="hybridMultilevel"/>
    <w:tmpl w:val="65BC7D24"/>
    <w:lvl w:ilvl="0" w:tplc="04150017">
      <w:start w:val="1"/>
      <w:numFmt w:val="lowerLetter"/>
      <w:lvlText w:val="%1)"/>
      <w:lvlJc w:val="left"/>
      <w:pPr>
        <w:ind w:left="1910" w:hanging="360"/>
      </w:pPr>
    </w:lvl>
    <w:lvl w:ilvl="1" w:tplc="04150019" w:tentative="1">
      <w:start w:val="1"/>
      <w:numFmt w:val="lowerLetter"/>
      <w:lvlText w:val="%2."/>
      <w:lvlJc w:val="left"/>
      <w:pPr>
        <w:ind w:left="2630" w:hanging="360"/>
      </w:pPr>
    </w:lvl>
    <w:lvl w:ilvl="2" w:tplc="0415001B" w:tentative="1">
      <w:start w:val="1"/>
      <w:numFmt w:val="lowerRoman"/>
      <w:lvlText w:val="%3."/>
      <w:lvlJc w:val="right"/>
      <w:pPr>
        <w:ind w:left="3350" w:hanging="180"/>
      </w:pPr>
    </w:lvl>
    <w:lvl w:ilvl="3" w:tplc="0415000F" w:tentative="1">
      <w:start w:val="1"/>
      <w:numFmt w:val="decimal"/>
      <w:lvlText w:val="%4."/>
      <w:lvlJc w:val="left"/>
      <w:pPr>
        <w:ind w:left="4070" w:hanging="360"/>
      </w:pPr>
    </w:lvl>
    <w:lvl w:ilvl="4" w:tplc="04150019" w:tentative="1">
      <w:start w:val="1"/>
      <w:numFmt w:val="lowerLetter"/>
      <w:lvlText w:val="%5."/>
      <w:lvlJc w:val="left"/>
      <w:pPr>
        <w:ind w:left="4790" w:hanging="360"/>
      </w:pPr>
    </w:lvl>
    <w:lvl w:ilvl="5" w:tplc="0415001B" w:tentative="1">
      <w:start w:val="1"/>
      <w:numFmt w:val="lowerRoman"/>
      <w:lvlText w:val="%6."/>
      <w:lvlJc w:val="right"/>
      <w:pPr>
        <w:ind w:left="5510" w:hanging="180"/>
      </w:pPr>
    </w:lvl>
    <w:lvl w:ilvl="6" w:tplc="0415000F" w:tentative="1">
      <w:start w:val="1"/>
      <w:numFmt w:val="decimal"/>
      <w:lvlText w:val="%7."/>
      <w:lvlJc w:val="left"/>
      <w:pPr>
        <w:ind w:left="6230" w:hanging="360"/>
      </w:pPr>
    </w:lvl>
    <w:lvl w:ilvl="7" w:tplc="04150019" w:tentative="1">
      <w:start w:val="1"/>
      <w:numFmt w:val="lowerLetter"/>
      <w:lvlText w:val="%8."/>
      <w:lvlJc w:val="left"/>
      <w:pPr>
        <w:ind w:left="6950" w:hanging="360"/>
      </w:pPr>
    </w:lvl>
    <w:lvl w:ilvl="8" w:tplc="0415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135" w15:restartNumberingAfterBreak="0">
    <w:nsid w:val="4C4943B7"/>
    <w:multiLevelType w:val="hybridMultilevel"/>
    <w:tmpl w:val="D914651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6" w15:restartNumberingAfterBreak="0">
    <w:nsid w:val="4C5E7994"/>
    <w:multiLevelType w:val="multilevel"/>
    <w:tmpl w:val="3F48FF7A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7" w15:restartNumberingAfterBreak="0">
    <w:nsid w:val="4C605601"/>
    <w:multiLevelType w:val="multilevel"/>
    <w:tmpl w:val="699C1436"/>
    <w:styleLink w:val="WW8Num160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8" w15:restartNumberingAfterBreak="0">
    <w:nsid w:val="4C7B3FEE"/>
    <w:multiLevelType w:val="multilevel"/>
    <w:tmpl w:val="7C1A9094"/>
    <w:styleLink w:val="WW8Num16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)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9" w15:restartNumberingAfterBreak="0">
    <w:nsid w:val="4CAC22FA"/>
    <w:multiLevelType w:val="multilevel"/>
    <w:tmpl w:val="217E5160"/>
    <w:styleLink w:val="WW8Num60"/>
    <w:lvl w:ilvl="0">
      <w:start w:val="1"/>
      <w:numFmt w:val="decimal"/>
      <w:lvlText w:val="%1."/>
      <w:lvlJc w:val="left"/>
      <w:rPr>
        <w:rFonts w:eastAsia="Times New Roman" w:cs="Times New Roman"/>
        <w:b w:val="0"/>
        <w:color w:val="000000"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0" w15:restartNumberingAfterBreak="0">
    <w:nsid w:val="4D26782B"/>
    <w:multiLevelType w:val="multilevel"/>
    <w:tmpl w:val="C1E89576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)"/>
      <w:lvlJc w:val="left"/>
      <w:pPr>
        <w:ind w:left="1429" w:hanging="360"/>
      </w:pPr>
    </w:lvl>
    <w:lvl w:ilvl="2">
      <w:start w:val="1"/>
      <w:numFmt w:val="lowerLetter"/>
      <w:lvlText w:val="%1.%2.%3."/>
      <w:lvlJc w:val="left"/>
      <w:rPr>
        <w:sz w:val="22"/>
        <w:szCs w:val="22"/>
      </w:rPr>
    </w:lvl>
    <w:lvl w:ilvl="3">
      <w:start w:val="1"/>
      <w:numFmt w:val="decimal"/>
      <w:lvlText w:val="%1.%2.%3.%4."/>
      <w:lvlJc w:val="left"/>
      <w:rPr>
        <w:sz w:val="22"/>
        <w:szCs w:val="22"/>
      </w:rPr>
    </w:lvl>
    <w:lvl w:ilvl="4">
      <w:start w:val="1"/>
      <w:numFmt w:val="lowerLetter"/>
      <w:lvlText w:val="%1.%2.%3.%4.%5."/>
      <w:lvlJc w:val="left"/>
      <w:rPr>
        <w:sz w:val="22"/>
        <w:szCs w:val="22"/>
      </w:rPr>
    </w:lvl>
    <w:lvl w:ilvl="5">
      <w:start w:val="1"/>
      <w:numFmt w:val="lowerRoman"/>
      <w:lvlText w:val="%1.%2.%3.%4.%5.%6."/>
      <w:lvlJc w:val="left"/>
      <w:rPr>
        <w:sz w:val="22"/>
        <w:szCs w:val="22"/>
      </w:rPr>
    </w:lvl>
    <w:lvl w:ilvl="6">
      <w:start w:val="1"/>
      <w:numFmt w:val="decimal"/>
      <w:lvlText w:val="%1.%2.%3.%4.%5.%6.%7."/>
      <w:lvlJc w:val="left"/>
      <w:rPr>
        <w:sz w:val="22"/>
        <w:szCs w:val="22"/>
      </w:rPr>
    </w:lvl>
    <w:lvl w:ilvl="7">
      <w:start w:val="1"/>
      <w:numFmt w:val="lowerLetter"/>
      <w:lvlText w:val="%1.%2.%3.%4.%5.%6.%7.%8."/>
      <w:lvlJc w:val="left"/>
      <w:rPr>
        <w:sz w:val="22"/>
        <w:szCs w:val="22"/>
      </w:rPr>
    </w:lvl>
    <w:lvl w:ilvl="8">
      <w:start w:val="1"/>
      <w:numFmt w:val="lowerRoman"/>
      <w:lvlText w:val="%1.%2.%3.%4.%5.%6.%7.%8.%9."/>
      <w:lvlJc w:val="left"/>
      <w:rPr>
        <w:sz w:val="22"/>
        <w:szCs w:val="22"/>
      </w:rPr>
    </w:lvl>
  </w:abstractNum>
  <w:abstractNum w:abstractNumId="141" w15:restartNumberingAfterBreak="0">
    <w:nsid w:val="4E7102B4"/>
    <w:multiLevelType w:val="multilevel"/>
    <w:tmpl w:val="B79EA326"/>
    <w:styleLink w:val="WW8Num3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color w:val="00000A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position w:val="0"/>
        <w:sz w:val="22"/>
        <w:szCs w:val="22"/>
        <w:vertAlign w:val="superscript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2" w15:restartNumberingAfterBreak="0">
    <w:nsid w:val="4F327443"/>
    <w:multiLevelType w:val="multilevel"/>
    <w:tmpl w:val="14DEF12E"/>
    <w:styleLink w:val="WW8Num93"/>
    <w:lvl w:ilvl="0">
      <w:start w:val="1"/>
      <w:numFmt w:val="decimal"/>
      <w:lvlText w:val="%1."/>
      <w:lvlJc w:val="left"/>
      <w:rPr>
        <w:rFonts w:ascii="TimesNewRomanPSMT, 'Times New R" w:eastAsia="Times New Roman" w:hAnsi="TimesNewRomanPSMT, 'Times New R" w:cs="Times New Roman"/>
        <w:b/>
        <w:bCs/>
        <w:color w:val="000000"/>
        <w:sz w:val="22"/>
        <w:szCs w:val="22"/>
        <w:shd w:val="clear" w:color="auto" w:fill="FFFF00"/>
        <w:lang w:eastAsia="pl-PL" w:bidi="ar-SA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3" w15:restartNumberingAfterBreak="0">
    <w:nsid w:val="4F5E03B6"/>
    <w:multiLevelType w:val="hybridMultilevel"/>
    <w:tmpl w:val="272AD4A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50313DAA"/>
    <w:multiLevelType w:val="multilevel"/>
    <w:tmpl w:val="A0D6D650"/>
    <w:styleLink w:val="WW8Num165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5" w15:restartNumberingAfterBreak="0">
    <w:nsid w:val="50DD7F81"/>
    <w:multiLevelType w:val="multilevel"/>
    <w:tmpl w:val="93E64EF0"/>
    <w:styleLink w:val="WW8Num164"/>
    <w:lvl w:ilvl="0">
      <w:start w:val="1"/>
      <w:numFmt w:val="decimal"/>
      <w:lvlText w:val="%1."/>
      <w:lvlJc w:val="left"/>
      <w:rPr>
        <w:color w:val="000000"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6" w15:restartNumberingAfterBreak="0">
    <w:nsid w:val="51655170"/>
    <w:multiLevelType w:val="multilevel"/>
    <w:tmpl w:val="01F0C28A"/>
    <w:styleLink w:val="WW8Num127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7" w15:restartNumberingAfterBreak="0">
    <w:nsid w:val="525C6BF7"/>
    <w:multiLevelType w:val="multilevel"/>
    <w:tmpl w:val="647A0318"/>
    <w:styleLink w:val="WW8Num140"/>
    <w:lvl w:ilvl="0">
      <w:start w:val="1"/>
      <w:numFmt w:val="decimal"/>
      <w:lvlText w:val="%1."/>
      <w:lvlJc w:val="left"/>
      <w:rPr>
        <w:b w:val="0"/>
        <w:bCs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8" w15:restartNumberingAfterBreak="0">
    <w:nsid w:val="52C21D9B"/>
    <w:multiLevelType w:val="multilevel"/>
    <w:tmpl w:val="00C00B96"/>
    <w:styleLink w:val="WW8Num63"/>
    <w:lvl w:ilvl="0">
      <w:start w:val="1"/>
      <w:numFmt w:val="decimal"/>
      <w:lvlText w:val="%1."/>
      <w:lvlJc w:val="left"/>
      <w:rPr>
        <w:rFonts w:eastAsia="Times New Roman"/>
        <w:b w:val="0"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9" w15:restartNumberingAfterBreak="0">
    <w:nsid w:val="5361018A"/>
    <w:multiLevelType w:val="multilevel"/>
    <w:tmpl w:val="7158C474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0" w15:restartNumberingAfterBreak="0">
    <w:nsid w:val="537F6E3A"/>
    <w:multiLevelType w:val="multilevel"/>
    <w:tmpl w:val="C054084E"/>
    <w:lvl w:ilvl="0">
      <w:start w:val="5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hint="default"/>
      </w:rPr>
    </w:lvl>
  </w:abstractNum>
  <w:abstractNum w:abstractNumId="151" w15:restartNumberingAfterBreak="0">
    <w:nsid w:val="53995542"/>
    <w:multiLevelType w:val="hybridMultilevel"/>
    <w:tmpl w:val="FFC6FF42"/>
    <w:lvl w:ilvl="0" w:tplc="FFFFFFFF">
      <w:start w:val="1"/>
      <w:numFmt w:val="lowerLetter"/>
      <w:lvlText w:val="%1)"/>
      <w:lvlJc w:val="left"/>
      <w:pPr>
        <w:ind w:left="1797" w:hanging="360"/>
      </w:p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52" w15:restartNumberingAfterBreak="0">
    <w:nsid w:val="55CB1650"/>
    <w:multiLevelType w:val="multilevel"/>
    <w:tmpl w:val="588C4C86"/>
    <w:styleLink w:val="WW8Num45"/>
    <w:lvl w:ilvl="0">
      <w:start w:val="1"/>
      <w:numFmt w:val="decimal"/>
      <w:lvlText w:val="%1."/>
      <w:lvlJc w:val="left"/>
      <w:rPr>
        <w:rFonts w:cs="Times New Roman"/>
        <w:b w:val="0"/>
        <w:color w:val="00000A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3" w15:restartNumberingAfterBreak="0">
    <w:nsid w:val="560546ED"/>
    <w:multiLevelType w:val="multilevel"/>
    <w:tmpl w:val="8A264446"/>
    <w:styleLink w:val="WW8Num125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4" w15:restartNumberingAfterBreak="0">
    <w:nsid w:val="56A551D0"/>
    <w:multiLevelType w:val="multilevel"/>
    <w:tmpl w:val="D44AA3A8"/>
    <w:styleLink w:val="WW8Num86"/>
    <w:lvl w:ilvl="0">
      <w:start w:val="1"/>
      <w:numFmt w:val="decimal"/>
      <w:lvlText w:val="%1."/>
      <w:lvlJc w:val="left"/>
      <w:rPr>
        <w:rFonts w:eastAsia="Times New Roman"/>
        <w:bCs/>
        <w:color w:val="000000"/>
        <w:sz w:val="22"/>
        <w:szCs w:val="22"/>
        <w:shd w:val="clear" w:color="auto" w:fill="FFFF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5" w15:restartNumberingAfterBreak="0">
    <w:nsid w:val="56B349AD"/>
    <w:multiLevelType w:val="multilevel"/>
    <w:tmpl w:val="5B901DD6"/>
    <w:styleLink w:val="WW8Num72"/>
    <w:lvl w:ilvl="0">
      <w:start w:val="1"/>
      <w:numFmt w:val="decimal"/>
      <w:lvlText w:val="%1."/>
      <w:lvlJc w:val="left"/>
      <w:rPr>
        <w:b w:val="0"/>
        <w:color w:val="00000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6" w15:restartNumberingAfterBreak="0">
    <w:nsid w:val="56E66CA4"/>
    <w:multiLevelType w:val="multilevel"/>
    <w:tmpl w:val="4A6EE16E"/>
    <w:styleLink w:val="WW8Num122"/>
    <w:lvl w:ilvl="0">
      <w:start w:val="3"/>
      <w:numFmt w:val="decimal"/>
      <w:lvlText w:val="%1."/>
      <w:lvlJc w:val="left"/>
      <w:rPr>
        <w:rFonts w:eastAsia="Times New Roman" w:cs="Calibri"/>
        <w:b w:val="0"/>
        <w:bCs/>
        <w:color w:val="00000A"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7" w15:restartNumberingAfterBreak="0">
    <w:nsid w:val="56F666A6"/>
    <w:multiLevelType w:val="multilevel"/>
    <w:tmpl w:val="98E8A3E8"/>
    <w:styleLink w:val="WW8Num115"/>
    <w:lvl w:ilvl="0">
      <w:start w:val="1"/>
      <w:numFmt w:val="lowerLetter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8" w15:restartNumberingAfterBreak="0">
    <w:nsid w:val="575B15BF"/>
    <w:multiLevelType w:val="multilevel"/>
    <w:tmpl w:val="C9FC7624"/>
    <w:styleLink w:val="NumberingIVX"/>
    <w:lvl w:ilvl="0">
      <w:start w:val="1"/>
      <w:numFmt w:val="upperRoman"/>
      <w:lvlText w:val="%1."/>
      <w:lvlJc w:val="right"/>
    </w:lvl>
    <w:lvl w:ilvl="1">
      <w:start w:val="1"/>
      <w:numFmt w:val="upperRoman"/>
      <w:lvlText w:val="%2."/>
      <w:lvlJc w:val="right"/>
    </w:lvl>
    <w:lvl w:ilvl="2">
      <w:start w:val="1"/>
      <w:numFmt w:val="upperRoman"/>
      <w:lvlText w:val="%3."/>
      <w:lvlJc w:val="right"/>
    </w:lvl>
    <w:lvl w:ilvl="3">
      <w:start w:val="1"/>
      <w:numFmt w:val="upperRoman"/>
      <w:lvlText w:val="%4."/>
      <w:lvlJc w:val="right"/>
    </w:lvl>
    <w:lvl w:ilvl="4">
      <w:start w:val="1"/>
      <w:numFmt w:val="upperRoman"/>
      <w:lvlText w:val="%5."/>
      <w:lvlJc w:val="right"/>
    </w:lvl>
    <w:lvl w:ilvl="5">
      <w:start w:val="1"/>
      <w:numFmt w:val="upperRoman"/>
      <w:lvlText w:val="%6."/>
      <w:lvlJc w:val="right"/>
    </w:lvl>
    <w:lvl w:ilvl="6">
      <w:start w:val="1"/>
      <w:numFmt w:val="upperRoman"/>
      <w:lvlText w:val="%7."/>
      <w:lvlJc w:val="right"/>
    </w:lvl>
    <w:lvl w:ilvl="7">
      <w:start w:val="1"/>
      <w:numFmt w:val="upperRoman"/>
      <w:lvlText w:val="%8."/>
      <w:lvlJc w:val="right"/>
    </w:lvl>
    <w:lvl w:ilvl="8">
      <w:start w:val="1"/>
      <w:numFmt w:val="upperRoman"/>
      <w:lvlText w:val="%9."/>
      <w:lvlJc w:val="right"/>
    </w:lvl>
  </w:abstractNum>
  <w:abstractNum w:abstractNumId="159" w15:restartNumberingAfterBreak="0">
    <w:nsid w:val="57CB4559"/>
    <w:multiLevelType w:val="multilevel"/>
    <w:tmpl w:val="8D70A6A0"/>
    <w:lvl w:ilvl="0">
      <w:start w:val="1"/>
      <w:numFmt w:val="decimal"/>
      <w:lvlText w:val="%1)"/>
      <w:lvlJc w:val="left"/>
    </w:lvl>
    <w:lvl w:ilvl="1">
      <w:start w:val="1"/>
      <w:numFmt w:val="lowerLetter"/>
      <w:lvlText w:val="%1.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0" w15:restartNumberingAfterBreak="0">
    <w:nsid w:val="58E0624A"/>
    <w:multiLevelType w:val="multilevel"/>
    <w:tmpl w:val="E00E1AAC"/>
    <w:styleLink w:val="WW8Num92"/>
    <w:lvl w:ilvl="0">
      <w:start w:val="1"/>
      <w:numFmt w:val="decimal"/>
      <w:lvlText w:val="%1."/>
      <w:lvlJc w:val="left"/>
      <w:rPr>
        <w:rFonts w:eastAsia="Times New Roman"/>
        <w:b/>
        <w:bCs/>
        <w:color w:val="FF0000"/>
        <w:sz w:val="22"/>
        <w:szCs w:val="22"/>
        <w:shd w:val="clear" w:color="auto" w:fill="FFFF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1" w15:restartNumberingAfterBreak="0">
    <w:nsid w:val="59085457"/>
    <w:multiLevelType w:val="multilevel"/>
    <w:tmpl w:val="A43E4B70"/>
    <w:styleLink w:val="WW8Num11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2" w15:restartNumberingAfterBreak="0">
    <w:nsid w:val="592815FD"/>
    <w:multiLevelType w:val="hybridMultilevel"/>
    <w:tmpl w:val="97949A8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3" w15:restartNumberingAfterBreak="0">
    <w:nsid w:val="595718CE"/>
    <w:multiLevelType w:val="multilevel"/>
    <w:tmpl w:val="9E18A524"/>
    <w:styleLink w:val="WW8Num14"/>
    <w:lvl w:ilvl="0">
      <w:start w:val="1"/>
      <w:numFmt w:val="decimal"/>
      <w:lvlText w:val="%1."/>
      <w:lvlJc w:val="left"/>
      <w:rPr>
        <w:rFonts w:eastAsia="Times New Roman" w:cs="Times New Roman"/>
        <w:bCs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4" w15:restartNumberingAfterBreak="0">
    <w:nsid w:val="595E3A31"/>
    <w:multiLevelType w:val="multilevel"/>
    <w:tmpl w:val="2E921C9A"/>
    <w:styleLink w:val="WW8Num11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color w:val="000000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5" w15:restartNumberingAfterBreak="0">
    <w:nsid w:val="596541C2"/>
    <w:multiLevelType w:val="hybridMultilevel"/>
    <w:tmpl w:val="65BC7D24"/>
    <w:lvl w:ilvl="0" w:tplc="FFFFFFFF">
      <w:start w:val="1"/>
      <w:numFmt w:val="lowerLetter"/>
      <w:lvlText w:val="%1)"/>
      <w:lvlJc w:val="left"/>
      <w:pPr>
        <w:ind w:left="1910" w:hanging="360"/>
      </w:pPr>
    </w:lvl>
    <w:lvl w:ilvl="1" w:tplc="FFFFFFFF" w:tentative="1">
      <w:start w:val="1"/>
      <w:numFmt w:val="lowerLetter"/>
      <w:lvlText w:val="%2."/>
      <w:lvlJc w:val="left"/>
      <w:pPr>
        <w:ind w:left="2630" w:hanging="360"/>
      </w:pPr>
    </w:lvl>
    <w:lvl w:ilvl="2" w:tplc="FFFFFFFF" w:tentative="1">
      <w:start w:val="1"/>
      <w:numFmt w:val="lowerRoman"/>
      <w:lvlText w:val="%3."/>
      <w:lvlJc w:val="right"/>
      <w:pPr>
        <w:ind w:left="3350" w:hanging="180"/>
      </w:pPr>
    </w:lvl>
    <w:lvl w:ilvl="3" w:tplc="FFFFFFFF" w:tentative="1">
      <w:start w:val="1"/>
      <w:numFmt w:val="decimal"/>
      <w:lvlText w:val="%4."/>
      <w:lvlJc w:val="left"/>
      <w:pPr>
        <w:ind w:left="4070" w:hanging="360"/>
      </w:pPr>
    </w:lvl>
    <w:lvl w:ilvl="4" w:tplc="FFFFFFFF" w:tentative="1">
      <w:start w:val="1"/>
      <w:numFmt w:val="lowerLetter"/>
      <w:lvlText w:val="%5."/>
      <w:lvlJc w:val="left"/>
      <w:pPr>
        <w:ind w:left="4790" w:hanging="360"/>
      </w:pPr>
    </w:lvl>
    <w:lvl w:ilvl="5" w:tplc="FFFFFFFF" w:tentative="1">
      <w:start w:val="1"/>
      <w:numFmt w:val="lowerRoman"/>
      <w:lvlText w:val="%6."/>
      <w:lvlJc w:val="right"/>
      <w:pPr>
        <w:ind w:left="5510" w:hanging="180"/>
      </w:pPr>
    </w:lvl>
    <w:lvl w:ilvl="6" w:tplc="FFFFFFFF" w:tentative="1">
      <w:start w:val="1"/>
      <w:numFmt w:val="decimal"/>
      <w:lvlText w:val="%7."/>
      <w:lvlJc w:val="left"/>
      <w:pPr>
        <w:ind w:left="6230" w:hanging="360"/>
      </w:pPr>
    </w:lvl>
    <w:lvl w:ilvl="7" w:tplc="FFFFFFFF" w:tentative="1">
      <w:start w:val="1"/>
      <w:numFmt w:val="lowerLetter"/>
      <w:lvlText w:val="%8."/>
      <w:lvlJc w:val="left"/>
      <w:pPr>
        <w:ind w:left="6950" w:hanging="360"/>
      </w:pPr>
    </w:lvl>
    <w:lvl w:ilvl="8" w:tplc="FFFFFFFF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166" w15:restartNumberingAfterBreak="0">
    <w:nsid w:val="59A01B6E"/>
    <w:multiLevelType w:val="multilevel"/>
    <w:tmpl w:val="F51CB51C"/>
    <w:styleLink w:val="WW8Num128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7" w15:restartNumberingAfterBreak="0">
    <w:nsid w:val="59E14B43"/>
    <w:multiLevelType w:val="multilevel"/>
    <w:tmpl w:val="D5AA9916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8" w15:restartNumberingAfterBreak="0">
    <w:nsid w:val="59F131CE"/>
    <w:multiLevelType w:val="multilevel"/>
    <w:tmpl w:val="EC24C798"/>
    <w:styleLink w:val="WW8Num1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abstractNum w:abstractNumId="169" w15:restartNumberingAfterBreak="0">
    <w:nsid w:val="5A4E1A28"/>
    <w:multiLevelType w:val="multilevel"/>
    <w:tmpl w:val="4EF8D506"/>
    <w:styleLink w:val="WW8Num6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0" w15:restartNumberingAfterBreak="0">
    <w:nsid w:val="5ADD1252"/>
    <w:multiLevelType w:val="multilevel"/>
    <w:tmpl w:val="1C8A249A"/>
    <w:styleLink w:val="WW8Num13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1.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1" w15:restartNumberingAfterBreak="0">
    <w:nsid w:val="5B4C3640"/>
    <w:multiLevelType w:val="multilevel"/>
    <w:tmpl w:val="F82C7AAC"/>
    <w:styleLink w:val="WW8Num5"/>
    <w:lvl w:ilvl="0">
      <w:start w:val="1"/>
      <w:numFmt w:val="decimal"/>
      <w:lvlText w:val="%1)"/>
      <w:lvlJc w:val="left"/>
      <w:rPr>
        <w:b w:val="0"/>
        <w:bCs/>
        <w:i w:val="0"/>
        <w:strike w:val="0"/>
        <w:dstrike w:val="0"/>
        <w:color w:val="00000A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  <w:rPr>
        <w:rFonts w:eastAsia="Times New Roman"/>
        <w:sz w:val="22"/>
        <w:szCs w:val="22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2" w15:restartNumberingAfterBreak="0">
    <w:nsid w:val="5B90694A"/>
    <w:multiLevelType w:val="multilevel"/>
    <w:tmpl w:val="23FE5324"/>
    <w:styleLink w:val="WW8Num42"/>
    <w:lvl w:ilvl="0">
      <w:start w:val="1"/>
      <w:numFmt w:val="decimal"/>
      <w:lvlText w:val="%1."/>
      <w:lvlJc w:val="left"/>
      <w:rPr>
        <w:rFonts w:cs="Times New Roman"/>
        <w:b w:val="0"/>
        <w:color w:val="00000A"/>
      </w:rPr>
    </w:lvl>
    <w:lvl w:ilvl="1">
      <w:start w:val="1"/>
      <w:numFmt w:val="lowerLetter"/>
      <w:lvlText w:val="%1.%2."/>
      <w:lvlJc w:val="left"/>
      <w:rPr>
        <w:rFonts w:cs="Times New Roman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3" w15:restartNumberingAfterBreak="0">
    <w:nsid w:val="5BE53775"/>
    <w:multiLevelType w:val="hybridMultilevel"/>
    <w:tmpl w:val="65BC7D24"/>
    <w:lvl w:ilvl="0" w:tplc="FFFFFFFF">
      <w:start w:val="1"/>
      <w:numFmt w:val="lowerLetter"/>
      <w:lvlText w:val="%1)"/>
      <w:lvlJc w:val="left"/>
      <w:pPr>
        <w:ind w:left="1910" w:hanging="360"/>
      </w:pPr>
    </w:lvl>
    <w:lvl w:ilvl="1" w:tplc="FFFFFFFF" w:tentative="1">
      <w:start w:val="1"/>
      <w:numFmt w:val="lowerLetter"/>
      <w:lvlText w:val="%2."/>
      <w:lvlJc w:val="left"/>
      <w:pPr>
        <w:ind w:left="2630" w:hanging="360"/>
      </w:pPr>
    </w:lvl>
    <w:lvl w:ilvl="2" w:tplc="FFFFFFFF" w:tentative="1">
      <w:start w:val="1"/>
      <w:numFmt w:val="lowerRoman"/>
      <w:lvlText w:val="%3."/>
      <w:lvlJc w:val="right"/>
      <w:pPr>
        <w:ind w:left="3350" w:hanging="180"/>
      </w:pPr>
    </w:lvl>
    <w:lvl w:ilvl="3" w:tplc="FFFFFFFF" w:tentative="1">
      <w:start w:val="1"/>
      <w:numFmt w:val="decimal"/>
      <w:lvlText w:val="%4."/>
      <w:lvlJc w:val="left"/>
      <w:pPr>
        <w:ind w:left="4070" w:hanging="360"/>
      </w:pPr>
    </w:lvl>
    <w:lvl w:ilvl="4" w:tplc="FFFFFFFF" w:tentative="1">
      <w:start w:val="1"/>
      <w:numFmt w:val="lowerLetter"/>
      <w:lvlText w:val="%5."/>
      <w:lvlJc w:val="left"/>
      <w:pPr>
        <w:ind w:left="4790" w:hanging="360"/>
      </w:pPr>
    </w:lvl>
    <w:lvl w:ilvl="5" w:tplc="FFFFFFFF" w:tentative="1">
      <w:start w:val="1"/>
      <w:numFmt w:val="lowerRoman"/>
      <w:lvlText w:val="%6."/>
      <w:lvlJc w:val="right"/>
      <w:pPr>
        <w:ind w:left="5510" w:hanging="180"/>
      </w:pPr>
    </w:lvl>
    <w:lvl w:ilvl="6" w:tplc="FFFFFFFF" w:tentative="1">
      <w:start w:val="1"/>
      <w:numFmt w:val="decimal"/>
      <w:lvlText w:val="%7."/>
      <w:lvlJc w:val="left"/>
      <w:pPr>
        <w:ind w:left="6230" w:hanging="360"/>
      </w:pPr>
    </w:lvl>
    <w:lvl w:ilvl="7" w:tplc="FFFFFFFF" w:tentative="1">
      <w:start w:val="1"/>
      <w:numFmt w:val="lowerLetter"/>
      <w:lvlText w:val="%8."/>
      <w:lvlJc w:val="left"/>
      <w:pPr>
        <w:ind w:left="6950" w:hanging="360"/>
      </w:pPr>
    </w:lvl>
    <w:lvl w:ilvl="8" w:tplc="FFFFFFFF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174" w15:restartNumberingAfterBreak="0">
    <w:nsid w:val="5C8B7E3D"/>
    <w:multiLevelType w:val="multilevel"/>
    <w:tmpl w:val="95882560"/>
    <w:styleLink w:val="WW8Num155"/>
    <w:lvl w:ilvl="0">
      <w:start w:val="1"/>
      <w:numFmt w:val="decimal"/>
      <w:lvlText w:val="%1."/>
      <w:lvlJc w:val="left"/>
      <w:rPr>
        <w:b w:val="0"/>
        <w:bCs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5" w15:restartNumberingAfterBreak="0">
    <w:nsid w:val="5CAF75DA"/>
    <w:multiLevelType w:val="multilevel"/>
    <w:tmpl w:val="034006CE"/>
    <w:styleLink w:val="WW8Num50"/>
    <w:lvl w:ilvl="0">
      <w:start w:val="1"/>
      <w:numFmt w:val="lowerLetter"/>
      <w:lvlText w:val="%1."/>
      <w:lvlJc w:val="left"/>
      <w:rPr>
        <w:b w:val="0"/>
        <w:color w:val="00000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6" w15:restartNumberingAfterBreak="0">
    <w:nsid w:val="5CF56704"/>
    <w:multiLevelType w:val="hybridMultilevel"/>
    <w:tmpl w:val="C57A8FF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7" w15:restartNumberingAfterBreak="0">
    <w:nsid w:val="5D9C677A"/>
    <w:multiLevelType w:val="hybridMultilevel"/>
    <w:tmpl w:val="DE4214F6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8" w15:restartNumberingAfterBreak="0">
    <w:nsid w:val="5E0238C7"/>
    <w:multiLevelType w:val="hybridMultilevel"/>
    <w:tmpl w:val="F6C8206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9" w15:restartNumberingAfterBreak="0">
    <w:nsid w:val="5E4968A6"/>
    <w:multiLevelType w:val="multilevel"/>
    <w:tmpl w:val="F5461B76"/>
    <w:styleLink w:val="WW8Num80"/>
    <w:lvl w:ilvl="0">
      <w:start w:val="1"/>
      <w:numFmt w:val="decimal"/>
      <w:lvlText w:val="%1."/>
      <w:lvlJc w:val="left"/>
      <w:rPr>
        <w:rFonts w:eastAsia="Times New Roman"/>
        <w:b w:val="0"/>
        <w:bCs/>
        <w:color w:val="FF0000"/>
        <w:sz w:val="22"/>
        <w:szCs w:val="22"/>
        <w:shd w:val="clear" w:color="auto" w:fill="FFFF00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0" w15:restartNumberingAfterBreak="0">
    <w:nsid w:val="60612A2B"/>
    <w:multiLevelType w:val="multilevel"/>
    <w:tmpl w:val="E6304BA8"/>
    <w:styleLink w:val="WW8Num76"/>
    <w:lvl w:ilvl="0">
      <w:start w:val="1"/>
      <w:numFmt w:val="decimal"/>
      <w:lvlText w:val="%1."/>
      <w:lvlJc w:val="left"/>
      <w:rPr>
        <w:rFonts w:cs="Times New Roman"/>
        <w:b w:val="0"/>
        <w:color w:val="00000A"/>
      </w:rPr>
    </w:lvl>
    <w:lvl w:ilvl="1">
      <w:start w:val="1"/>
      <w:numFmt w:val="lowerLetter"/>
      <w:lvlText w:val="%1.%2."/>
      <w:lvlJc w:val="left"/>
      <w:rPr>
        <w:rFonts w:ascii="Times New Roman" w:hAnsi="Times New Roman" w:cs="Times New Roman"/>
        <w:b w:val="0"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1" w15:restartNumberingAfterBreak="0">
    <w:nsid w:val="60794AB3"/>
    <w:multiLevelType w:val="multilevel"/>
    <w:tmpl w:val="DB76F558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1.%2."/>
      <w:lvlJc w:val="left"/>
      <w:rPr>
        <w:rFonts w:cs="Times New Roman"/>
        <w:i w:val="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2" w15:restartNumberingAfterBreak="0">
    <w:nsid w:val="607D65C5"/>
    <w:multiLevelType w:val="multilevel"/>
    <w:tmpl w:val="27FE9F2E"/>
    <w:styleLink w:val="WW8Num22"/>
    <w:lvl w:ilvl="0">
      <w:start w:val="1"/>
      <w:numFmt w:val="decimal"/>
      <w:lvlText w:val="%1."/>
      <w:lvlJc w:val="left"/>
      <w:rPr>
        <w:rFonts w:eastAsia="Times New Roman" w:cs="Times New Roman"/>
        <w:b w:val="0"/>
        <w:color w:val="000000"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3" w15:restartNumberingAfterBreak="0">
    <w:nsid w:val="61D85DD2"/>
    <w:multiLevelType w:val="multilevel"/>
    <w:tmpl w:val="519054FE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)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4" w15:restartNumberingAfterBreak="0">
    <w:nsid w:val="62BF02F8"/>
    <w:multiLevelType w:val="multilevel"/>
    <w:tmpl w:val="35CE8A50"/>
    <w:styleLink w:val="WW8Num126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5" w15:restartNumberingAfterBreak="0">
    <w:nsid w:val="62EE0B0F"/>
    <w:multiLevelType w:val="multilevel"/>
    <w:tmpl w:val="DF0C89E2"/>
    <w:styleLink w:val="WW8Num24"/>
    <w:lvl w:ilvl="0">
      <w:start w:val="1"/>
      <w:numFmt w:val="decimal"/>
      <w:lvlText w:val="%1.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6" w15:restartNumberingAfterBreak="0">
    <w:nsid w:val="62FD5C70"/>
    <w:multiLevelType w:val="multilevel"/>
    <w:tmpl w:val="0666F6AA"/>
    <w:styleLink w:val="WW8Num98"/>
    <w:lvl w:ilvl="0">
      <w:numFmt w:val="bullet"/>
      <w:lvlText w:val=""/>
      <w:lvlJc w:val="left"/>
      <w:rPr>
        <w:rFonts w:ascii="Symbol" w:hAnsi="Symbol" w:cs="Symbol"/>
        <w:color w:val="000000"/>
        <w:sz w:val="22"/>
        <w:szCs w:val="22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color w:val="000000"/>
        <w:sz w:val="22"/>
        <w:szCs w:val="22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color w:val="000000"/>
        <w:sz w:val="22"/>
        <w:szCs w:val="22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87" w15:restartNumberingAfterBreak="0">
    <w:nsid w:val="63004732"/>
    <w:multiLevelType w:val="hybridMultilevel"/>
    <w:tmpl w:val="FC969E4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8" w15:restartNumberingAfterBreak="0">
    <w:nsid w:val="645907E8"/>
    <w:multiLevelType w:val="multilevel"/>
    <w:tmpl w:val="EB6059EA"/>
    <w:styleLink w:val="WW8Num149"/>
    <w:lvl w:ilvl="0">
      <w:start w:val="1"/>
      <w:numFmt w:val="decimal"/>
      <w:pStyle w:val="punkt"/>
      <w:lvlText w:val="%1."/>
      <w:lvlJc w:val="left"/>
      <w:rPr>
        <w:rFonts w:ascii="Times New Roman" w:hAnsi="Times New Roman" w:cs="Times New Roman"/>
        <w:sz w:val="22"/>
      </w:rPr>
    </w:lvl>
    <w:lvl w:ilvl="1">
      <w:start w:val="1"/>
      <w:numFmt w:val="lowerLetter"/>
      <w:lvlText w:val="%1.%2."/>
      <w:lvlJc w:val="left"/>
      <w:rPr>
        <w:color w:val="00000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89" w15:restartNumberingAfterBreak="0">
    <w:nsid w:val="648870B2"/>
    <w:multiLevelType w:val="multilevel"/>
    <w:tmpl w:val="4392A446"/>
    <w:styleLink w:val="WW8Num16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0" w15:restartNumberingAfterBreak="0">
    <w:nsid w:val="649047B2"/>
    <w:multiLevelType w:val="hybridMultilevel"/>
    <w:tmpl w:val="FFC6FF42"/>
    <w:lvl w:ilvl="0" w:tplc="FFFFFFFF">
      <w:start w:val="1"/>
      <w:numFmt w:val="lowerLetter"/>
      <w:lvlText w:val="%1)"/>
      <w:lvlJc w:val="left"/>
      <w:pPr>
        <w:ind w:left="1797" w:hanging="360"/>
      </w:p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1" w15:restartNumberingAfterBreak="0">
    <w:nsid w:val="6519483C"/>
    <w:multiLevelType w:val="multilevel"/>
    <w:tmpl w:val="B134C302"/>
    <w:styleLink w:val="WW8Num59"/>
    <w:lvl w:ilvl="0">
      <w:start w:val="1"/>
      <w:numFmt w:val="lowerLetter"/>
      <w:lvlText w:val="%1."/>
      <w:lvlJc w:val="left"/>
      <w:rPr>
        <w:rFonts w:eastAsia="Times New Roman" w:cs="Times New Roman"/>
        <w:color w:val="000000"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2" w15:restartNumberingAfterBreak="0">
    <w:nsid w:val="657B6335"/>
    <w:multiLevelType w:val="multilevel"/>
    <w:tmpl w:val="76F65EA0"/>
    <w:styleLink w:val="WW8Num124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3" w15:restartNumberingAfterBreak="0">
    <w:nsid w:val="65B52F0C"/>
    <w:multiLevelType w:val="hybridMultilevel"/>
    <w:tmpl w:val="F6C8206A"/>
    <w:lvl w:ilvl="0" w:tplc="FFFFFFFF">
      <w:start w:val="1"/>
      <w:numFmt w:val="lowerLetter"/>
      <w:lvlText w:val="%1)"/>
      <w:lvlJc w:val="left"/>
      <w:pPr>
        <w:ind w:left="1713" w:hanging="360"/>
      </w:p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4" w15:restartNumberingAfterBreak="0">
    <w:nsid w:val="65B653E0"/>
    <w:multiLevelType w:val="hybridMultilevel"/>
    <w:tmpl w:val="FFC6FF42"/>
    <w:lvl w:ilvl="0" w:tplc="FFFFFFFF">
      <w:start w:val="1"/>
      <w:numFmt w:val="lowerLetter"/>
      <w:lvlText w:val="%1)"/>
      <w:lvlJc w:val="left"/>
      <w:pPr>
        <w:ind w:left="1797" w:hanging="360"/>
      </w:p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5" w15:restartNumberingAfterBreak="0">
    <w:nsid w:val="6627211E"/>
    <w:multiLevelType w:val="multilevel"/>
    <w:tmpl w:val="D5AA9916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6" w15:restartNumberingAfterBreak="0">
    <w:nsid w:val="665F0A7F"/>
    <w:multiLevelType w:val="hybridMultilevel"/>
    <w:tmpl w:val="DC4CE464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7" w15:restartNumberingAfterBreak="0">
    <w:nsid w:val="66AE7AC2"/>
    <w:multiLevelType w:val="multilevel"/>
    <w:tmpl w:val="6588853C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8" w15:restartNumberingAfterBreak="0">
    <w:nsid w:val="67BE2E1D"/>
    <w:multiLevelType w:val="multilevel"/>
    <w:tmpl w:val="86EE02A0"/>
    <w:styleLink w:val="WW8Num55"/>
    <w:lvl w:ilvl="0">
      <w:start w:val="1"/>
      <w:numFmt w:val="lowerLetter"/>
      <w:lvlText w:val="%1."/>
      <w:lvlJc w:val="left"/>
      <w:rPr>
        <w:rFonts w:eastAsia="Times New Roman" w:cs="Times New Roman"/>
        <w:b w:val="0"/>
        <w:bCs/>
        <w:color w:val="00000A"/>
        <w:sz w:val="22"/>
        <w:szCs w:val="22"/>
        <w:shd w:val="clear" w:color="auto" w:fill="FFFF00"/>
        <w:lang w:eastAsia="ar-SA" w:bidi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9" w15:restartNumberingAfterBreak="0">
    <w:nsid w:val="68D04686"/>
    <w:multiLevelType w:val="multilevel"/>
    <w:tmpl w:val="98FC7B86"/>
    <w:styleLink w:val="WW8Num81"/>
    <w:lvl w:ilvl="0">
      <w:start w:val="1"/>
      <w:numFmt w:val="decimal"/>
      <w:lvlText w:val="%1."/>
      <w:lvlJc w:val="left"/>
      <w:rPr>
        <w:rFonts w:cs="Times New Roman"/>
        <w:color w:val="000000"/>
        <w:sz w:val="22"/>
        <w:szCs w:val="22"/>
        <w:lang w:eastAsia="ar-SA" w:bidi="ar-S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0" w15:restartNumberingAfterBreak="0">
    <w:nsid w:val="68D8696A"/>
    <w:multiLevelType w:val="multilevel"/>
    <w:tmpl w:val="AF1692D0"/>
    <w:styleLink w:val="WW8Num154"/>
    <w:lvl w:ilvl="0">
      <w:start w:val="1"/>
      <w:numFmt w:val="decimal"/>
      <w:lvlText w:val="%1."/>
      <w:lvlJc w:val="left"/>
      <w:rPr>
        <w:color w:val="000000"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1" w15:restartNumberingAfterBreak="0">
    <w:nsid w:val="68F959FC"/>
    <w:multiLevelType w:val="hybridMultilevel"/>
    <w:tmpl w:val="76C4D68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996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9116F74"/>
    <w:multiLevelType w:val="multilevel"/>
    <w:tmpl w:val="E9945A9A"/>
    <w:styleLink w:val="WW8Num130"/>
    <w:lvl w:ilvl="0">
      <w:start w:val="1"/>
      <w:numFmt w:val="decimal"/>
      <w:lvlText w:val="%1.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3" w15:restartNumberingAfterBreak="0">
    <w:nsid w:val="692C06C9"/>
    <w:multiLevelType w:val="multilevel"/>
    <w:tmpl w:val="8D70A6A0"/>
    <w:lvl w:ilvl="0">
      <w:start w:val="1"/>
      <w:numFmt w:val="decimal"/>
      <w:lvlText w:val="%1)"/>
      <w:lvlJc w:val="left"/>
    </w:lvl>
    <w:lvl w:ilvl="1">
      <w:start w:val="1"/>
      <w:numFmt w:val="lowerLetter"/>
      <w:lvlText w:val="%1.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4" w15:restartNumberingAfterBreak="0">
    <w:nsid w:val="697E50C6"/>
    <w:multiLevelType w:val="multilevel"/>
    <w:tmpl w:val="0ACE031C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5" w15:restartNumberingAfterBreak="0">
    <w:nsid w:val="6A422E18"/>
    <w:multiLevelType w:val="hybridMultilevel"/>
    <w:tmpl w:val="65BC7D24"/>
    <w:lvl w:ilvl="0" w:tplc="FFFFFFFF">
      <w:start w:val="1"/>
      <w:numFmt w:val="lowerLetter"/>
      <w:lvlText w:val="%1)"/>
      <w:lvlJc w:val="left"/>
      <w:pPr>
        <w:ind w:left="1910" w:hanging="360"/>
      </w:pPr>
    </w:lvl>
    <w:lvl w:ilvl="1" w:tplc="FFFFFFFF" w:tentative="1">
      <w:start w:val="1"/>
      <w:numFmt w:val="lowerLetter"/>
      <w:lvlText w:val="%2."/>
      <w:lvlJc w:val="left"/>
      <w:pPr>
        <w:ind w:left="2630" w:hanging="360"/>
      </w:pPr>
    </w:lvl>
    <w:lvl w:ilvl="2" w:tplc="FFFFFFFF" w:tentative="1">
      <w:start w:val="1"/>
      <w:numFmt w:val="lowerRoman"/>
      <w:lvlText w:val="%3."/>
      <w:lvlJc w:val="right"/>
      <w:pPr>
        <w:ind w:left="3350" w:hanging="180"/>
      </w:pPr>
    </w:lvl>
    <w:lvl w:ilvl="3" w:tplc="FFFFFFFF" w:tentative="1">
      <w:start w:val="1"/>
      <w:numFmt w:val="decimal"/>
      <w:lvlText w:val="%4."/>
      <w:lvlJc w:val="left"/>
      <w:pPr>
        <w:ind w:left="4070" w:hanging="360"/>
      </w:pPr>
    </w:lvl>
    <w:lvl w:ilvl="4" w:tplc="FFFFFFFF" w:tentative="1">
      <w:start w:val="1"/>
      <w:numFmt w:val="lowerLetter"/>
      <w:lvlText w:val="%5."/>
      <w:lvlJc w:val="left"/>
      <w:pPr>
        <w:ind w:left="4790" w:hanging="360"/>
      </w:pPr>
    </w:lvl>
    <w:lvl w:ilvl="5" w:tplc="FFFFFFFF" w:tentative="1">
      <w:start w:val="1"/>
      <w:numFmt w:val="lowerRoman"/>
      <w:lvlText w:val="%6."/>
      <w:lvlJc w:val="right"/>
      <w:pPr>
        <w:ind w:left="5510" w:hanging="180"/>
      </w:pPr>
    </w:lvl>
    <w:lvl w:ilvl="6" w:tplc="FFFFFFFF" w:tentative="1">
      <w:start w:val="1"/>
      <w:numFmt w:val="decimal"/>
      <w:lvlText w:val="%7."/>
      <w:lvlJc w:val="left"/>
      <w:pPr>
        <w:ind w:left="6230" w:hanging="360"/>
      </w:pPr>
    </w:lvl>
    <w:lvl w:ilvl="7" w:tplc="FFFFFFFF" w:tentative="1">
      <w:start w:val="1"/>
      <w:numFmt w:val="lowerLetter"/>
      <w:lvlText w:val="%8."/>
      <w:lvlJc w:val="left"/>
      <w:pPr>
        <w:ind w:left="6950" w:hanging="360"/>
      </w:pPr>
    </w:lvl>
    <w:lvl w:ilvl="8" w:tplc="FFFFFFFF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206" w15:restartNumberingAfterBreak="0">
    <w:nsid w:val="6A480BBC"/>
    <w:multiLevelType w:val="multilevel"/>
    <w:tmpl w:val="0F92D67C"/>
    <w:styleLink w:val="WW8Num10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left"/>
    </w:lvl>
  </w:abstractNum>
  <w:abstractNum w:abstractNumId="207" w15:restartNumberingAfterBreak="0">
    <w:nsid w:val="6B2B16F1"/>
    <w:multiLevelType w:val="multilevel"/>
    <w:tmpl w:val="ACC23E0A"/>
    <w:styleLink w:val="WW8Num9"/>
    <w:lvl w:ilvl="0">
      <w:start w:val="1"/>
      <w:numFmt w:val="decimal"/>
      <w:lvlText w:val="%1."/>
      <w:lvlJc w:val="left"/>
      <w:rPr>
        <w:rFonts w:cs="Calibri"/>
        <w:sz w:val="22"/>
        <w:szCs w:val="22"/>
        <w:lang w:eastAsia="ar-SA" w:bidi="ar-SA"/>
      </w:rPr>
    </w:lvl>
    <w:lvl w:ilvl="1">
      <w:start w:val="1"/>
      <w:numFmt w:val="decimal"/>
      <w:lvlText w:val="%1.%2."/>
      <w:lvlJc w:val="left"/>
      <w:rPr>
        <w:rFonts w:eastAsia="Times New Roman" w:cs="Calibri"/>
        <w:bCs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8" w15:restartNumberingAfterBreak="0">
    <w:nsid w:val="6B585950"/>
    <w:multiLevelType w:val="multilevel"/>
    <w:tmpl w:val="35F0C868"/>
    <w:styleLink w:val="WW8Num41"/>
    <w:lvl w:ilvl="0">
      <w:start w:val="1"/>
      <w:numFmt w:val="decimal"/>
      <w:lvlText w:val="%1."/>
      <w:lvlJc w:val="left"/>
      <w:rPr>
        <w:rFonts w:cs="Times New Roman"/>
        <w:b w:val="0"/>
        <w:color w:val="00000A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9" w15:restartNumberingAfterBreak="0">
    <w:nsid w:val="6BC646A7"/>
    <w:multiLevelType w:val="multilevel"/>
    <w:tmpl w:val="735C1346"/>
    <w:styleLink w:val="WW8Num85"/>
    <w:lvl w:ilvl="0">
      <w:start w:val="1"/>
      <w:numFmt w:val="decimal"/>
      <w:lvlText w:val="%1."/>
      <w:lvlJc w:val="left"/>
      <w:rPr>
        <w:rFonts w:eastAsia="Times New Roman"/>
        <w:bCs/>
        <w:color w:val="FF0000"/>
        <w:sz w:val="22"/>
        <w:szCs w:val="22"/>
        <w:shd w:val="clear" w:color="auto" w:fill="FFFF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0" w15:restartNumberingAfterBreak="0">
    <w:nsid w:val="6C5C556A"/>
    <w:multiLevelType w:val="hybridMultilevel"/>
    <w:tmpl w:val="68702164"/>
    <w:lvl w:ilvl="0" w:tplc="FFFFFFFF">
      <w:start w:val="1"/>
      <w:numFmt w:val="lowerLetter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1" w15:restartNumberingAfterBreak="0">
    <w:nsid w:val="6C926DBC"/>
    <w:multiLevelType w:val="multilevel"/>
    <w:tmpl w:val="2D0A685A"/>
    <w:styleLink w:val="WW8Num64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/>
        <w:bCs/>
        <w:color w:val="000000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  <w:rPr>
        <w:rFonts w:eastAsia="Times New Roman" w:cs="Times New Roman"/>
        <w:b w:val="0"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2" w15:restartNumberingAfterBreak="0">
    <w:nsid w:val="6D1D528A"/>
    <w:multiLevelType w:val="multilevel"/>
    <w:tmpl w:val="8AB01692"/>
    <w:styleLink w:val="WW8Num65"/>
    <w:lvl w:ilvl="0">
      <w:start w:val="1"/>
      <w:numFmt w:val="decimal"/>
      <w:lvlText w:val="%1."/>
      <w:lvlJc w:val="left"/>
      <w:rPr>
        <w:rFonts w:cs="Times New Roman"/>
        <w:b w:val="0"/>
        <w:color w:val="00000A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  <w:rPr>
        <w:rFonts w:ascii="Times New Roman" w:eastAsia="Times New Roman" w:hAnsi="Times New Roman" w:cs="Times New Roman"/>
        <w:b/>
        <w:bCs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3" w15:restartNumberingAfterBreak="0">
    <w:nsid w:val="6D77371B"/>
    <w:multiLevelType w:val="multilevel"/>
    <w:tmpl w:val="8A0EA3D8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4" w15:restartNumberingAfterBreak="0">
    <w:nsid w:val="6D797CE1"/>
    <w:multiLevelType w:val="hybridMultilevel"/>
    <w:tmpl w:val="68702164"/>
    <w:lvl w:ilvl="0" w:tplc="FFFFFFFF">
      <w:start w:val="1"/>
      <w:numFmt w:val="lowerLetter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5" w15:restartNumberingAfterBreak="0">
    <w:nsid w:val="6DA65005"/>
    <w:multiLevelType w:val="multilevel"/>
    <w:tmpl w:val="14B27126"/>
    <w:styleLink w:val="WW8Num77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color w:val="000000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6" w15:restartNumberingAfterBreak="0">
    <w:nsid w:val="6DE36858"/>
    <w:multiLevelType w:val="multilevel"/>
    <w:tmpl w:val="896EA088"/>
    <w:styleLink w:val="WW8Num104"/>
    <w:lvl w:ilvl="0">
      <w:start w:val="1"/>
      <w:numFmt w:val="lowerLetter"/>
      <w:lvlText w:val="%1."/>
      <w:lvlJc w:val="left"/>
      <w:rPr>
        <w:color w:val="000000"/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7" w15:restartNumberingAfterBreak="0">
    <w:nsid w:val="6E3A6437"/>
    <w:multiLevelType w:val="hybridMultilevel"/>
    <w:tmpl w:val="4BD229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29" w:hanging="360"/>
      </w:pPr>
    </w:lvl>
    <w:lvl w:ilvl="2" w:tplc="39FE43A0">
      <w:start w:val="5"/>
      <w:numFmt w:val="decimal"/>
      <w:lvlText w:val="%3)"/>
      <w:lvlJc w:val="left"/>
      <w:pPr>
        <w:ind w:left="121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6EBB4176"/>
    <w:multiLevelType w:val="multilevel"/>
    <w:tmpl w:val="0584E32A"/>
    <w:styleLink w:val="WW8Num90"/>
    <w:lvl w:ilvl="0">
      <w:start w:val="1"/>
      <w:numFmt w:val="decimal"/>
      <w:lvlText w:val="%1."/>
      <w:lvlJc w:val="left"/>
      <w:rPr>
        <w:rFonts w:eastAsia="Times New Roman"/>
        <w:bCs/>
        <w:color w:val="000000"/>
        <w:sz w:val="22"/>
        <w:shd w:val="clear" w:color="auto" w:fill="FFFF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9" w15:restartNumberingAfterBreak="0">
    <w:nsid w:val="6ED07711"/>
    <w:multiLevelType w:val="multilevel"/>
    <w:tmpl w:val="E6E6C7A6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)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0" w15:restartNumberingAfterBreak="0">
    <w:nsid w:val="6F2F3ED7"/>
    <w:multiLevelType w:val="multilevel"/>
    <w:tmpl w:val="ECDA16BE"/>
    <w:styleLink w:val="WW8Num53"/>
    <w:lvl w:ilvl="0">
      <w:start w:val="1"/>
      <w:numFmt w:val="lowerLetter"/>
      <w:lvlText w:val="%1."/>
      <w:lvlJc w:val="left"/>
      <w:rPr>
        <w:rFonts w:cs="Times New Roman"/>
        <w:b w:val="0"/>
        <w:color w:val="00000A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1" w15:restartNumberingAfterBreak="0">
    <w:nsid w:val="70110261"/>
    <w:multiLevelType w:val="multilevel"/>
    <w:tmpl w:val="F9F4C4DC"/>
    <w:styleLink w:val="WW8Num89"/>
    <w:lvl w:ilvl="0">
      <w:start w:val="1"/>
      <w:numFmt w:val="decimal"/>
      <w:lvlText w:val="%1."/>
      <w:lvlJc w:val="left"/>
      <w:rPr>
        <w:rFonts w:eastAsia="Times New Roman"/>
        <w:bCs/>
        <w:color w:val="FF0000"/>
        <w:sz w:val="22"/>
        <w:shd w:val="clear" w:color="auto" w:fill="FFFF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2" w15:restartNumberingAfterBreak="0">
    <w:nsid w:val="71D71813"/>
    <w:multiLevelType w:val="multilevel"/>
    <w:tmpl w:val="948C4B58"/>
    <w:styleLink w:val="WW8Num123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3" w15:restartNumberingAfterBreak="0">
    <w:nsid w:val="72114EC7"/>
    <w:multiLevelType w:val="multilevel"/>
    <w:tmpl w:val="DC9E187E"/>
    <w:lvl w:ilvl="0">
      <w:start w:val="5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hint="default"/>
      </w:rPr>
    </w:lvl>
  </w:abstractNum>
  <w:abstractNum w:abstractNumId="224" w15:restartNumberingAfterBreak="0">
    <w:nsid w:val="72283E88"/>
    <w:multiLevelType w:val="multilevel"/>
    <w:tmpl w:val="43347238"/>
    <w:styleLink w:val="WW8Num150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5" w15:restartNumberingAfterBreak="0">
    <w:nsid w:val="72F31A19"/>
    <w:multiLevelType w:val="hybridMultilevel"/>
    <w:tmpl w:val="2C7AB0A0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7">
      <w:start w:val="1"/>
      <w:numFmt w:val="lowerLetter"/>
      <w:lvlText w:val="%2)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6" w15:restartNumberingAfterBreak="0">
    <w:nsid w:val="72FE55C0"/>
    <w:multiLevelType w:val="hybridMultilevel"/>
    <w:tmpl w:val="DD327A6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7" w15:restartNumberingAfterBreak="0">
    <w:nsid w:val="732F1764"/>
    <w:multiLevelType w:val="multilevel"/>
    <w:tmpl w:val="0922B226"/>
    <w:styleLink w:val="WW8Num145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8" w15:restartNumberingAfterBreak="0">
    <w:nsid w:val="736D6A93"/>
    <w:multiLevelType w:val="multilevel"/>
    <w:tmpl w:val="8BAA636A"/>
    <w:styleLink w:val="WW8Num10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9" w15:restartNumberingAfterBreak="0">
    <w:nsid w:val="74ED78EB"/>
    <w:multiLevelType w:val="multilevel"/>
    <w:tmpl w:val="44ACE230"/>
    <w:styleLink w:val="WW8Num142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0" w15:restartNumberingAfterBreak="0">
    <w:nsid w:val="756C79B2"/>
    <w:multiLevelType w:val="multilevel"/>
    <w:tmpl w:val="8A0EA3D8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1" w15:restartNumberingAfterBreak="0">
    <w:nsid w:val="76F26B46"/>
    <w:multiLevelType w:val="multilevel"/>
    <w:tmpl w:val="44B0712C"/>
    <w:styleLink w:val="WW8Num26"/>
    <w:lvl w:ilvl="0">
      <w:start w:val="1"/>
      <w:numFmt w:val="lowerLetter"/>
      <w:lvlText w:val="%1."/>
      <w:lvlJc w:val="left"/>
      <w:rPr>
        <w:rFonts w:cs="Times New Roman"/>
        <w:b w:val="0"/>
        <w:color w:val="00000A"/>
        <w:sz w:val="22"/>
        <w:szCs w:val="22"/>
      </w:rPr>
    </w:lvl>
    <w:lvl w:ilvl="1">
      <w:start w:val="1"/>
      <w:numFmt w:val="lowerLetter"/>
      <w:lvlText w:val="%1.%2."/>
      <w:lvlJc w:val="left"/>
      <w:rPr>
        <w:rFonts w:cs="Times New Roman"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2" w15:restartNumberingAfterBreak="0">
    <w:nsid w:val="7734667C"/>
    <w:multiLevelType w:val="multilevel"/>
    <w:tmpl w:val="FD541A64"/>
    <w:styleLink w:val="WW8Num75"/>
    <w:lvl w:ilvl="0">
      <w:start w:val="1"/>
      <w:numFmt w:val="decimal"/>
      <w:lvlText w:val="%1."/>
      <w:lvlJc w:val="left"/>
      <w:rPr>
        <w:rFonts w:eastAsia="Times New Roman"/>
        <w:bCs/>
        <w:color w:val="FF0000"/>
        <w:sz w:val="22"/>
        <w:szCs w:val="22"/>
        <w:shd w:val="clear" w:color="auto" w:fill="FFFF00"/>
      </w:rPr>
    </w:lvl>
    <w:lvl w:ilvl="1">
      <w:start w:val="1"/>
      <w:numFmt w:val="decimal"/>
      <w:lvlText w:val="%1.%2."/>
      <w:lvlJc w:val="left"/>
      <w:rPr>
        <w:rFonts w:cs="Calibri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3" w15:restartNumberingAfterBreak="0">
    <w:nsid w:val="77930550"/>
    <w:multiLevelType w:val="multilevel"/>
    <w:tmpl w:val="E050FBE6"/>
    <w:styleLink w:val="WW8Num73"/>
    <w:lvl w:ilvl="0">
      <w:start w:val="1"/>
      <w:numFmt w:val="decimal"/>
      <w:lvlText w:val="%1."/>
      <w:lvlJc w:val="left"/>
      <w:rPr>
        <w:rFonts w:cs="Times New Roman"/>
        <w:b w:val="0"/>
        <w:color w:val="00000A"/>
      </w:rPr>
    </w:lvl>
    <w:lvl w:ilvl="1">
      <w:start w:val="1"/>
      <w:numFmt w:val="lowerLetter"/>
      <w:lvlText w:val="%1.%2."/>
      <w:lvlJc w:val="left"/>
      <w:rPr>
        <w:rFonts w:eastAsia="Times New Roman"/>
        <w:bCs/>
        <w:color w:val="000000"/>
        <w:sz w:val="22"/>
        <w:szCs w:val="22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4" w15:restartNumberingAfterBreak="0">
    <w:nsid w:val="77AB2AE8"/>
    <w:multiLevelType w:val="multilevel"/>
    <w:tmpl w:val="786A212A"/>
    <w:styleLink w:val="WW8Num4"/>
    <w:lvl w:ilvl="0">
      <w:start w:val="1"/>
      <w:numFmt w:val="decimal"/>
      <w:lvlText w:val="%1."/>
      <w:lvlJc w:val="left"/>
      <w:rPr>
        <w:rFonts w:eastAsia="Times New Roman" w:cs="Times New Roman"/>
        <w:b w:val="0"/>
        <w:bCs/>
        <w:color w:val="00000A"/>
      </w:rPr>
    </w:lvl>
    <w:lvl w:ilvl="1">
      <w:start w:val="1"/>
      <w:numFmt w:val="lowerLetter"/>
      <w:lvlText w:val="%1.%2."/>
      <w:lvlJc w:val="left"/>
      <w:rPr>
        <w:rFonts w:cs="Times New Roman"/>
        <w:color w:val="FF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5" w15:restartNumberingAfterBreak="0">
    <w:nsid w:val="79A333AE"/>
    <w:multiLevelType w:val="multilevel"/>
    <w:tmpl w:val="455C5F64"/>
    <w:styleLink w:val="WW8Num148"/>
    <w:lvl w:ilvl="0">
      <w:start w:val="1"/>
      <w:numFmt w:val="decimal"/>
      <w:lvlText w:val="%1)"/>
      <w:lvlJc w:val="left"/>
      <w:rPr>
        <w:b w:val="0"/>
        <w:color w:val="000000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6" w15:restartNumberingAfterBreak="0">
    <w:nsid w:val="7A474F8D"/>
    <w:multiLevelType w:val="hybridMultilevel"/>
    <w:tmpl w:val="1FCAD118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37" w15:restartNumberingAfterBreak="0">
    <w:nsid w:val="7ACD5D7E"/>
    <w:multiLevelType w:val="multilevel"/>
    <w:tmpl w:val="D2B635BC"/>
    <w:styleLink w:val="WW8Num97"/>
    <w:lvl w:ilvl="0">
      <w:numFmt w:val="bullet"/>
      <w:lvlText w:val=""/>
      <w:lvlJc w:val="left"/>
      <w:rPr>
        <w:rFonts w:ascii="Symbol" w:hAnsi="Symbol" w:cs="Times New Roman"/>
        <w:bCs/>
        <w:color w:val="000000"/>
        <w:sz w:val="22"/>
        <w:shd w:val="clear" w:color="auto" w:fill="FFFF00"/>
      </w:rPr>
    </w:lvl>
    <w:lvl w:ilvl="1">
      <w:numFmt w:val="bullet"/>
      <w:lvlText w:val=""/>
      <w:lvlJc w:val="left"/>
      <w:rPr>
        <w:rFonts w:ascii="Symbol" w:hAnsi="Symbol" w:cs="Times New Roman"/>
        <w:bCs/>
        <w:color w:val="FF0000"/>
        <w:sz w:val="22"/>
        <w:shd w:val="clear" w:color="auto" w:fill="FFFF00"/>
      </w:rPr>
    </w:lvl>
    <w:lvl w:ilvl="2">
      <w:numFmt w:val="bullet"/>
      <w:lvlText w:val=""/>
      <w:lvlJc w:val="left"/>
      <w:rPr>
        <w:rFonts w:ascii="Symbol" w:hAnsi="Symbol" w:cs="Times New Roman"/>
        <w:bCs/>
        <w:color w:val="FF0000"/>
        <w:sz w:val="22"/>
        <w:shd w:val="clear" w:color="auto" w:fill="FFFF00"/>
      </w:rPr>
    </w:lvl>
    <w:lvl w:ilvl="3">
      <w:numFmt w:val="bullet"/>
      <w:lvlText w:val=""/>
      <w:lvlJc w:val="left"/>
      <w:rPr>
        <w:rFonts w:ascii="Symbol" w:hAnsi="Symbol" w:cs="Times New Roman"/>
        <w:bCs/>
        <w:color w:val="FF0000"/>
        <w:sz w:val="22"/>
        <w:shd w:val="clear" w:color="auto" w:fill="FFFF00"/>
      </w:rPr>
    </w:lvl>
    <w:lvl w:ilvl="4">
      <w:numFmt w:val="bullet"/>
      <w:lvlText w:val=""/>
      <w:lvlJc w:val="left"/>
      <w:rPr>
        <w:rFonts w:ascii="Symbol" w:hAnsi="Symbol" w:cs="Times New Roman"/>
        <w:bCs/>
        <w:color w:val="FF0000"/>
        <w:sz w:val="22"/>
        <w:shd w:val="clear" w:color="auto" w:fill="FFFF00"/>
      </w:rPr>
    </w:lvl>
    <w:lvl w:ilvl="5">
      <w:numFmt w:val="bullet"/>
      <w:lvlText w:val=""/>
      <w:lvlJc w:val="left"/>
      <w:rPr>
        <w:rFonts w:ascii="Symbol" w:hAnsi="Symbol" w:cs="Times New Roman"/>
        <w:bCs/>
        <w:color w:val="FF0000"/>
        <w:sz w:val="22"/>
        <w:shd w:val="clear" w:color="auto" w:fill="FFFF00"/>
      </w:rPr>
    </w:lvl>
    <w:lvl w:ilvl="6">
      <w:numFmt w:val="bullet"/>
      <w:lvlText w:val=""/>
      <w:lvlJc w:val="left"/>
      <w:rPr>
        <w:rFonts w:ascii="Symbol" w:hAnsi="Symbol" w:cs="Times New Roman"/>
        <w:bCs/>
        <w:color w:val="FF0000"/>
        <w:sz w:val="22"/>
        <w:shd w:val="clear" w:color="auto" w:fill="FFFF00"/>
      </w:rPr>
    </w:lvl>
    <w:lvl w:ilvl="7">
      <w:numFmt w:val="bullet"/>
      <w:lvlText w:val=""/>
      <w:lvlJc w:val="left"/>
      <w:rPr>
        <w:rFonts w:ascii="Symbol" w:hAnsi="Symbol" w:cs="Times New Roman"/>
        <w:bCs/>
        <w:color w:val="FF0000"/>
        <w:sz w:val="22"/>
        <w:shd w:val="clear" w:color="auto" w:fill="FFFF00"/>
      </w:rPr>
    </w:lvl>
    <w:lvl w:ilvl="8">
      <w:numFmt w:val="bullet"/>
      <w:lvlText w:val=""/>
      <w:lvlJc w:val="left"/>
      <w:rPr>
        <w:rFonts w:ascii="Symbol" w:hAnsi="Symbol" w:cs="Times New Roman"/>
        <w:bCs/>
        <w:color w:val="FF0000"/>
        <w:sz w:val="22"/>
        <w:shd w:val="clear" w:color="auto" w:fill="FFFF00"/>
      </w:rPr>
    </w:lvl>
  </w:abstractNum>
  <w:abstractNum w:abstractNumId="238" w15:restartNumberingAfterBreak="0">
    <w:nsid w:val="7AD34816"/>
    <w:multiLevelType w:val="multilevel"/>
    <w:tmpl w:val="7158C474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9" w15:restartNumberingAfterBreak="0">
    <w:nsid w:val="7AD6482A"/>
    <w:multiLevelType w:val="hybridMultilevel"/>
    <w:tmpl w:val="FFC6FF42"/>
    <w:lvl w:ilvl="0" w:tplc="FFFFFFFF">
      <w:start w:val="1"/>
      <w:numFmt w:val="lowerLetter"/>
      <w:lvlText w:val="%1)"/>
      <w:lvlJc w:val="left"/>
      <w:pPr>
        <w:ind w:left="1797" w:hanging="360"/>
      </w:p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40" w15:restartNumberingAfterBreak="0">
    <w:nsid w:val="7B0E19E9"/>
    <w:multiLevelType w:val="multilevel"/>
    <w:tmpl w:val="8A989576"/>
    <w:styleLink w:val="WW8Num57"/>
    <w:lvl w:ilvl="0">
      <w:start w:val="6"/>
      <w:numFmt w:val="decimal"/>
      <w:lvlText w:val="%1."/>
      <w:lvlJc w:val="left"/>
      <w:rPr>
        <w:rFonts w:cs="Times New Roman"/>
        <w:b w:val="0"/>
        <w:color w:val="000000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1" w15:restartNumberingAfterBreak="0">
    <w:nsid w:val="7B193778"/>
    <w:multiLevelType w:val="hybridMultilevel"/>
    <w:tmpl w:val="FFC6FF42"/>
    <w:lvl w:ilvl="0" w:tplc="FFFFFFFF">
      <w:start w:val="1"/>
      <w:numFmt w:val="lowerLetter"/>
      <w:lvlText w:val="%1)"/>
      <w:lvlJc w:val="left"/>
      <w:pPr>
        <w:ind w:left="1797" w:hanging="360"/>
      </w:p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42" w15:restartNumberingAfterBreak="0">
    <w:nsid w:val="7B9B4096"/>
    <w:multiLevelType w:val="multilevel"/>
    <w:tmpl w:val="06BCC54C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)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3" w15:restartNumberingAfterBreak="0">
    <w:nsid w:val="7BC87C7D"/>
    <w:multiLevelType w:val="multilevel"/>
    <w:tmpl w:val="308A7C16"/>
    <w:styleLink w:val="WW8Num153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4" w15:restartNumberingAfterBreak="0">
    <w:nsid w:val="7C052264"/>
    <w:multiLevelType w:val="multilevel"/>
    <w:tmpl w:val="06B2510E"/>
    <w:styleLink w:val="WW8Num15"/>
    <w:lvl w:ilvl="0">
      <w:start w:val="1"/>
      <w:numFmt w:val="decimal"/>
      <w:lvlText w:val="%1."/>
      <w:lvlJc w:val="left"/>
      <w:rPr>
        <w:rFonts w:eastAsia="Times New Roman" w:cs="Calibri"/>
        <w:b w:val="0"/>
        <w:bCs/>
        <w:strike w:val="0"/>
        <w:dstrike w:val="0"/>
        <w:color w:val="000000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5" w15:restartNumberingAfterBreak="0">
    <w:nsid w:val="7C0D5EE1"/>
    <w:multiLevelType w:val="multilevel"/>
    <w:tmpl w:val="CC4C3B70"/>
    <w:styleLink w:val="WW8Num144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Letter"/>
      <w:lvlText w:val="%1.%2.%3."/>
      <w:lvlJc w:val="left"/>
      <w:rPr>
        <w:sz w:val="22"/>
        <w:szCs w:val="22"/>
      </w:rPr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left"/>
    </w:lvl>
  </w:abstractNum>
  <w:abstractNum w:abstractNumId="246" w15:restartNumberingAfterBreak="0">
    <w:nsid w:val="7C1744A8"/>
    <w:multiLevelType w:val="multilevel"/>
    <w:tmpl w:val="2DBCDCFC"/>
    <w:styleLink w:val="WW8Num18"/>
    <w:lvl w:ilvl="0">
      <w:start w:val="1"/>
      <w:numFmt w:val="decimal"/>
      <w:lvlText w:val="%1."/>
      <w:lvlJc w:val="left"/>
      <w:rPr>
        <w:rFonts w:cs="Times New Roman"/>
        <w:color w:val="FF0000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  <w:rPr>
        <w:rFonts w:cs="Calibri"/>
        <w:i w:val="0"/>
        <w:color w:val="000000"/>
        <w:sz w:val="22"/>
        <w:szCs w:val="22"/>
        <w:lang w:eastAsia="ar-SA" w:bidi="ar-S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7" w15:restartNumberingAfterBreak="0">
    <w:nsid w:val="7C227051"/>
    <w:multiLevelType w:val="hybridMultilevel"/>
    <w:tmpl w:val="FFC6FF42"/>
    <w:lvl w:ilvl="0" w:tplc="FFFFFFFF">
      <w:start w:val="1"/>
      <w:numFmt w:val="lowerLetter"/>
      <w:lvlText w:val="%1)"/>
      <w:lvlJc w:val="left"/>
      <w:pPr>
        <w:ind w:left="1797" w:hanging="360"/>
      </w:p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48" w15:restartNumberingAfterBreak="0">
    <w:nsid w:val="7CD60269"/>
    <w:multiLevelType w:val="multilevel"/>
    <w:tmpl w:val="48A42CC4"/>
    <w:styleLink w:val="WW8Num54"/>
    <w:lvl w:ilvl="0">
      <w:start w:val="1"/>
      <w:numFmt w:val="decimal"/>
      <w:lvlText w:val="%1."/>
      <w:lvlJc w:val="left"/>
      <w:rPr>
        <w:rFonts w:eastAsia="Times New Roman" w:cs="Times New Roman"/>
        <w:b w:val="0"/>
        <w:bCs/>
        <w:color w:val="FF0000"/>
        <w:sz w:val="22"/>
        <w:szCs w:val="22"/>
        <w:shd w:val="clear" w:color="auto" w:fill="FFFF00"/>
        <w:lang w:eastAsia="ar-SA" w:bidi="ar-SA"/>
      </w:rPr>
    </w:lvl>
    <w:lvl w:ilvl="1">
      <w:start w:val="1"/>
      <w:numFmt w:val="lowerLetter"/>
      <w:lvlText w:val="%1.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9" w15:restartNumberingAfterBreak="0">
    <w:nsid w:val="7D406276"/>
    <w:multiLevelType w:val="multilevel"/>
    <w:tmpl w:val="0598E2D0"/>
    <w:styleLink w:val="WW8Num108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0" w15:restartNumberingAfterBreak="0">
    <w:nsid w:val="7E275FD6"/>
    <w:multiLevelType w:val="multilevel"/>
    <w:tmpl w:val="E2CE9FD4"/>
    <w:styleLink w:val="WW8Num143"/>
    <w:lvl w:ilvl="0">
      <w:start w:val="1"/>
      <w:numFmt w:val="lowerLetter"/>
      <w:lvlText w:val="%1."/>
      <w:lvlJc w:val="left"/>
      <w:rPr>
        <w:sz w:val="22"/>
        <w:szCs w:val="22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1" w15:restartNumberingAfterBreak="0">
    <w:nsid w:val="7E3D4B41"/>
    <w:multiLevelType w:val="multilevel"/>
    <w:tmpl w:val="8EEA3E3E"/>
    <w:styleLink w:val="WW8Num16"/>
    <w:lvl w:ilvl="0">
      <w:start w:val="1"/>
      <w:numFmt w:val="decimal"/>
      <w:lvlText w:val="%1."/>
      <w:lvlJc w:val="left"/>
      <w:rPr>
        <w:rFonts w:eastAsia="Times New Roman" w:cs="Calibri"/>
        <w:b w:val="0"/>
        <w:bCs/>
        <w:color w:val="000000"/>
        <w:sz w:val="22"/>
        <w:szCs w:val="22"/>
        <w:lang w:eastAsia="ar-SA" w:bidi="ar-SA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2" w15:restartNumberingAfterBreak="0">
    <w:nsid w:val="7EB35A27"/>
    <w:multiLevelType w:val="hybridMultilevel"/>
    <w:tmpl w:val="8750885E"/>
    <w:lvl w:ilvl="0" w:tplc="C9D45C1C">
      <w:start w:val="2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F1C39CA"/>
    <w:multiLevelType w:val="hybridMultilevel"/>
    <w:tmpl w:val="6838B400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4" w15:restartNumberingAfterBreak="0">
    <w:nsid w:val="7FC91B8C"/>
    <w:multiLevelType w:val="multilevel"/>
    <w:tmpl w:val="33687290"/>
    <w:styleLink w:val="WW8Num162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Letter"/>
      <w:lvlText w:val="%1.%2.%3."/>
      <w:lvlJc w:val="left"/>
      <w:rPr>
        <w:sz w:val="22"/>
        <w:szCs w:val="22"/>
      </w:rPr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left"/>
    </w:lvl>
  </w:abstractNum>
  <w:num w:numId="1" w16cid:durableId="924220063">
    <w:abstractNumId w:val="158"/>
  </w:num>
  <w:num w:numId="2" w16cid:durableId="1274089106">
    <w:abstractNumId w:val="168"/>
  </w:num>
  <w:num w:numId="3" w16cid:durableId="1338383100">
    <w:abstractNumId w:val="126"/>
  </w:num>
  <w:num w:numId="4" w16cid:durableId="883903849">
    <w:abstractNumId w:val="22"/>
  </w:num>
  <w:num w:numId="5" w16cid:durableId="191572511">
    <w:abstractNumId w:val="234"/>
  </w:num>
  <w:num w:numId="6" w16cid:durableId="317807014">
    <w:abstractNumId w:val="171"/>
  </w:num>
  <w:num w:numId="7" w16cid:durableId="1402219239">
    <w:abstractNumId w:val="169"/>
    <w:lvlOverride w:ilvl="0">
      <w:lvl w:ilvl="0">
        <w:start w:val="1"/>
        <w:numFmt w:val="decimal"/>
        <w:lvlText w:val="%1)"/>
        <w:lvlJc w:val="left"/>
      </w:lvl>
    </w:lvlOverride>
  </w:num>
  <w:num w:numId="8" w16cid:durableId="1509830974">
    <w:abstractNumId w:val="3"/>
  </w:num>
  <w:num w:numId="9" w16cid:durableId="684863948">
    <w:abstractNumId w:val="29"/>
  </w:num>
  <w:num w:numId="10" w16cid:durableId="820853623">
    <w:abstractNumId w:val="207"/>
  </w:num>
  <w:num w:numId="11" w16cid:durableId="315231780">
    <w:abstractNumId w:val="103"/>
  </w:num>
  <w:num w:numId="12" w16cid:durableId="41177540">
    <w:abstractNumId w:val="127"/>
  </w:num>
  <w:num w:numId="13" w16cid:durableId="800345198">
    <w:abstractNumId w:val="74"/>
  </w:num>
  <w:num w:numId="14" w16cid:durableId="1195727066">
    <w:abstractNumId w:val="45"/>
  </w:num>
  <w:num w:numId="15" w16cid:durableId="1608153791">
    <w:abstractNumId w:val="163"/>
  </w:num>
  <w:num w:numId="16" w16cid:durableId="700668514">
    <w:abstractNumId w:val="244"/>
  </w:num>
  <w:num w:numId="17" w16cid:durableId="1978877574">
    <w:abstractNumId w:val="251"/>
  </w:num>
  <w:num w:numId="18" w16cid:durableId="232785086">
    <w:abstractNumId w:val="34"/>
  </w:num>
  <w:num w:numId="19" w16cid:durableId="748430433">
    <w:abstractNumId w:val="246"/>
  </w:num>
  <w:num w:numId="20" w16cid:durableId="1331300468">
    <w:abstractNumId w:val="73"/>
  </w:num>
  <w:num w:numId="21" w16cid:durableId="1868324227">
    <w:abstractNumId w:val="99"/>
  </w:num>
  <w:num w:numId="22" w16cid:durableId="767627400">
    <w:abstractNumId w:val="181"/>
  </w:num>
  <w:num w:numId="23" w16cid:durableId="929585288">
    <w:abstractNumId w:val="182"/>
  </w:num>
  <w:num w:numId="24" w16cid:durableId="622081542">
    <w:abstractNumId w:val="31"/>
  </w:num>
  <w:num w:numId="25" w16cid:durableId="2101028121">
    <w:abstractNumId w:val="185"/>
  </w:num>
  <w:num w:numId="26" w16cid:durableId="65038119">
    <w:abstractNumId w:val="6"/>
  </w:num>
  <w:num w:numId="27" w16cid:durableId="603919438">
    <w:abstractNumId w:val="231"/>
  </w:num>
  <w:num w:numId="28" w16cid:durableId="1667199846">
    <w:abstractNumId w:val="57"/>
  </w:num>
  <w:num w:numId="29" w16cid:durableId="1974941119">
    <w:abstractNumId w:val="88"/>
  </w:num>
  <w:num w:numId="30" w16cid:durableId="484316611">
    <w:abstractNumId w:val="112"/>
  </w:num>
  <w:num w:numId="31" w16cid:durableId="1468553119">
    <w:abstractNumId w:val="141"/>
  </w:num>
  <w:num w:numId="32" w16cid:durableId="576717762">
    <w:abstractNumId w:val="107"/>
  </w:num>
  <w:num w:numId="33" w16cid:durableId="598759252">
    <w:abstractNumId w:val="69"/>
  </w:num>
  <w:num w:numId="34" w16cid:durableId="1401440617">
    <w:abstractNumId w:val="53"/>
  </w:num>
  <w:num w:numId="35" w16cid:durableId="602497174">
    <w:abstractNumId w:val="44"/>
  </w:num>
  <w:num w:numId="36" w16cid:durableId="559678100">
    <w:abstractNumId w:val="75"/>
  </w:num>
  <w:num w:numId="37" w16cid:durableId="919096567">
    <w:abstractNumId w:val="13"/>
  </w:num>
  <w:num w:numId="38" w16cid:durableId="124854436">
    <w:abstractNumId w:val="90"/>
  </w:num>
  <w:num w:numId="39" w16cid:durableId="574322936">
    <w:abstractNumId w:val="82"/>
  </w:num>
  <w:num w:numId="40" w16cid:durableId="895778213">
    <w:abstractNumId w:val="28"/>
  </w:num>
  <w:num w:numId="41" w16cid:durableId="525757591">
    <w:abstractNumId w:val="61"/>
  </w:num>
  <w:num w:numId="42" w16cid:durableId="1121537431">
    <w:abstractNumId w:val="208"/>
  </w:num>
  <w:num w:numId="43" w16cid:durableId="318116885">
    <w:abstractNumId w:val="172"/>
  </w:num>
  <w:num w:numId="44" w16cid:durableId="244144153">
    <w:abstractNumId w:val="5"/>
  </w:num>
  <w:num w:numId="45" w16cid:durableId="22292247">
    <w:abstractNumId w:val="11"/>
  </w:num>
  <w:num w:numId="46" w16cid:durableId="1771125689">
    <w:abstractNumId w:val="152"/>
  </w:num>
  <w:num w:numId="47" w16cid:durableId="1372994131">
    <w:abstractNumId w:val="36"/>
  </w:num>
  <w:num w:numId="48" w16cid:durableId="604046687">
    <w:abstractNumId w:val="39"/>
  </w:num>
  <w:num w:numId="49" w16cid:durableId="927889771">
    <w:abstractNumId w:val="20"/>
  </w:num>
  <w:num w:numId="50" w16cid:durableId="1073774385">
    <w:abstractNumId w:val="59"/>
  </w:num>
  <w:num w:numId="51" w16cid:durableId="1773210203">
    <w:abstractNumId w:val="175"/>
  </w:num>
  <w:num w:numId="52" w16cid:durableId="144585549">
    <w:abstractNumId w:val="119"/>
  </w:num>
  <w:num w:numId="53" w16cid:durableId="1130629709">
    <w:abstractNumId w:val="56"/>
  </w:num>
  <w:num w:numId="54" w16cid:durableId="1394427739">
    <w:abstractNumId w:val="220"/>
  </w:num>
  <w:num w:numId="55" w16cid:durableId="1556233992">
    <w:abstractNumId w:val="248"/>
  </w:num>
  <w:num w:numId="56" w16cid:durableId="688915314">
    <w:abstractNumId w:val="198"/>
  </w:num>
  <w:num w:numId="57" w16cid:durableId="1683044286">
    <w:abstractNumId w:val="10"/>
  </w:num>
  <w:num w:numId="58" w16cid:durableId="876044747">
    <w:abstractNumId w:val="240"/>
  </w:num>
  <w:num w:numId="59" w16cid:durableId="736980012">
    <w:abstractNumId w:val="111"/>
  </w:num>
  <w:num w:numId="60" w16cid:durableId="40640871">
    <w:abstractNumId w:val="191"/>
  </w:num>
  <w:num w:numId="61" w16cid:durableId="491917652">
    <w:abstractNumId w:val="139"/>
  </w:num>
  <w:num w:numId="62" w16cid:durableId="573930642">
    <w:abstractNumId w:val="70"/>
  </w:num>
  <w:num w:numId="63" w16cid:durableId="427964112">
    <w:abstractNumId w:val="78"/>
  </w:num>
  <w:num w:numId="64" w16cid:durableId="444883526">
    <w:abstractNumId w:val="148"/>
  </w:num>
  <w:num w:numId="65" w16cid:durableId="603735374">
    <w:abstractNumId w:val="211"/>
  </w:num>
  <w:num w:numId="66" w16cid:durableId="1129208683">
    <w:abstractNumId w:val="212"/>
  </w:num>
  <w:num w:numId="67" w16cid:durableId="367678837">
    <w:abstractNumId w:val="48"/>
  </w:num>
  <w:num w:numId="68" w16cid:durableId="245000982">
    <w:abstractNumId w:val="110"/>
  </w:num>
  <w:num w:numId="69" w16cid:durableId="845171335">
    <w:abstractNumId w:val="105"/>
  </w:num>
  <w:num w:numId="70" w16cid:durableId="958679305">
    <w:abstractNumId w:val="81"/>
  </w:num>
  <w:num w:numId="71" w16cid:durableId="1297025448">
    <w:abstractNumId w:val="121"/>
  </w:num>
  <w:num w:numId="72" w16cid:durableId="245459508">
    <w:abstractNumId w:val="129"/>
  </w:num>
  <w:num w:numId="73" w16cid:durableId="1273244016">
    <w:abstractNumId w:val="155"/>
  </w:num>
  <w:num w:numId="74" w16cid:durableId="956253392">
    <w:abstractNumId w:val="233"/>
  </w:num>
  <w:num w:numId="75" w16cid:durableId="1526752731">
    <w:abstractNumId w:val="51"/>
  </w:num>
  <w:num w:numId="76" w16cid:durableId="1665353387">
    <w:abstractNumId w:val="232"/>
  </w:num>
  <w:num w:numId="77" w16cid:durableId="1330518853">
    <w:abstractNumId w:val="180"/>
  </w:num>
  <w:num w:numId="78" w16cid:durableId="1640959363">
    <w:abstractNumId w:val="215"/>
  </w:num>
  <w:num w:numId="79" w16cid:durableId="161436561">
    <w:abstractNumId w:val="35"/>
  </w:num>
  <w:num w:numId="80" w16cid:durableId="584806354">
    <w:abstractNumId w:val="102"/>
  </w:num>
  <w:num w:numId="81" w16cid:durableId="1116407262">
    <w:abstractNumId w:val="179"/>
  </w:num>
  <w:num w:numId="82" w16cid:durableId="165292487">
    <w:abstractNumId w:val="199"/>
  </w:num>
  <w:num w:numId="83" w16cid:durableId="1661807757">
    <w:abstractNumId w:val="47"/>
  </w:num>
  <w:num w:numId="84" w16cid:durableId="1706178372">
    <w:abstractNumId w:val="18"/>
  </w:num>
  <w:num w:numId="85" w16cid:durableId="1133134870">
    <w:abstractNumId w:val="85"/>
  </w:num>
  <w:num w:numId="86" w16cid:durableId="1057708334">
    <w:abstractNumId w:val="209"/>
  </w:num>
  <w:num w:numId="87" w16cid:durableId="1548102268">
    <w:abstractNumId w:val="154"/>
  </w:num>
  <w:num w:numId="88" w16cid:durableId="732243607">
    <w:abstractNumId w:val="1"/>
  </w:num>
  <w:num w:numId="89" w16cid:durableId="338241555">
    <w:abstractNumId w:val="23"/>
  </w:num>
  <w:num w:numId="90" w16cid:durableId="1039621718">
    <w:abstractNumId w:val="221"/>
  </w:num>
  <w:num w:numId="91" w16cid:durableId="774903812">
    <w:abstractNumId w:val="218"/>
  </w:num>
  <w:num w:numId="92" w16cid:durableId="2139756658">
    <w:abstractNumId w:val="98"/>
  </w:num>
  <w:num w:numId="93" w16cid:durableId="288895884">
    <w:abstractNumId w:val="160"/>
  </w:num>
  <w:num w:numId="94" w16cid:durableId="2014258786">
    <w:abstractNumId w:val="142"/>
  </w:num>
  <w:num w:numId="95" w16cid:durableId="1851600814">
    <w:abstractNumId w:val="49"/>
  </w:num>
  <w:num w:numId="96" w16cid:durableId="352078617">
    <w:abstractNumId w:val="63"/>
  </w:num>
  <w:num w:numId="97" w16cid:durableId="1815101440">
    <w:abstractNumId w:val="84"/>
  </w:num>
  <w:num w:numId="98" w16cid:durableId="76560452">
    <w:abstractNumId w:val="237"/>
  </w:num>
  <w:num w:numId="99" w16cid:durableId="1923686359">
    <w:abstractNumId w:val="186"/>
  </w:num>
  <w:num w:numId="100" w16cid:durableId="1120419524">
    <w:abstractNumId w:val="95"/>
  </w:num>
  <w:num w:numId="101" w16cid:durableId="885944396">
    <w:abstractNumId w:val="228"/>
  </w:num>
  <w:num w:numId="102" w16cid:durableId="182288317">
    <w:abstractNumId w:val="108"/>
  </w:num>
  <w:num w:numId="103" w16cid:durableId="1497962163">
    <w:abstractNumId w:val="54"/>
  </w:num>
  <w:num w:numId="104" w16cid:durableId="346638448">
    <w:abstractNumId w:val="93"/>
  </w:num>
  <w:num w:numId="105" w16cid:durableId="755173653">
    <w:abstractNumId w:val="216"/>
  </w:num>
  <w:num w:numId="106" w16cid:durableId="529103430">
    <w:abstractNumId w:val="27"/>
  </w:num>
  <w:num w:numId="107" w16cid:durableId="1060011958">
    <w:abstractNumId w:val="86"/>
  </w:num>
  <w:num w:numId="108" w16cid:durableId="1691178815">
    <w:abstractNumId w:val="8"/>
  </w:num>
  <w:num w:numId="109" w16cid:durableId="1860115991">
    <w:abstractNumId w:val="249"/>
  </w:num>
  <w:num w:numId="110" w16cid:durableId="1117486781">
    <w:abstractNumId w:val="206"/>
  </w:num>
  <w:num w:numId="111" w16cid:durableId="1588461583">
    <w:abstractNumId w:val="26"/>
  </w:num>
  <w:num w:numId="112" w16cid:durableId="975255553">
    <w:abstractNumId w:val="15"/>
  </w:num>
  <w:num w:numId="113" w16cid:durableId="1131291438">
    <w:abstractNumId w:val="42"/>
  </w:num>
  <w:num w:numId="114" w16cid:durableId="1732120590">
    <w:abstractNumId w:val="43"/>
  </w:num>
  <w:num w:numId="115" w16cid:durableId="1888108712">
    <w:abstractNumId w:val="164"/>
  </w:num>
  <w:num w:numId="116" w16cid:durableId="1100176170">
    <w:abstractNumId w:val="157"/>
  </w:num>
  <w:num w:numId="117" w16cid:durableId="1487165251">
    <w:abstractNumId w:val="116"/>
  </w:num>
  <w:num w:numId="118" w16cid:durableId="1716812812">
    <w:abstractNumId w:val="41"/>
  </w:num>
  <w:num w:numId="119" w16cid:durableId="2046903223">
    <w:abstractNumId w:val="97"/>
  </w:num>
  <w:num w:numId="120" w16cid:durableId="794713620">
    <w:abstractNumId w:val="161"/>
  </w:num>
  <w:num w:numId="121" w16cid:durableId="659116312">
    <w:abstractNumId w:val="94"/>
  </w:num>
  <w:num w:numId="122" w16cid:durableId="741217091">
    <w:abstractNumId w:val="40"/>
  </w:num>
  <w:num w:numId="123" w16cid:durableId="1950165071">
    <w:abstractNumId w:val="156"/>
  </w:num>
  <w:num w:numId="124" w16cid:durableId="1380935362">
    <w:abstractNumId w:val="222"/>
  </w:num>
  <w:num w:numId="125" w16cid:durableId="692613701">
    <w:abstractNumId w:val="192"/>
  </w:num>
  <w:num w:numId="126" w16cid:durableId="1311792878">
    <w:abstractNumId w:val="153"/>
  </w:num>
  <w:num w:numId="127" w16cid:durableId="2001082295">
    <w:abstractNumId w:val="184"/>
  </w:num>
  <w:num w:numId="128" w16cid:durableId="513111210">
    <w:abstractNumId w:val="146"/>
  </w:num>
  <w:num w:numId="129" w16cid:durableId="778064989">
    <w:abstractNumId w:val="166"/>
  </w:num>
  <w:num w:numId="130" w16cid:durableId="154953623">
    <w:abstractNumId w:val="133"/>
  </w:num>
  <w:num w:numId="131" w16cid:durableId="1652634125">
    <w:abstractNumId w:val="202"/>
  </w:num>
  <w:num w:numId="132" w16cid:durableId="562255135">
    <w:abstractNumId w:val="76"/>
  </w:num>
  <w:num w:numId="133" w16cid:durableId="1406609071">
    <w:abstractNumId w:val="132"/>
  </w:num>
  <w:num w:numId="134" w16cid:durableId="1598058857">
    <w:abstractNumId w:val="80"/>
  </w:num>
  <w:num w:numId="135" w16cid:durableId="870653996">
    <w:abstractNumId w:val="91"/>
  </w:num>
  <w:num w:numId="136" w16cid:durableId="510799899">
    <w:abstractNumId w:val="120"/>
  </w:num>
  <w:num w:numId="137" w16cid:durableId="164638677">
    <w:abstractNumId w:val="7"/>
  </w:num>
  <w:num w:numId="138" w16cid:durableId="322780764">
    <w:abstractNumId w:val="123"/>
  </w:num>
  <w:num w:numId="139" w16cid:durableId="47995418">
    <w:abstractNumId w:val="125"/>
  </w:num>
  <w:num w:numId="140" w16cid:durableId="305354028">
    <w:abstractNumId w:val="170"/>
  </w:num>
  <w:num w:numId="141" w16cid:durableId="1224102480">
    <w:abstractNumId w:val="147"/>
  </w:num>
  <w:num w:numId="142" w16cid:durableId="1973320428">
    <w:abstractNumId w:val="30"/>
  </w:num>
  <w:num w:numId="143" w16cid:durableId="1606960384">
    <w:abstractNumId w:val="229"/>
  </w:num>
  <w:num w:numId="144" w16cid:durableId="690231002">
    <w:abstractNumId w:val="250"/>
  </w:num>
  <w:num w:numId="145" w16cid:durableId="1537112433">
    <w:abstractNumId w:val="227"/>
  </w:num>
  <w:num w:numId="146" w16cid:durableId="2047220998">
    <w:abstractNumId w:val="17"/>
  </w:num>
  <w:num w:numId="147" w16cid:durableId="1037588916">
    <w:abstractNumId w:val="104"/>
  </w:num>
  <w:num w:numId="148" w16cid:durableId="1018700514">
    <w:abstractNumId w:val="235"/>
  </w:num>
  <w:num w:numId="149" w16cid:durableId="815491521">
    <w:abstractNumId w:val="188"/>
  </w:num>
  <w:num w:numId="150" w16cid:durableId="1944875795">
    <w:abstractNumId w:val="224"/>
  </w:num>
  <w:num w:numId="151" w16cid:durableId="1475098473">
    <w:abstractNumId w:val="46"/>
  </w:num>
  <w:num w:numId="152" w16cid:durableId="1058744324">
    <w:abstractNumId w:val="89"/>
  </w:num>
  <w:num w:numId="153" w16cid:durableId="841818435">
    <w:abstractNumId w:val="243"/>
  </w:num>
  <w:num w:numId="154" w16cid:durableId="894197301">
    <w:abstractNumId w:val="200"/>
  </w:num>
  <w:num w:numId="155" w16cid:durableId="539125497">
    <w:abstractNumId w:val="174"/>
  </w:num>
  <w:num w:numId="156" w16cid:durableId="42292545">
    <w:abstractNumId w:val="24"/>
  </w:num>
  <w:num w:numId="157" w16cid:durableId="581379649">
    <w:abstractNumId w:val="71"/>
  </w:num>
  <w:num w:numId="158" w16cid:durableId="1503474954">
    <w:abstractNumId w:val="83"/>
  </w:num>
  <w:num w:numId="159" w16cid:durableId="1385639757">
    <w:abstractNumId w:val="67"/>
  </w:num>
  <w:num w:numId="160" w16cid:durableId="1453740983">
    <w:abstractNumId w:val="137"/>
  </w:num>
  <w:num w:numId="161" w16cid:durableId="1578319906">
    <w:abstractNumId w:val="138"/>
  </w:num>
  <w:num w:numId="162" w16cid:durableId="1483694823">
    <w:abstractNumId w:val="254"/>
  </w:num>
  <w:num w:numId="163" w16cid:durableId="1687437688">
    <w:abstractNumId w:val="189"/>
  </w:num>
  <w:num w:numId="164" w16cid:durableId="1944915204">
    <w:abstractNumId w:val="145"/>
  </w:num>
  <w:num w:numId="165" w16cid:durableId="194588776">
    <w:abstractNumId w:val="144"/>
  </w:num>
  <w:num w:numId="166" w16cid:durableId="1273784258">
    <w:abstractNumId w:val="126"/>
  </w:num>
  <w:num w:numId="167" w16cid:durableId="361366107">
    <w:abstractNumId w:val="235"/>
  </w:num>
  <w:num w:numId="168" w16cid:durableId="871767382">
    <w:abstractNumId w:val="91"/>
    <w:lvlOverride w:ilvl="0">
      <w:startOverride w:val="1"/>
    </w:lvlOverride>
  </w:num>
  <w:num w:numId="169" w16cid:durableId="330834661">
    <w:abstractNumId w:val="76"/>
  </w:num>
  <w:num w:numId="170" w16cid:durableId="2005473182">
    <w:abstractNumId w:val="171"/>
  </w:num>
  <w:num w:numId="171" w16cid:durableId="403723068">
    <w:abstractNumId w:val="169"/>
    <w:lvlOverride w:ilvl="0">
      <w:startOverride w:val="1"/>
    </w:lvlOverride>
  </w:num>
  <w:num w:numId="172" w16cid:durableId="976032175">
    <w:abstractNumId w:val="120"/>
    <w:lvlOverride w:ilvl="0">
      <w:lvl w:ilvl="0">
        <w:start w:val="1"/>
        <w:numFmt w:val="decimal"/>
        <w:lvlText w:val="%1)"/>
        <w:lvlJc w:val="left"/>
        <w:rPr>
          <w:sz w:val="24"/>
          <w:szCs w:val="24"/>
        </w:rPr>
      </w:lvl>
    </w:lvlOverride>
  </w:num>
  <w:num w:numId="173" w16cid:durableId="1941181519">
    <w:abstractNumId w:val="227"/>
    <w:lvlOverride w:ilvl="0">
      <w:startOverride w:val="1"/>
    </w:lvlOverride>
    <w:lvlOverride w:ilvl="1">
      <w:startOverride w:val="1"/>
    </w:lvlOverride>
  </w:num>
  <w:num w:numId="174" w16cid:durableId="990989454">
    <w:abstractNumId w:val="40"/>
    <w:lvlOverride w:ilvl="0">
      <w:lvl w:ilvl="0">
        <w:start w:val="1"/>
        <w:numFmt w:val="decimal"/>
        <w:lvlText w:val="%1)"/>
        <w:lvlJc w:val="lef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75" w16cid:durableId="256713074">
    <w:abstractNumId w:val="41"/>
  </w:num>
  <w:num w:numId="176" w16cid:durableId="2059930689">
    <w:abstractNumId w:val="17"/>
  </w:num>
  <w:num w:numId="177" w16cid:durableId="552155875">
    <w:abstractNumId w:val="15"/>
  </w:num>
  <w:num w:numId="178" w16cid:durableId="1555851362">
    <w:abstractNumId w:val="86"/>
  </w:num>
  <w:num w:numId="179" w16cid:durableId="282033641">
    <w:abstractNumId w:val="206"/>
  </w:num>
  <w:num w:numId="180" w16cid:durableId="371536510">
    <w:abstractNumId w:val="143"/>
  </w:num>
  <w:num w:numId="181" w16cid:durableId="415251506">
    <w:abstractNumId w:val="0"/>
  </w:num>
  <w:num w:numId="182" w16cid:durableId="1840340158">
    <w:abstractNumId w:val="60"/>
  </w:num>
  <w:num w:numId="183" w16cid:durableId="1379009458">
    <w:abstractNumId w:val="217"/>
  </w:num>
  <w:num w:numId="184" w16cid:durableId="1728607192">
    <w:abstractNumId w:val="236"/>
  </w:num>
  <w:num w:numId="185" w16cid:durableId="1991669261">
    <w:abstractNumId w:val="72"/>
  </w:num>
  <w:num w:numId="186" w16cid:durableId="2127921076">
    <w:abstractNumId w:val="252"/>
  </w:num>
  <w:num w:numId="187" w16cid:durableId="751699683">
    <w:abstractNumId w:val="196"/>
  </w:num>
  <w:num w:numId="188" w16cid:durableId="1321888158">
    <w:abstractNumId w:val="58"/>
  </w:num>
  <w:num w:numId="189" w16cid:durableId="1835992235">
    <w:abstractNumId w:val="201"/>
  </w:num>
  <w:num w:numId="190" w16cid:durableId="1843081031">
    <w:abstractNumId w:val="226"/>
  </w:num>
  <w:num w:numId="191" w16cid:durableId="21131800">
    <w:abstractNumId w:val="19"/>
  </w:num>
  <w:num w:numId="192" w16cid:durableId="1954627015">
    <w:abstractNumId w:val="203"/>
  </w:num>
  <w:num w:numId="193" w16cid:durableId="1144931015">
    <w:abstractNumId w:val="50"/>
  </w:num>
  <w:num w:numId="194" w16cid:durableId="368116858">
    <w:abstractNumId w:val="219"/>
  </w:num>
  <w:num w:numId="195" w16cid:durableId="1946688679">
    <w:abstractNumId w:val="177"/>
  </w:num>
  <w:num w:numId="196" w16cid:durableId="2065521960">
    <w:abstractNumId w:val="242"/>
  </w:num>
  <w:num w:numId="197" w16cid:durableId="1269580365">
    <w:abstractNumId w:val="114"/>
  </w:num>
  <w:num w:numId="198" w16cid:durableId="314603731">
    <w:abstractNumId w:val="16"/>
  </w:num>
  <w:num w:numId="199" w16cid:durableId="29234425">
    <w:abstractNumId w:val="124"/>
  </w:num>
  <w:num w:numId="200" w16cid:durableId="1064763956">
    <w:abstractNumId w:val="96"/>
  </w:num>
  <w:num w:numId="201" w16cid:durableId="1230266783">
    <w:abstractNumId w:val="162"/>
  </w:num>
  <w:num w:numId="202" w16cid:durableId="998926001">
    <w:abstractNumId w:val="25"/>
  </w:num>
  <w:num w:numId="203" w16cid:durableId="1329360382">
    <w:abstractNumId w:val="253"/>
  </w:num>
  <w:num w:numId="204" w16cid:durableId="2022273946">
    <w:abstractNumId w:val="183"/>
  </w:num>
  <w:num w:numId="205" w16cid:durableId="34240680">
    <w:abstractNumId w:val="204"/>
  </w:num>
  <w:num w:numId="206" w16cid:durableId="461115175">
    <w:abstractNumId w:val="131"/>
  </w:num>
  <w:num w:numId="207" w16cid:durableId="903372050">
    <w:abstractNumId w:val="33"/>
  </w:num>
  <w:num w:numId="208" w16cid:durableId="1096943214">
    <w:abstractNumId w:val="178"/>
  </w:num>
  <w:num w:numId="209" w16cid:durableId="770276442">
    <w:abstractNumId w:val="187"/>
  </w:num>
  <w:num w:numId="210" w16cid:durableId="76635583">
    <w:abstractNumId w:val="136"/>
  </w:num>
  <w:num w:numId="211" w16cid:durableId="478495180">
    <w:abstractNumId w:val="167"/>
  </w:num>
  <w:num w:numId="212" w16cid:durableId="122893847">
    <w:abstractNumId w:val="230"/>
  </w:num>
  <w:num w:numId="213" w16cid:durableId="1899246175">
    <w:abstractNumId w:val="87"/>
  </w:num>
  <w:num w:numId="214" w16cid:durableId="489058019">
    <w:abstractNumId w:val="113"/>
  </w:num>
  <w:num w:numId="215" w16cid:durableId="162552475">
    <w:abstractNumId w:val="128"/>
  </w:num>
  <w:num w:numId="216" w16cid:durableId="1989481885">
    <w:abstractNumId w:val="176"/>
  </w:num>
  <w:num w:numId="217" w16cid:durableId="2022658877">
    <w:abstractNumId w:val="122"/>
  </w:num>
  <w:num w:numId="218" w16cid:durableId="2039894127">
    <w:abstractNumId w:val="52"/>
  </w:num>
  <w:num w:numId="219" w16cid:durableId="1027174243">
    <w:abstractNumId w:val="68"/>
  </w:num>
  <w:num w:numId="220" w16cid:durableId="733704300">
    <w:abstractNumId w:val="9"/>
  </w:num>
  <w:num w:numId="221" w16cid:durableId="1090783769">
    <w:abstractNumId w:val="241"/>
  </w:num>
  <w:num w:numId="222" w16cid:durableId="170726023">
    <w:abstractNumId w:val="135"/>
  </w:num>
  <w:num w:numId="223" w16cid:durableId="516189439">
    <w:abstractNumId w:val="118"/>
  </w:num>
  <w:num w:numId="224" w16cid:durableId="1691877399">
    <w:abstractNumId w:val="169"/>
  </w:num>
  <w:num w:numId="225" w16cid:durableId="1973754538">
    <w:abstractNumId w:val="32"/>
  </w:num>
  <w:num w:numId="226" w16cid:durableId="1654599224">
    <w:abstractNumId w:val="65"/>
  </w:num>
  <w:num w:numId="227" w16cid:durableId="1815759176">
    <w:abstractNumId w:val="140"/>
  </w:num>
  <w:num w:numId="228" w16cid:durableId="843280906">
    <w:abstractNumId w:val="109"/>
  </w:num>
  <w:num w:numId="229" w16cid:durableId="1071152379">
    <w:abstractNumId w:val="225"/>
  </w:num>
  <w:num w:numId="230" w16cid:durableId="1143308100">
    <w:abstractNumId w:val="245"/>
  </w:num>
  <w:num w:numId="231" w16cid:durableId="888610702">
    <w:abstractNumId w:val="134"/>
  </w:num>
  <w:num w:numId="232" w16cid:durableId="1673022516">
    <w:abstractNumId w:val="165"/>
  </w:num>
  <w:num w:numId="233" w16cid:durableId="1420903244">
    <w:abstractNumId w:val="223"/>
  </w:num>
  <w:num w:numId="234" w16cid:durableId="536282042">
    <w:abstractNumId w:val="62"/>
  </w:num>
  <w:num w:numId="235" w16cid:durableId="1088304441">
    <w:abstractNumId w:val="238"/>
  </w:num>
  <w:num w:numId="236" w16cid:durableId="2027752291">
    <w:abstractNumId w:val="106"/>
  </w:num>
  <w:num w:numId="237" w16cid:durableId="4983836">
    <w:abstractNumId w:val="92"/>
  </w:num>
  <w:num w:numId="238" w16cid:durableId="19480218">
    <w:abstractNumId w:val="205"/>
  </w:num>
  <w:num w:numId="239" w16cid:durableId="1181045031">
    <w:abstractNumId w:val="197"/>
  </w:num>
  <w:num w:numId="240" w16cid:durableId="705912476">
    <w:abstractNumId w:val="193"/>
  </w:num>
  <w:num w:numId="241" w16cid:durableId="926694280">
    <w:abstractNumId w:val="173"/>
  </w:num>
  <w:num w:numId="242" w16cid:durableId="908421805">
    <w:abstractNumId w:val="66"/>
  </w:num>
  <w:num w:numId="243" w16cid:durableId="530728707">
    <w:abstractNumId w:val="37"/>
  </w:num>
  <w:num w:numId="244" w16cid:durableId="795299520">
    <w:abstractNumId w:val="195"/>
  </w:num>
  <w:num w:numId="245" w16cid:durableId="1182014727">
    <w:abstractNumId w:val="213"/>
  </w:num>
  <w:num w:numId="246" w16cid:durableId="1396973304">
    <w:abstractNumId w:val="130"/>
  </w:num>
  <w:num w:numId="247" w16cid:durableId="1989750753">
    <w:abstractNumId w:val="38"/>
  </w:num>
  <w:num w:numId="248" w16cid:durableId="929853222">
    <w:abstractNumId w:val="21"/>
  </w:num>
  <w:num w:numId="249" w16cid:durableId="340669630">
    <w:abstractNumId w:val="151"/>
  </w:num>
  <w:num w:numId="250" w16cid:durableId="498809694">
    <w:abstractNumId w:val="79"/>
  </w:num>
  <w:num w:numId="251" w16cid:durableId="149560938">
    <w:abstractNumId w:val="150"/>
  </w:num>
  <w:num w:numId="252" w16cid:durableId="740174614">
    <w:abstractNumId w:val="100"/>
  </w:num>
  <w:num w:numId="253" w16cid:durableId="457263664">
    <w:abstractNumId w:val="247"/>
  </w:num>
  <w:num w:numId="254" w16cid:durableId="28576032">
    <w:abstractNumId w:val="210"/>
  </w:num>
  <w:num w:numId="255" w16cid:durableId="977567051">
    <w:abstractNumId w:val="115"/>
  </w:num>
  <w:num w:numId="256" w16cid:durableId="2094667233">
    <w:abstractNumId w:val="64"/>
  </w:num>
  <w:num w:numId="257" w16cid:durableId="857037448">
    <w:abstractNumId w:val="4"/>
  </w:num>
  <w:num w:numId="258" w16cid:durableId="149293318">
    <w:abstractNumId w:val="14"/>
  </w:num>
  <w:num w:numId="259" w16cid:durableId="925042122">
    <w:abstractNumId w:val="77"/>
  </w:num>
  <w:num w:numId="260" w16cid:durableId="831987708">
    <w:abstractNumId w:val="149"/>
  </w:num>
  <w:num w:numId="261" w16cid:durableId="1993021140">
    <w:abstractNumId w:val="194"/>
  </w:num>
  <w:num w:numId="262" w16cid:durableId="1253395314">
    <w:abstractNumId w:val="55"/>
  </w:num>
  <w:num w:numId="263" w16cid:durableId="2139762093">
    <w:abstractNumId w:val="12"/>
  </w:num>
  <w:num w:numId="264" w16cid:durableId="1247307641">
    <w:abstractNumId w:val="190"/>
  </w:num>
  <w:num w:numId="265" w16cid:durableId="512501423">
    <w:abstractNumId w:val="214"/>
  </w:num>
  <w:num w:numId="266" w16cid:durableId="702637300">
    <w:abstractNumId w:val="159"/>
  </w:num>
  <w:num w:numId="267" w16cid:durableId="1047337009">
    <w:abstractNumId w:val="101"/>
  </w:num>
  <w:num w:numId="268" w16cid:durableId="1077247021">
    <w:abstractNumId w:val="239"/>
  </w:num>
  <w:num w:numId="269" w16cid:durableId="1158418780">
    <w:abstractNumId w:val="117"/>
  </w:num>
  <w:num w:numId="270" w16cid:durableId="67967614">
    <w:abstractNumId w:val="2"/>
  </w:num>
  <w:numIdMacAtCleanup w:val="2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A0D"/>
    <w:rsid w:val="00005980"/>
    <w:rsid w:val="0001146B"/>
    <w:rsid w:val="00014E11"/>
    <w:rsid w:val="000174F3"/>
    <w:rsid w:val="000221DA"/>
    <w:rsid w:val="00022ECA"/>
    <w:rsid w:val="00023621"/>
    <w:rsid w:val="00024435"/>
    <w:rsid w:val="00025CAA"/>
    <w:rsid w:val="0002728C"/>
    <w:rsid w:val="00032C55"/>
    <w:rsid w:val="00036AC7"/>
    <w:rsid w:val="00037282"/>
    <w:rsid w:val="0004035C"/>
    <w:rsid w:val="000458F0"/>
    <w:rsid w:val="00045CC2"/>
    <w:rsid w:val="00045CCD"/>
    <w:rsid w:val="00046DCD"/>
    <w:rsid w:val="000501DB"/>
    <w:rsid w:val="00052067"/>
    <w:rsid w:val="00052412"/>
    <w:rsid w:val="0005327A"/>
    <w:rsid w:val="000554C4"/>
    <w:rsid w:val="00057FFD"/>
    <w:rsid w:val="0007026A"/>
    <w:rsid w:val="0007470A"/>
    <w:rsid w:val="00075CA6"/>
    <w:rsid w:val="00080D31"/>
    <w:rsid w:val="00081227"/>
    <w:rsid w:val="00082A49"/>
    <w:rsid w:val="00083AAC"/>
    <w:rsid w:val="00085BD0"/>
    <w:rsid w:val="00094E1B"/>
    <w:rsid w:val="0009706E"/>
    <w:rsid w:val="000979FA"/>
    <w:rsid w:val="00097FBC"/>
    <w:rsid w:val="000A10F3"/>
    <w:rsid w:val="000A1597"/>
    <w:rsid w:val="000A5634"/>
    <w:rsid w:val="000B6F8A"/>
    <w:rsid w:val="000D0707"/>
    <w:rsid w:val="000D45AB"/>
    <w:rsid w:val="000D7E68"/>
    <w:rsid w:val="000E2C6C"/>
    <w:rsid w:val="000E3482"/>
    <w:rsid w:val="000E3AA8"/>
    <w:rsid w:val="000F148B"/>
    <w:rsid w:val="000F222D"/>
    <w:rsid w:val="000F4719"/>
    <w:rsid w:val="00103B95"/>
    <w:rsid w:val="001070C1"/>
    <w:rsid w:val="00107449"/>
    <w:rsid w:val="001148EE"/>
    <w:rsid w:val="00121E64"/>
    <w:rsid w:val="00126D06"/>
    <w:rsid w:val="00127AF2"/>
    <w:rsid w:val="0013523A"/>
    <w:rsid w:val="00142386"/>
    <w:rsid w:val="00147517"/>
    <w:rsid w:val="001520D7"/>
    <w:rsid w:val="00154FDE"/>
    <w:rsid w:val="00155096"/>
    <w:rsid w:val="00160521"/>
    <w:rsid w:val="001623E5"/>
    <w:rsid w:val="00164C01"/>
    <w:rsid w:val="00165EA3"/>
    <w:rsid w:val="001708BD"/>
    <w:rsid w:val="00170BCD"/>
    <w:rsid w:val="00171D3C"/>
    <w:rsid w:val="00172436"/>
    <w:rsid w:val="00174FAE"/>
    <w:rsid w:val="00184536"/>
    <w:rsid w:val="0019252A"/>
    <w:rsid w:val="001A1C89"/>
    <w:rsid w:val="001A24E4"/>
    <w:rsid w:val="001A4ACA"/>
    <w:rsid w:val="001B4A52"/>
    <w:rsid w:val="001B75E7"/>
    <w:rsid w:val="001C5FFD"/>
    <w:rsid w:val="001C6AB1"/>
    <w:rsid w:val="001E316E"/>
    <w:rsid w:val="001E4069"/>
    <w:rsid w:val="001E40B1"/>
    <w:rsid w:val="002010F5"/>
    <w:rsid w:val="00206725"/>
    <w:rsid w:val="002104DA"/>
    <w:rsid w:val="0021626C"/>
    <w:rsid w:val="00220D27"/>
    <w:rsid w:val="002270EC"/>
    <w:rsid w:val="002348E6"/>
    <w:rsid w:val="0024228E"/>
    <w:rsid w:val="0024758A"/>
    <w:rsid w:val="00253B34"/>
    <w:rsid w:val="0026489F"/>
    <w:rsid w:val="00270DF4"/>
    <w:rsid w:val="00271EB6"/>
    <w:rsid w:val="00281B68"/>
    <w:rsid w:val="002827EE"/>
    <w:rsid w:val="00283E0A"/>
    <w:rsid w:val="00286C24"/>
    <w:rsid w:val="002877B2"/>
    <w:rsid w:val="00287C28"/>
    <w:rsid w:val="00291497"/>
    <w:rsid w:val="002A7BCF"/>
    <w:rsid w:val="002B000A"/>
    <w:rsid w:val="002B0C78"/>
    <w:rsid w:val="002B4CA2"/>
    <w:rsid w:val="002C2DB6"/>
    <w:rsid w:val="002C3A70"/>
    <w:rsid w:val="002D20FF"/>
    <w:rsid w:val="002D2610"/>
    <w:rsid w:val="002D2C91"/>
    <w:rsid w:val="002D4C10"/>
    <w:rsid w:val="002F15A1"/>
    <w:rsid w:val="002F1802"/>
    <w:rsid w:val="002F1C8D"/>
    <w:rsid w:val="0030078D"/>
    <w:rsid w:val="00310485"/>
    <w:rsid w:val="00310F50"/>
    <w:rsid w:val="00317707"/>
    <w:rsid w:val="00322B2A"/>
    <w:rsid w:val="003231BB"/>
    <w:rsid w:val="0032405B"/>
    <w:rsid w:val="003263E6"/>
    <w:rsid w:val="003342CC"/>
    <w:rsid w:val="00341187"/>
    <w:rsid w:val="0034352D"/>
    <w:rsid w:val="00343E0F"/>
    <w:rsid w:val="00347A2A"/>
    <w:rsid w:val="00351F2A"/>
    <w:rsid w:val="00353BDB"/>
    <w:rsid w:val="00356343"/>
    <w:rsid w:val="0036235C"/>
    <w:rsid w:val="00363791"/>
    <w:rsid w:val="003639D9"/>
    <w:rsid w:val="0036576D"/>
    <w:rsid w:val="00371E76"/>
    <w:rsid w:val="003736CD"/>
    <w:rsid w:val="0038514A"/>
    <w:rsid w:val="00385968"/>
    <w:rsid w:val="003861BE"/>
    <w:rsid w:val="00387A6F"/>
    <w:rsid w:val="00396B98"/>
    <w:rsid w:val="003A3D29"/>
    <w:rsid w:val="003A51F5"/>
    <w:rsid w:val="003A56FC"/>
    <w:rsid w:val="003B2104"/>
    <w:rsid w:val="003B478D"/>
    <w:rsid w:val="003B6C59"/>
    <w:rsid w:val="003C020A"/>
    <w:rsid w:val="003C2FB6"/>
    <w:rsid w:val="003C34BF"/>
    <w:rsid w:val="003C46E5"/>
    <w:rsid w:val="003D39E0"/>
    <w:rsid w:val="003D3E11"/>
    <w:rsid w:val="003D4077"/>
    <w:rsid w:val="003E2C2F"/>
    <w:rsid w:val="003E35C5"/>
    <w:rsid w:val="003E55BF"/>
    <w:rsid w:val="003E7AA1"/>
    <w:rsid w:val="003F00BA"/>
    <w:rsid w:val="003F350A"/>
    <w:rsid w:val="00406EAB"/>
    <w:rsid w:val="00416396"/>
    <w:rsid w:val="0042260D"/>
    <w:rsid w:val="004256FB"/>
    <w:rsid w:val="004315F2"/>
    <w:rsid w:val="0044070E"/>
    <w:rsid w:val="004518D8"/>
    <w:rsid w:val="0045247D"/>
    <w:rsid w:val="004539E4"/>
    <w:rsid w:val="00463CBA"/>
    <w:rsid w:val="00466BEE"/>
    <w:rsid w:val="004711C5"/>
    <w:rsid w:val="00471996"/>
    <w:rsid w:val="004730AC"/>
    <w:rsid w:val="004776C6"/>
    <w:rsid w:val="00486E1D"/>
    <w:rsid w:val="00492599"/>
    <w:rsid w:val="004A0773"/>
    <w:rsid w:val="004A6C10"/>
    <w:rsid w:val="004C0A0D"/>
    <w:rsid w:val="004C197C"/>
    <w:rsid w:val="004C2300"/>
    <w:rsid w:val="004C78D1"/>
    <w:rsid w:val="004D0EE3"/>
    <w:rsid w:val="004D157B"/>
    <w:rsid w:val="004D76BA"/>
    <w:rsid w:val="004E1AB2"/>
    <w:rsid w:val="004E7279"/>
    <w:rsid w:val="004F0D02"/>
    <w:rsid w:val="004F4FB5"/>
    <w:rsid w:val="00516D6C"/>
    <w:rsid w:val="00520720"/>
    <w:rsid w:val="00521AC8"/>
    <w:rsid w:val="005229E8"/>
    <w:rsid w:val="00524E13"/>
    <w:rsid w:val="00526A0A"/>
    <w:rsid w:val="00532DC6"/>
    <w:rsid w:val="0053512C"/>
    <w:rsid w:val="00544BE5"/>
    <w:rsid w:val="00544CD7"/>
    <w:rsid w:val="00546FE7"/>
    <w:rsid w:val="00547044"/>
    <w:rsid w:val="00551018"/>
    <w:rsid w:val="00551040"/>
    <w:rsid w:val="00563A5B"/>
    <w:rsid w:val="00563DC9"/>
    <w:rsid w:val="00565B84"/>
    <w:rsid w:val="00566172"/>
    <w:rsid w:val="00566931"/>
    <w:rsid w:val="005709AB"/>
    <w:rsid w:val="00570C66"/>
    <w:rsid w:val="00577293"/>
    <w:rsid w:val="005776CF"/>
    <w:rsid w:val="005941F7"/>
    <w:rsid w:val="00594CA8"/>
    <w:rsid w:val="00595379"/>
    <w:rsid w:val="005A2A8A"/>
    <w:rsid w:val="005A4371"/>
    <w:rsid w:val="005A759C"/>
    <w:rsid w:val="005A7E79"/>
    <w:rsid w:val="005B4A49"/>
    <w:rsid w:val="005C1FD0"/>
    <w:rsid w:val="005C2F63"/>
    <w:rsid w:val="005C4BB6"/>
    <w:rsid w:val="005D1130"/>
    <w:rsid w:val="005D546D"/>
    <w:rsid w:val="005E321D"/>
    <w:rsid w:val="005E3A09"/>
    <w:rsid w:val="005E793E"/>
    <w:rsid w:val="005F18A4"/>
    <w:rsid w:val="00600AE6"/>
    <w:rsid w:val="00601BC8"/>
    <w:rsid w:val="00607272"/>
    <w:rsid w:val="00611E2D"/>
    <w:rsid w:val="00611F4A"/>
    <w:rsid w:val="006212BD"/>
    <w:rsid w:val="00621566"/>
    <w:rsid w:val="00622F71"/>
    <w:rsid w:val="006238BC"/>
    <w:rsid w:val="00631C48"/>
    <w:rsid w:val="00632012"/>
    <w:rsid w:val="006335D1"/>
    <w:rsid w:val="00633C10"/>
    <w:rsid w:val="006420DB"/>
    <w:rsid w:val="006420E2"/>
    <w:rsid w:val="0064328C"/>
    <w:rsid w:val="00644469"/>
    <w:rsid w:val="0064500A"/>
    <w:rsid w:val="00645C99"/>
    <w:rsid w:val="00650D4B"/>
    <w:rsid w:val="006571C1"/>
    <w:rsid w:val="006601B1"/>
    <w:rsid w:val="00665CF9"/>
    <w:rsid w:val="00670730"/>
    <w:rsid w:val="00672C0F"/>
    <w:rsid w:val="006742EB"/>
    <w:rsid w:val="0067430D"/>
    <w:rsid w:val="00682DB0"/>
    <w:rsid w:val="0068547D"/>
    <w:rsid w:val="0068717F"/>
    <w:rsid w:val="0068750B"/>
    <w:rsid w:val="006929F3"/>
    <w:rsid w:val="00693201"/>
    <w:rsid w:val="00693216"/>
    <w:rsid w:val="00694C76"/>
    <w:rsid w:val="00694E07"/>
    <w:rsid w:val="00697CB0"/>
    <w:rsid w:val="006A1417"/>
    <w:rsid w:val="006A604D"/>
    <w:rsid w:val="006A7D78"/>
    <w:rsid w:val="006B4600"/>
    <w:rsid w:val="006C3334"/>
    <w:rsid w:val="006C4950"/>
    <w:rsid w:val="006D0306"/>
    <w:rsid w:val="006D111A"/>
    <w:rsid w:val="006D2B51"/>
    <w:rsid w:val="006D4214"/>
    <w:rsid w:val="006D5AC2"/>
    <w:rsid w:val="006E0F79"/>
    <w:rsid w:val="006E2921"/>
    <w:rsid w:val="006F00A0"/>
    <w:rsid w:val="006F1040"/>
    <w:rsid w:val="006F2700"/>
    <w:rsid w:val="006F349F"/>
    <w:rsid w:val="006F4ADD"/>
    <w:rsid w:val="006F4F38"/>
    <w:rsid w:val="00706A9D"/>
    <w:rsid w:val="007110D8"/>
    <w:rsid w:val="00713FCF"/>
    <w:rsid w:val="0072464C"/>
    <w:rsid w:val="007251E6"/>
    <w:rsid w:val="00726325"/>
    <w:rsid w:val="00732368"/>
    <w:rsid w:val="00734592"/>
    <w:rsid w:val="00734A99"/>
    <w:rsid w:val="00735BE3"/>
    <w:rsid w:val="00741DAF"/>
    <w:rsid w:val="00742FCF"/>
    <w:rsid w:val="00751487"/>
    <w:rsid w:val="00755A7C"/>
    <w:rsid w:val="00761A76"/>
    <w:rsid w:val="00763500"/>
    <w:rsid w:val="00766708"/>
    <w:rsid w:val="007752AF"/>
    <w:rsid w:val="007811A4"/>
    <w:rsid w:val="0078192D"/>
    <w:rsid w:val="00781E5F"/>
    <w:rsid w:val="00785AD2"/>
    <w:rsid w:val="00786856"/>
    <w:rsid w:val="00795F50"/>
    <w:rsid w:val="007A5F7F"/>
    <w:rsid w:val="007B30CD"/>
    <w:rsid w:val="007B3ADD"/>
    <w:rsid w:val="007B5A09"/>
    <w:rsid w:val="007C78B0"/>
    <w:rsid w:val="007D3A1A"/>
    <w:rsid w:val="007E0EBD"/>
    <w:rsid w:val="007E2382"/>
    <w:rsid w:val="007E2B33"/>
    <w:rsid w:val="007E437F"/>
    <w:rsid w:val="007F200A"/>
    <w:rsid w:val="007F4939"/>
    <w:rsid w:val="007F4E8C"/>
    <w:rsid w:val="007F6015"/>
    <w:rsid w:val="008003B1"/>
    <w:rsid w:val="00800DAB"/>
    <w:rsid w:val="00803CAB"/>
    <w:rsid w:val="0080618A"/>
    <w:rsid w:val="008074D2"/>
    <w:rsid w:val="0081084A"/>
    <w:rsid w:val="00813E25"/>
    <w:rsid w:val="008155C4"/>
    <w:rsid w:val="00821954"/>
    <w:rsid w:val="008224B8"/>
    <w:rsid w:val="008230FA"/>
    <w:rsid w:val="008304CE"/>
    <w:rsid w:val="00841725"/>
    <w:rsid w:val="00843709"/>
    <w:rsid w:val="00845ECF"/>
    <w:rsid w:val="0084662F"/>
    <w:rsid w:val="008505A6"/>
    <w:rsid w:val="008552EA"/>
    <w:rsid w:val="0085587D"/>
    <w:rsid w:val="00855A1C"/>
    <w:rsid w:val="00857FEC"/>
    <w:rsid w:val="00862BFF"/>
    <w:rsid w:val="00863D21"/>
    <w:rsid w:val="00867459"/>
    <w:rsid w:val="00874293"/>
    <w:rsid w:val="008756F5"/>
    <w:rsid w:val="008762A3"/>
    <w:rsid w:val="0087670C"/>
    <w:rsid w:val="008804AF"/>
    <w:rsid w:val="00884801"/>
    <w:rsid w:val="00887982"/>
    <w:rsid w:val="00890896"/>
    <w:rsid w:val="00891DCD"/>
    <w:rsid w:val="008947B4"/>
    <w:rsid w:val="008967E9"/>
    <w:rsid w:val="008975B4"/>
    <w:rsid w:val="008A2333"/>
    <w:rsid w:val="008A6E2E"/>
    <w:rsid w:val="008A7412"/>
    <w:rsid w:val="008A7D1B"/>
    <w:rsid w:val="008B015D"/>
    <w:rsid w:val="008B2F96"/>
    <w:rsid w:val="008B4333"/>
    <w:rsid w:val="008C0CEC"/>
    <w:rsid w:val="008C1DD9"/>
    <w:rsid w:val="008C2FAA"/>
    <w:rsid w:val="008C2FD0"/>
    <w:rsid w:val="008D036B"/>
    <w:rsid w:val="008D2A02"/>
    <w:rsid w:val="008D2FBF"/>
    <w:rsid w:val="008D5F1C"/>
    <w:rsid w:val="008E3B4E"/>
    <w:rsid w:val="008E72DC"/>
    <w:rsid w:val="00916822"/>
    <w:rsid w:val="00926D40"/>
    <w:rsid w:val="00927580"/>
    <w:rsid w:val="00934D47"/>
    <w:rsid w:val="0093612C"/>
    <w:rsid w:val="00937C1E"/>
    <w:rsid w:val="00940D88"/>
    <w:rsid w:val="00941656"/>
    <w:rsid w:val="009420D9"/>
    <w:rsid w:val="00943356"/>
    <w:rsid w:val="0094592A"/>
    <w:rsid w:val="00950A95"/>
    <w:rsid w:val="00951E8E"/>
    <w:rsid w:val="0096270B"/>
    <w:rsid w:val="00967086"/>
    <w:rsid w:val="009729A0"/>
    <w:rsid w:val="00972A20"/>
    <w:rsid w:val="009766A5"/>
    <w:rsid w:val="0099056A"/>
    <w:rsid w:val="009A0190"/>
    <w:rsid w:val="009A2407"/>
    <w:rsid w:val="009A2BEB"/>
    <w:rsid w:val="009A2FAA"/>
    <w:rsid w:val="009A4217"/>
    <w:rsid w:val="009A5427"/>
    <w:rsid w:val="009B0831"/>
    <w:rsid w:val="009B4953"/>
    <w:rsid w:val="009D322E"/>
    <w:rsid w:val="009D3314"/>
    <w:rsid w:val="009E4A05"/>
    <w:rsid w:val="009E7756"/>
    <w:rsid w:val="009F0ACF"/>
    <w:rsid w:val="009F4B80"/>
    <w:rsid w:val="00A03897"/>
    <w:rsid w:val="00A043E9"/>
    <w:rsid w:val="00A04C25"/>
    <w:rsid w:val="00A114EE"/>
    <w:rsid w:val="00A11C86"/>
    <w:rsid w:val="00A1464B"/>
    <w:rsid w:val="00A150C5"/>
    <w:rsid w:val="00A2478C"/>
    <w:rsid w:val="00A319F7"/>
    <w:rsid w:val="00A37B86"/>
    <w:rsid w:val="00A5098E"/>
    <w:rsid w:val="00A50F84"/>
    <w:rsid w:val="00A51649"/>
    <w:rsid w:val="00A61507"/>
    <w:rsid w:val="00A662E2"/>
    <w:rsid w:val="00A729F6"/>
    <w:rsid w:val="00A75B8D"/>
    <w:rsid w:val="00A761B3"/>
    <w:rsid w:val="00A82806"/>
    <w:rsid w:val="00A83869"/>
    <w:rsid w:val="00A93300"/>
    <w:rsid w:val="00A956EC"/>
    <w:rsid w:val="00AA0F12"/>
    <w:rsid w:val="00AA507E"/>
    <w:rsid w:val="00AA509F"/>
    <w:rsid w:val="00AB0B26"/>
    <w:rsid w:val="00AB0F19"/>
    <w:rsid w:val="00AB2DC3"/>
    <w:rsid w:val="00AB5772"/>
    <w:rsid w:val="00AB620A"/>
    <w:rsid w:val="00AC1FA9"/>
    <w:rsid w:val="00AC46DC"/>
    <w:rsid w:val="00AC48F6"/>
    <w:rsid w:val="00AC6785"/>
    <w:rsid w:val="00AD399D"/>
    <w:rsid w:val="00AD6D6B"/>
    <w:rsid w:val="00AF0690"/>
    <w:rsid w:val="00AF0B3E"/>
    <w:rsid w:val="00AF1FE4"/>
    <w:rsid w:val="00AF226B"/>
    <w:rsid w:val="00AF3B21"/>
    <w:rsid w:val="00AF5FBF"/>
    <w:rsid w:val="00AF6EDA"/>
    <w:rsid w:val="00B004A4"/>
    <w:rsid w:val="00B037BD"/>
    <w:rsid w:val="00B050C3"/>
    <w:rsid w:val="00B10EF7"/>
    <w:rsid w:val="00B2318D"/>
    <w:rsid w:val="00B31D4F"/>
    <w:rsid w:val="00B34208"/>
    <w:rsid w:val="00B37B78"/>
    <w:rsid w:val="00B44D05"/>
    <w:rsid w:val="00B45876"/>
    <w:rsid w:val="00B45FD1"/>
    <w:rsid w:val="00B47B10"/>
    <w:rsid w:val="00B51DA0"/>
    <w:rsid w:val="00B5521E"/>
    <w:rsid w:val="00B57B09"/>
    <w:rsid w:val="00B57DD3"/>
    <w:rsid w:val="00B60DB7"/>
    <w:rsid w:val="00B6141B"/>
    <w:rsid w:val="00B6438F"/>
    <w:rsid w:val="00B6740F"/>
    <w:rsid w:val="00B76408"/>
    <w:rsid w:val="00B77117"/>
    <w:rsid w:val="00B777C2"/>
    <w:rsid w:val="00B8372F"/>
    <w:rsid w:val="00B83D70"/>
    <w:rsid w:val="00B85CE1"/>
    <w:rsid w:val="00B87FA6"/>
    <w:rsid w:val="00B93D5D"/>
    <w:rsid w:val="00B93DA0"/>
    <w:rsid w:val="00B942E4"/>
    <w:rsid w:val="00B94EAC"/>
    <w:rsid w:val="00B959BB"/>
    <w:rsid w:val="00BA49B8"/>
    <w:rsid w:val="00BB2255"/>
    <w:rsid w:val="00BB4C28"/>
    <w:rsid w:val="00BB7974"/>
    <w:rsid w:val="00BC161E"/>
    <w:rsid w:val="00BC3F09"/>
    <w:rsid w:val="00BC4516"/>
    <w:rsid w:val="00BC47F5"/>
    <w:rsid w:val="00BD074A"/>
    <w:rsid w:val="00BD471E"/>
    <w:rsid w:val="00BD4D31"/>
    <w:rsid w:val="00BD740C"/>
    <w:rsid w:val="00BE0474"/>
    <w:rsid w:val="00BE0530"/>
    <w:rsid w:val="00BE25D0"/>
    <w:rsid w:val="00BE6D8C"/>
    <w:rsid w:val="00BE7330"/>
    <w:rsid w:val="00BF05A1"/>
    <w:rsid w:val="00BF3898"/>
    <w:rsid w:val="00C075C6"/>
    <w:rsid w:val="00C11EC1"/>
    <w:rsid w:val="00C12B57"/>
    <w:rsid w:val="00C13C91"/>
    <w:rsid w:val="00C23D83"/>
    <w:rsid w:val="00C253E2"/>
    <w:rsid w:val="00C33308"/>
    <w:rsid w:val="00C42C80"/>
    <w:rsid w:val="00C5227E"/>
    <w:rsid w:val="00C5353B"/>
    <w:rsid w:val="00C57511"/>
    <w:rsid w:val="00C6067C"/>
    <w:rsid w:val="00C65BF2"/>
    <w:rsid w:val="00C6618C"/>
    <w:rsid w:val="00C77B90"/>
    <w:rsid w:val="00C821CF"/>
    <w:rsid w:val="00C8385A"/>
    <w:rsid w:val="00C84F54"/>
    <w:rsid w:val="00C86014"/>
    <w:rsid w:val="00C92FE3"/>
    <w:rsid w:val="00CA2DFD"/>
    <w:rsid w:val="00CA54CE"/>
    <w:rsid w:val="00CA61C1"/>
    <w:rsid w:val="00CB08E5"/>
    <w:rsid w:val="00CB2DFF"/>
    <w:rsid w:val="00CB5B4B"/>
    <w:rsid w:val="00CC5565"/>
    <w:rsid w:val="00CC582E"/>
    <w:rsid w:val="00CE2033"/>
    <w:rsid w:val="00D063E0"/>
    <w:rsid w:val="00D06B8B"/>
    <w:rsid w:val="00D07A0E"/>
    <w:rsid w:val="00D2120A"/>
    <w:rsid w:val="00D22799"/>
    <w:rsid w:val="00D25782"/>
    <w:rsid w:val="00D32554"/>
    <w:rsid w:val="00D3481F"/>
    <w:rsid w:val="00D4704D"/>
    <w:rsid w:val="00D50A21"/>
    <w:rsid w:val="00D611E5"/>
    <w:rsid w:val="00D61415"/>
    <w:rsid w:val="00D655CC"/>
    <w:rsid w:val="00D6701F"/>
    <w:rsid w:val="00D677B8"/>
    <w:rsid w:val="00D7005A"/>
    <w:rsid w:val="00D8018F"/>
    <w:rsid w:val="00D84D9C"/>
    <w:rsid w:val="00D85C4B"/>
    <w:rsid w:val="00D93A38"/>
    <w:rsid w:val="00DA3D15"/>
    <w:rsid w:val="00DA6BD5"/>
    <w:rsid w:val="00DB5943"/>
    <w:rsid w:val="00DB6D5D"/>
    <w:rsid w:val="00DC22FB"/>
    <w:rsid w:val="00DC49F1"/>
    <w:rsid w:val="00DC540F"/>
    <w:rsid w:val="00DD2784"/>
    <w:rsid w:val="00DD287E"/>
    <w:rsid w:val="00DD3F42"/>
    <w:rsid w:val="00DD5A95"/>
    <w:rsid w:val="00DE23DE"/>
    <w:rsid w:val="00DE4BF8"/>
    <w:rsid w:val="00DF228C"/>
    <w:rsid w:val="00DF27E7"/>
    <w:rsid w:val="00DF3810"/>
    <w:rsid w:val="00DF6C8C"/>
    <w:rsid w:val="00DF78CD"/>
    <w:rsid w:val="00E00899"/>
    <w:rsid w:val="00E01A3C"/>
    <w:rsid w:val="00E0779D"/>
    <w:rsid w:val="00E1465E"/>
    <w:rsid w:val="00E25CFE"/>
    <w:rsid w:val="00E266FF"/>
    <w:rsid w:val="00E32D0C"/>
    <w:rsid w:val="00E33A8D"/>
    <w:rsid w:val="00E42831"/>
    <w:rsid w:val="00E60162"/>
    <w:rsid w:val="00E60286"/>
    <w:rsid w:val="00E67231"/>
    <w:rsid w:val="00E8006E"/>
    <w:rsid w:val="00E914EA"/>
    <w:rsid w:val="00E96761"/>
    <w:rsid w:val="00E97237"/>
    <w:rsid w:val="00E97A82"/>
    <w:rsid w:val="00EB0AC6"/>
    <w:rsid w:val="00EB506E"/>
    <w:rsid w:val="00EB70C1"/>
    <w:rsid w:val="00EC0C9B"/>
    <w:rsid w:val="00EC21C0"/>
    <w:rsid w:val="00EC485E"/>
    <w:rsid w:val="00EC7BD8"/>
    <w:rsid w:val="00ED4D7F"/>
    <w:rsid w:val="00EE1166"/>
    <w:rsid w:val="00EE256C"/>
    <w:rsid w:val="00EE4849"/>
    <w:rsid w:val="00EF3CC6"/>
    <w:rsid w:val="00EF5CAC"/>
    <w:rsid w:val="00F015A4"/>
    <w:rsid w:val="00F01E67"/>
    <w:rsid w:val="00F02A6C"/>
    <w:rsid w:val="00F13EAF"/>
    <w:rsid w:val="00F253F3"/>
    <w:rsid w:val="00F34CA2"/>
    <w:rsid w:val="00F37AD6"/>
    <w:rsid w:val="00F40C0E"/>
    <w:rsid w:val="00F415F8"/>
    <w:rsid w:val="00F42740"/>
    <w:rsid w:val="00F4284D"/>
    <w:rsid w:val="00F4685B"/>
    <w:rsid w:val="00F52BBC"/>
    <w:rsid w:val="00F53AC9"/>
    <w:rsid w:val="00F54D31"/>
    <w:rsid w:val="00F5685E"/>
    <w:rsid w:val="00F60AD7"/>
    <w:rsid w:val="00F65DDE"/>
    <w:rsid w:val="00F67547"/>
    <w:rsid w:val="00F67B6B"/>
    <w:rsid w:val="00F7059D"/>
    <w:rsid w:val="00F70F38"/>
    <w:rsid w:val="00F717D0"/>
    <w:rsid w:val="00F813A9"/>
    <w:rsid w:val="00F8223B"/>
    <w:rsid w:val="00F8292E"/>
    <w:rsid w:val="00F873BD"/>
    <w:rsid w:val="00FA1DED"/>
    <w:rsid w:val="00FA2377"/>
    <w:rsid w:val="00FC4C10"/>
    <w:rsid w:val="00FC4CD7"/>
    <w:rsid w:val="00FC59F5"/>
    <w:rsid w:val="00FC7ADA"/>
    <w:rsid w:val="00FD24F6"/>
    <w:rsid w:val="00FD49B9"/>
    <w:rsid w:val="00FE5640"/>
    <w:rsid w:val="00FF0FD7"/>
    <w:rsid w:val="00FF18EA"/>
    <w:rsid w:val="00FF3C24"/>
    <w:rsid w:val="00FF49FE"/>
    <w:rsid w:val="00FF4CEB"/>
    <w:rsid w:val="00FF6130"/>
    <w:rsid w:val="00FF6204"/>
    <w:rsid w:val="00FF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E2672"/>
  <w15:docId w15:val="{3A80EE92-7343-4384-91BF-DA1C3EED7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9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4C0A0D"/>
    <w:pPr>
      <w:widowControl/>
      <w:spacing w:line="100" w:lineRule="atLeast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Podtytu"/>
    <w:rsid w:val="004C0A0D"/>
    <w:pPr>
      <w:spacing w:before="240" w:after="60"/>
      <w:jc w:val="center"/>
    </w:pPr>
    <w:rPr>
      <w:rFonts w:ascii="Cambria" w:hAnsi="Cambria" w:cs="Mangal, 'ESRI NIMA VMAP1&amp;2 PT'"/>
      <w:b/>
      <w:bCs/>
      <w:sz w:val="32"/>
      <w:szCs w:val="29"/>
    </w:rPr>
  </w:style>
  <w:style w:type="paragraph" w:customStyle="1" w:styleId="Textbody">
    <w:name w:val="Text body"/>
    <w:basedOn w:val="Standard"/>
    <w:rsid w:val="004C0A0D"/>
    <w:pPr>
      <w:spacing w:after="120"/>
    </w:pPr>
  </w:style>
  <w:style w:type="paragraph" w:styleId="Lista">
    <w:name w:val="List"/>
    <w:basedOn w:val="Textbody"/>
    <w:rsid w:val="004C0A0D"/>
    <w:rPr>
      <w:rFonts w:cs="Arial"/>
    </w:rPr>
  </w:style>
  <w:style w:type="paragraph" w:customStyle="1" w:styleId="Legenda1">
    <w:name w:val="Legenda1"/>
    <w:basedOn w:val="Standard"/>
    <w:rsid w:val="004C0A0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4C0A0D"/>
    <w:rPr>
      <w:rFonts w:cs="Arial"/>
    </w:rPr>
  </w:style>
  <w:style w:type="paragraph" w:customStyle="1" w:styleId="Nagwek11">
    <w:name w:val="Nagłówek 11"/>
    <w:basedOn w:val="Standard"/>
    <w:next w:val="Standard"/>
    <w:rsid w:val="004C0A0D"/>
    <w:pPr>
      <w:keepNext/>
      <w:keepLines/>
      <w:spacing w:before="480"/>
      <w:outlineLvl w:val="0"/>
    </w:pPr>
    <w:rPr>
      <w:b/>
      <w:bCs/>
      <w:color w:val="365F91"/>
      <w:sz w:val="28"/>
      <w:szCs w:val="28"/>
    </w:rPr>
  </w:style>
  <w:style w:type="paragraph" w:customStyle="1" w:styleId="Nagwek21">
    <w:name w:val="Nagłówek 21"/>
    <w:basedOn w:val="Standard"/>
    <w:next w:val="Standard"/>
    <w:rsid w:val="004C0A0D"/>
    <w:pPr>
      <w:keepNext/>
      <w:keepLines/>
      <w:spacing w:before="200"/>
      <w:outlineLvl w:val="1"/>
    </w:pPr>
    <w:rPr>
      <w:b/>
      <w:bCs/>
      <w:color w:val="4F81BD"/>
      <w:sz w:val="26"/>
      <w:szCs w:val="26"/>
    </w:rPr>
  </w:style>
  <w:style w:type="paragraph" w:customStyle="1" w:styleId="Nagwek31">
    <w:name w:val="Nagłówek 31"/>
    <w:basedOn w:val="Standard"/>
    <w:next w:val="Standard"/>
    <w:rsid w:val="004C0A0D"/>
    <w:pPr>
      <w:keepNext/>
      <w:keepLines/>
      <w:spacing w:before="200"/>
      <w:outlineLvl w:val="2"/>
    </w:pPr>
    <w:rPr>
      <w:b/>
      <w:bCs/>
      <w:color w:val="4F81BD"/>
    </w:rPr>
  </w:style>
  <w:style w:type="paragraph" w:customStyle="1" w:styleId="Nagwek41">
    <w:name w:val="Nagłówek 41"/>
    <w:basedOn w:val="Standard"/>
    <w:next w:val="Standard"/>
    <w:rsid w:val="004C0A0D"/>
    <w:pPr>
      <w:keepNext/>
      <w:keepLines/>
      <w:spacing w:before="200"/>
      <w:outlineLvl w:val="3"/>
    </w:pPr>
    <w:rPr>
      <w:b/>
      <w:bCs/>
      <w:i/>
      <w:iCs/>
      <w:color w:val="4F81BD"/>
    </w:rPr>
  </w:style>
  <w:style w:type="paragraph" w:customStyle="1" w:styleId="Nagwek51">
    <w:name w:val="Nagłówek 51"/>
    <w:basedOn w:val="Standard"/>
    <w:next w:val="Standard"/>
    <w:rsid w:val="004C0A0D"/>
    <w:pPr>
      <w:keepNext/>
      <w:keepLines/>
      <w:spacing w:before="200"/>
      <w:outlineLvl w:val="4"/>
    </w:pPr>
    <w:rPr>
      <w:color w:val="243F60"/>
    </w:rPr>
  </w:style>
  <w:style w:type="paragraph" w:customStyle="1" w:styleId="Nagwek61">
    <w:name w:val="Nagłówek 61"/>
    <w:basedOn w:val="Standard"/>
    <w:next w:val="Standard"/>
    <w:rsid w:val="004C0A0D"/>
    <w:pPr>
      <w:keepNext/>
      <w:keepLines/>
      <w:spacing w:before="200"/>
      <w:outlineLvl w:val="5"/>
    </w:pPr>
    <w:rPr>
      <w:i/>
      <w:iCs/>
      <w:color w:val="243F60"/>
    </w:rPr>
  </w:style>
  <w:style w:type="paragraph" w:customStyle="1" w:styleId="Nagwek71">
    <w:name w:val="Nagłówek 71"/>
    <w:basedOn w:val="Standard"/>
    <w:next w:val="Standard"/>
    <w:rsid w:val="004C0A0D"/>
    <w:pPr>
      <w:keepNext/>
      <w:keepLines/>
      <w:spacing w:before="200"/>
      <w:outlineLvl w:val="6"/>
    </w:pPr>
    <w:rPr>
      <w:i/>
      <w:iCs/>
      <w:color w:val="404040"/>
    </w:rPr>
  </w:style>
  <w:style w:type="paragraph" w:customStyle="1" w:styleId="Nagwek81">
    <w:name w:val="Nagłówek 81"/>
    <w:basedOn w:val="Standard"/>
    <w:next w:val="Standard"/>
    <w:rsid w:val="004C0A0D"/>
    <w:pPr>
      <w:keepNext/>
      <w:keepLines/>
      <w:spacing w:before="200"/>
      <w:outlineLvl w:val="7"/>
    </w:pPr>
    <w:rPr>
      <w:color w:val="404040"/>
    </w:rPr>
  </w:style>
  <w:style w:type="paragraph" w:customStyle="1" w:styleId="Nagwek91">
    <w:name w:val="Nagłówek 91"/>
    <w:basedOn w:val="Standard"/>
    <w:next w:val="Standard"/>
    <w:rsid w:val="004C0A0D"/>
    <w:pPr>
      <w:keepNext/>
      <w:keepLines/>
      <w:spacing w:before="200"/>
      <w:outlineLvl w:val="8"/>
    </w:pPr>
    <w:rPr>
      <w:i/>
      <w:iCs/>
      <w:color w:val="404040"/>
    </w:rPr>
  </w:style>
  <w:style w:type="paragraph" w:customStyle="1" w:styleId="Nagwek2">
    <w:name w:val="Nagłówek2"/>
    <w:basedOn w:val="Standard"/>
    <w:next w:val="Textbody"/>
    <w:rsid w:val="004C0A0D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Standard"/>
    <w:rsid w:val="004C0A0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">
    <w:name w:val="Nagłówek1"/>
    <w:basedOn w:val="Standard"/>
    <w:next w:val="Textbody"/>
    <w:rsid w:val="004C0A0D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Standard"/>
    <w:rsid w:val="004C0A0D"/>
    <w:pPr>
      <w:spacing w:before="120" w:after="120"/>
    </w:pPr>
    <w:rPr>
      <w:rFonts w:cs="Arial"/>
      <w:i/>
      <w:iCs/>
      <w:sz w:val="24"/>
      <w:szCs w:val="24"/>
    </w:rPr>
  </w:style>
  <w:style w:type="paragraph" w:styleId="Podtytu">
    <w:name w:val="Subtitle"/>
    <w:basedOn w:val="Nagwek1"/>
    <w:next w:val="Textbody"/>
    <w:rsid w:val="004C0A0D"/>
    <w:pPr>
      <w:jc w:val="center"/>
    </w:pPr>
    <w:rPr>
      <w:i/>
      <w:iCs/>
    </w:rPr>
  </w:style>
  <w:style w:type="paragraph" w:styleId="Bezodstpw">
    <w:name w:val="No Spacing"/>
    <w:rsid w:val="004C0A0D"/>
    <w:pPr>
      <w:widowControl/>
      <w:spacing w:line="100" w:lineRule="atLeast"/>
    </w:pPr>
    <w:rPr>
      <w:rFonts w:ascii="Calibri" w:eastAsia="SimSun, 宋体" w:hAnsi="Calibri" w:cs="Tahoma"/>
      <w:sz w:val="22"/>
      <w:szCs w:val="22"/>
      <w:lang w:bidi="ar-SA"/>
    </w:rPr>
  </w:style>
  <w:style w:type="paragraph" w:styleId="Akapitzlist">
    <w:name w:val="List Paragraph"/>
    <w:qFormat/>
    <w:rsid w:val="004C0A0D"/>
    <w:pPr>
      <w:widowControl/>
      <w:ind w:left="720"/>
    </w:pPr>
    <w:rPr>
      <w:rFonts w:ascii="Times New Roman" w:eastAsia="Times New Roman" w:hAnsi="Times New Roman" w:cs="Mangal, 'ESRI NIMA VMAP1&amp;2 PT'"/>
      <w:sz w:val="20"/>
      <w:szCs w:val="21"/>
      <w:lang w:bidi="ar-SA"/>
    </w:rPr>
  </w:style>
  <w:style w:type="paragraph" w:styleId="Tekstdymka">
    <w:name w:val="Balloon Text"/>
    <w:basedOn w:val="Standard"/>
    <w:rsid w:val="004C0A0D"/>
    <w:pPr>
      <w:spacing w:line="240" w:lineRule="auto"/>
    </w:pPr>
    <w:rPr>
      <w:rFonts w:ascii="Tahoma" w:eastAsia="Lucida Sans Unicode" w:hAnsi="Tahoma" w:cs="Mangal, 'ESRI NIMA VMAP1&amp;2 PT'"/>
      <w:sz w:val="16"/>
      <w:szCs w:val="14"/>
      <w:lang w:bidi="hi-IN"/>
    </w:rPr>
  </w:style>
  <w:style w:type="paragraph" w:customStyle="1" w:styleId="HeaderandFooter">
    <w:name w:val="Header and Footer"/>
    <w:basedOn w:val="Standard"/>
    <w:rsid w:val="004C0A0D"/>
    <w:pPr>
      <w:suppressLineNumbers/>
      <w:tabs>
        <w:tab w:val="center" w:pos="4819"/>
        <w:tab w:val="right" w:pos="9638"/>
      </w:tabs>
    </w:pPr>
  </w:style>
  <w:style w:type="paragraph" w:customStyle="1" w:styleId="Nagwek3">
    <w:name w:val="Nagłówek3"/>
    <w:basedOn w:val="Standard"/>
    <w:rsid w:val="004C0A0D"/>
    <w:pPr>
      <w:tabs>
        <w:tab w:val="center" w:pos="4536"/>
        <w:tab w:val="right" w:pos="9072"/>
      </w:tabs>
    </w:pPr>
    <w:rPr>
      <w:rFonts w:cs="Mangal, 'ESRI NIMA VMAP1&amp;2 PT'"/>
      <w:szCs w:val="21"/>
    </w:rPr>
  </w:style>
  <w:style w:type="paragraph" w:customStyle="1" w:styleId="Stopka1">
    <w:name w:val="Stopka1"/>
    <w:basedOn w:val="Standard"/>
    <w:rsid w:val="004C0A0D"/>
    <w:pPr>
      <w:tabs>
        <w:tab w:val="center" w:pos="4536"/>
        <w:tab w:val="right" w:pos="9072"/>
      </w:tabs>
    </w:pPr>
    <w:rPr>
      <w:rFonts w:cs="Mangal, 'ESRI NIMA VMAP1&amp;2 PT'"/>
      <w:szCs w:val="21"/>
    </w:rPr>
  </w:style>
  <w:style w:type="paragraph" w:customStyle="1" w:styleId="Default">
    <w:name w:val="Default"/>
    <w:rsid w:val="004C0A0D"/>
    <w:pPr>
      <w:widowControl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Cytat">
    <w:name w:val="Quote"/>
    <w:basedOn w:val="Standard"/>
    <w:next w:val="Standard"/>
    <w:rsid w:val="004C0A0D"/>
    <w:rPr>
      <w:i/>
      <w:iCs/>
      <w:color w:val="000000"/>
    </w:rPr>
  </w:style>
  <w:style w:type="paragraph" w:styleId="Cytatintensywny">
    <w:name w:val="Intense Quote"/>
    <w:basedOn w:val="Standard"/>
    <w:next w:val="Standard"/>
    <w:rsid w:val="004C0A0D"/>
    <w:pPr>
      <w:pBdr>
        <w:bottom w:val="single" w:sz="4" w:space="0" w:color="000000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Footnote">
    <w:name w:val="Footnote"/>
    <w:basedOn w:val="Standard"/>
    <w:rsid w:val="004C0A0D"/>
    <w:pPr>
      <w:spacing w:line="240" w:lineRule="auto"/>
    </w:pPr>
  </w:style>
  <w:style w:type="paragraph" w:customStyle="1" w:styleId="Endnote">
    <w:name w:val="Endnote"/>
    <w:basedOn w:val="Standard"/>
    <w:rsid w:val="004C0A0D"/>
    <w:pPr>
      <w:spacing w:line="240" w:lineRule="auto"/>
    </w:pPr>
  </w:style>
  <w:style w:type="paragraph" w:customStyle="1" w:styleId="Zwykytekst1">
    <w:name w:val="Zwykły tekst1"/>
    <w:basedOn w:val="Standard"/>
    <w:rsid w:val="004C0A0D"/>
    <w:pPr>
      <w:spacing w:line="240" w:lineRule="auto"/>
    </w:pPr>
    <w:rPr>
      <w:rFonts w:ascii="Courier New" w:hAnsi="Courier New" w:cs="Courier New"/>
      <w:sz w:val="21"/>
      <w:szCs w:val="21"/>
    </w:rPr>
  </w:style>
  <w:style w:type="paragraph" w:styleId="Tekstkomentarza">
    <w:name w:val="annotation text"/>
    <w:basedOn w:val="Standard"/>
    <w:uiPriority w:val="99"/>
    <w:qFormat/>
    <w:rsid w:val="004C0A0D"/>
    <w:rPr>
      <w:rFonts w:eastAsia="Lucida Sans Unicode" w:cs="Mangal, 'ESRI NIMA VMAP1&amp;2 PT'"/>
      <w:szCs w:val="18"/>
      <w:lang w:bidi="hi-IN"/>
    </w:rPr>
  </w:style>
  <w:style w:type="paragraph" w:styleId="Tematkomentarza">
    <w:name w:val="annotation subject"/>
    <w:basedOn w:val="Tekstkomentarza"/>
    <w:next w:val="Tekstkomentarza"/>
    <w:rsid w:val="004C0A0D"/>
    <w:rPr>
      <w:b/>
      <w:bCs/>
    </w:rPr>
  </w:style>
  <w:style w:type="paragraph" w:customStyle="1" w:styleId="Textbodyindent">
    <w:name w:val="Text body indent"/>
    <w:basedOn w:val="Standard"/>
    <w:rsid w:val="004C0A0D"/>
    <w:pPr>
      <w:spacing w:after="120"/>
      <w:ind w:left="283"/>
    </w:pPr>
    <w:rPr>
      <w:rFonts w:eastAsia="Lucida Sans Unicode" w:cs="Mangal, 'ESRI NIMA VMAP1&amp;2 PT'"/>
      <w:sz w:val="24"/>
      <w:szCs w:val="21"/>
      <w:lang w:bidi="hi-IN"/>
    </w:rPr>
  </w:style>
  <w:style w:type="paragraph" w:styleId="NormalnyWeb">
    <w:name w:val="Normal (Web)"/>
    <w:basedOn w:val="Standard"/>
    <w:uiPriority w:val="99"/>
    <w:rsid w:val="004C0A0D"/>
    <w:pPr>
      <w:suppressAutoHyphens w:val="0"/>
      <w:spacing w:before="280" w:after="280" w:line="240" w:lineRule="auto"/>
    </w:pPr>
  </w:style>
  <w:style w:type="paragraph" w:customStyle="1" w:styleId="Styl1">
    <w:name w:val="Styl1"/>
    <w:basedOn w:val="Standard"/>
    <w:rsid w:val="004C0A0D"/>
    <w:pPr>
      <w:suppressAutoHyphens w:val="0"/>
      <w:spacing w:line="240" w:lineRule="auto"/>
      <w:jc w:val="both"/>
    </w:pPr>
    <w:rPr>
      <w:rFonts w:ascii="Arial" w:hAnsi="Arial" w:cs="Arial"/>
      <w:sz w:val="24"/>
    </w:rPr>
  </w:style>
  <w:style w:type="paragraph" w:customStyle="1" w:styleId="punkt">
    <w:name w:val="punkt"/>
    <w:basedOn w:val="Standard"/>
    <w:rsid w:val="004C0A0D"/>
    <w:pPr>
      <w:numPr>
        <w:numId w:val="149"/>
      </w:numPr>
      <w:suppressAutoHyphens w:val="0"/>
      <w:autoSpaceDE w:val="0"/>
      <w:spacing w:line="240" w:lineRule="auto"/>
      <w:jc w:val="both"/>
    </w:pPr>
    <w:rPr>
      <w:color w:val="0000FF"/>
      <w:sz w:val="22"/>
    </w:rPr>
  </w:style>
  <w:style w:type="paragraph" w:customStyle="1" w:styleId="podpunkt">
    <w:name w:val="podpunkt"/>
    <w:basedOn w:val="punkt"/>
    <w:rsid w:val="004C0A0D"/>
  </w:style>
  <w:style w:type="character" w:customStyle="1" w:styleId="WW8Num1z0">
    <w:name w:val="WW8Num1z0"/>
    <w:rsid w:val="004C0A0D"/>
  </w:style>
  <w:style w:type="character" w:customStyle="1" w:styleId="WW8Num1z1">
    <w:name w:val="WW8Num1z1"/>
    <w:rsid w:val="004C0A0D"/>
  </w:style>
  <w:style w:type="character" w:customStyle="1" w:styleId="WW8Num1z2">
    <w:name w:val="WW8Num1z2"/>
    <w:rsid w:val="004C0A0D"/>
  </w:style>
  <w:style w:type="character" w:customStyle="1" w:styleId="WW8Num1z3">
    <w:name w:val="WW8Num1z3"/>
    <w:rsid w:val="004C0A0D"/>
  </w:style>
  <w:style w:type="character" w:customStyle="1" w:styleId="WW8Num1z4">
    <w:name w:val="WW8Num1z4"/>
    <w:rsid w:val="004C0A0D"/>
  </w:style>
  <w:style w:type="character" w:customStyle="1" w:styleId="WW8Num1z5">
    <w:name w:val="WW8Num1z5"/>
    <w:rsid w:val="004C0A0D"/>
  </w:style>
  <w:style w:type="character" w:customStyle="1" w:styleId="WW8Num1z6">
    <w:name w:val="WW8Num1z6"/>
    <w:rsid w:val="004C0A0D"/>
  </w:style>
  <w:style w:type="character" w:customStyle="1" w:styleId="WW8Num1z7">
    <w:name w:val="WW8Num1z7"/>
    <w:rsid w:val="004C0A0D"/>
  </w:style>
  <w:style w:type="character" w:customStyle="1" w:styleId="WW8Num1z8">
    <w:name w:val="WW8Num1z8"/>
    <w:rsid w:val="004C0A0D"/>
  </w:style>
  <w:style w:type="character" w:customStyle="1" w:styleId="WW8Num2z0">
    <w:name w:val="WW8Num2z0"/>
    <w:rsid w:val="004C0A0D"/>
    <w:rPr>
      <w:rFonts w:ascii="Times New Roman" w:hAnsi="Times New Roman" w:cs="Times New Roman"/>
      <w:b w:val="0"/>
      <w:sz w:val="22"/>
      <w:szCs w:val="22"/>
    </w:rPr>
  </w:style>
  <w:style w:type="character" w:customStyle="1" w:styleId="WW8Num2z1">
    <w:name w:val="WW8Num2z1"/>
    <w:rsid w:val="004C0A0D"/>
  </w:style>
  <w:style w:type="character" w:customStyle="1" w:styleId="WW8Num2z2">
    <w:name w:val="WW8Num2z2"/>
    <w:rsid w:val="004C0A0D"/>
  </w:style>
  <w:style w:type="character" w:customStyle="1" w:styleId="WW8Num2z3">
    <w:name w:val="WW8Num2z3"/>
    <w:rsid w:val="004C0A0D"/>
  </w:style>
  <w:style w:type="character" w:customStyle="1" w:styleId="WW8Num2z4">
    <w:name w:val="WW8Num2z4"/>
    <w:rsid w:val="004C0A0D"/>
  </w:style>
  <w:style w:type="character" w:customStyle="1" w:styleId="WW8Num2z5">
    <w:name w:val="WW8Num2z5"/>
    <w:rsid w:val="004C0A0D"/>
  </w:style>
  <w:style w:type="character" w:customStyle="1" w:styleId="WW8Num2z6">
    <w:name w:val="WW8Num2z6"/>
    <w:rsid w:val="004C0A0D"/>
  </w:style>
  <w:style w:type="character" w:customStyle="1" w:styleId="WW8Num2z7">
    <w:name w:val="WW8Num2z7"/>
    <w:rsid w:val="004C0A0D"/>
  </w:style>
  <w:style w:type="character" w:customStyle="1" w:styleId="WW8Num2z8">
    <w:name w:val="WW8Num2z8"/>
    <w:rsid w:val="004C0A0D"/>
  </w:style>
  <w:style w:type="character" w:customStyle="1" w:styleId="WW8Num3z0">
    <w:name w:val="WW8Num3z0"/>
    <w:rsid w:val="004C0A0D"/>
    <w:rPr>
      <w:rFonts w:cs="Times New Roman"/>
      <w:b w:val="0"/>
      <w:color w:val="00000A"/>
    </w:rPr>
  </w:style>
  <w:style w:type="character" w:customStyle="1" w:styleId="WW8Num3z1">
    <w:name w:val="WW8Num3z1"/>
    <w:rsid w:val="004C0A0D"/>
    <w:rPr>
      <w:rFonts w:cs="Times New Roman"/>
      <w:color w:val="FF0000"/>
      <w:sz w:val="22"/>
      <w:szCs w:val="22"/>
      <w:lang w:eastAsia="ar-SA" w:bidi="ar-SA"/>
    </w:rPr>
  </w:style>
  <w:style w:type="character" w:customStyle="1" w:styleId="WW8Num3z2">
    <w:name w:val="WW8Num3z2"/>
    <w:rsid w:val="004C0A0D"/>
  </w:style>
  <w:style w:type="character" w:customStyle="1" w:styleId="WW8Num3z3">
    <w:name w:val="WW8Num3z3"/>
    <w:rsid w:val="004C0A0D"/>
  </w:style>
  <w:style w:type="character" w:customStyle="1" w:styleId="WW8Num3z4">
    <w:name w:val="WW8Num3z4"/>
    <w:rsid w:val="004C0A0D"/>
  </w:style>
  <w:style w:type="character" w:customStyle="1" w:styleId="WW8Num3z5">
    <w:name w:val="WW8Num3z5"/>
    <w:rsid w:val="004C0A0D"/>
  </w:style>
  <w:style w:type="character" w:customStyle="1" w:styleId="WW8Num3z6">
    <w:name w:val="WW8Num3z6"/>
    <w:rsid w:val="004C0A0D"/>
  </w:style>
  <w:style w:type="character" w:customStyle="1" w:styleId="WW8Num3z7">
    <w:name w:val="WW8Num3z7"/>
    <w:rsid w:val="004C0A0D"/>
  </w:style>
  <w:style w:type="character" w:customStyle="1" w:styleId="WW8Num3z8">
    <w:name w:val="WW8Num3z8"/>
    <w:rsid w:val="004C0A0D"/>
  </w:style>
  <w:style w:type="character" w:customStyle="1" w:styleId="WW8Num4z0">
    <w:name w:val="WW8Num4z0"/>
    <w:rsid w:val="004C0A0D"/>
    <w:rPr>
      <w:rFonts w:eastAsia="Times New Roman" w:cs="Times New Roman"/>
      <w:b w:val="0"/>
      <w:bCs/>
      <w:color w:val="00000A"/>
    </w:rPr>
  </w:style>
  <w:style w:type="character" w:customStyle="1" w:styleId="WW8Num4z1">
    <w:name w:val="WW8Num4z1"/>
    <w:rsid w:val="004C0A0D"/>
    <w:rPr>
      <w:rFonts w:cs="Times New Roman"/>
      <w:color w:val="FF0000"/>
      <w:sz w:val="22"/>
      <w:szCs w:val="22"/>
      <w:lang w:eastAsia="ar-SA" w:bidi="ar-SA"/>
    </w:rPr>
  </w:style>
  <w:style w:type="character" w:customStyle="1" w:styleId="WW8Num4z2">
    <w:name w:val="WW8Num4z2"/>
    <w:rsid w:val="004C0A0D"/>
  </w:style>
  <w:style w:type="character" w:customStyle="1" w:styleId="WW8Num4z3">
    <w:name w:val="WW8Num4z3"/>
    <w:rsid w:val="004C0A0D"/>
  </w:style>
  <w:style w:type="character" w:customStyle="1" w:styleId="WW8Num4z4">
    <w:name w:val="WW8Num4z4"/>
    <w:rsid w:val="004C0A0D"/>
  </w:style>
  <w:style w:type="character" w:customStyle="1" w:styleId="WW8Num4z5">
    <w:name w:val="WW8Num4z5"/>
    <w:rsid w:val="004C0A0D"/>
  </w:style>
  <w:style w:type="character" w:customStyle="1" w:styleId="WW8Num4z6">
    <w:name w:val="WW8Num4z6"/>
    <w:rsid w:val="004C0A0D"/>
  </w:style>
  <w:style w:type="character" w:customStyle="1" w:styleId="WW8Num4z7">
    <w:name w:val="WW8Num4z7"/>
    <w:rsid w:val="004C0A0D"/>
  </w:style>
  <w:style w:type="character" w:customStyle="1" w:styleId="WW8Num4z8">
    <w:name w:val="WW8Num4z8"/>
    <w:rsid w:val="004C0A0D"/>
  </w:style>
  <w:style w:type="character" w:customStyle="1" w:styleId="WW8Num5z0">
    <w:name w:val="WW8Num5z0"/>
    <w:rsid w:val="004C0A0D"/>
    <w:rPr>
      <w:rFonts w:eastAsia="Times New Roman" w:cs="Times New Roman"/>
      <w:b w:val="0"/>
      <w:bCs/>
      <w:i w:val="0"/>
      <w:strike w:val="0"/>
      <w:dstrike w:val="0"/>
      <w:color w:val="00000A"/>
      <w:sz w:val="22"/>
      <w:szCs w:val="22"/>
      <w:lang w:eastAsia="ar-SA" w:bidi="ar-SA"/>
    </w:rPr>
  </w:style>
  <w:style w:type="character" w:customStyle="1" w:styleId="WW8Num5z1">
    <w:name w:val="WW8Num5z1"/>
    <w:rsid w:val="004C0A0D"/>
    <w:rPr>
      <w:rFonts w:eastAsia="Times New Roman"/>
      <w:sz w:val="22"/>
      <w:szCs w:val="22"/>
    </w:rPr>
  </w:style>
  <w:style w:type="character" w:customStyle="1" w:styleId="WW8Num5z2">
    <w:name w:val="WW8Num5z2"/>
    <w:rsid w:val="004C0A0D"/>
  </w:style>
  <w:style w:type="character" w:customStyle="1" w:styleId="WW8Num5z3">
    <w:name w:val="WW8Num5z3"/>
    <w:rsid w:val="004C0A0D"/>
  </w:style>
  <w:style w:type="character" w:customStyle="1" w:styleId="WW8Num5z4">
    <w:name w:val="WW8Num5z4"/>
    <w:rsid w:val="004C0A0D"/>
  </w:style>
  <w:style w:type="character" w:customStyle="1" w:styleId="WW8Num5z5">
    <w:name w:val="WW8Num5z5"/>
    <w:rsid w:val="004C0A0D"/>
  </w:style>
  <w:style w:type="character" w:customStyle="1" w:styleId="WW8Num5z6">
    <w:name w:val="WW8Num5z6"/>
    <w:rsid w:val="004C0A0D"/>
  </w:style>
  <w:style w:type="character" w:customStyle="1" w:styleId="WW8Num5z7">
    <w:name w:val="WW8Num5z7"/>
    <w:rsid w:val="004C0A0D"/>
  </w:style>
  <w:style w:type="character" w:customStyle="1" w:styleId="WW8Num5z8">
    <w:name w:val="WW8Num5z8"/>
    <w:rsid w:val="004C0A0D"/>
  </w:style>
  <w:style w:type="character" w:customStyle="1" w:styleId="WW8Num6z0">
    <w:name w:val="WW8Num6z0"/>
    <w:rsid w:val="004C0A0D"/>
    <w:rPr>
      <w:rFonts w:eastAsia="Times New Roman" w:cs="Times New Roman"/>
      <w:b w:val="0"/>
      <w:bCs/>
      <w:i w:val="0"/>
      <w:color w:val="00000A"/>
      <w:sz w:val="22"/>
      <w:szCs w:val="22"/>
      <w:shd w:val="clear" w:color="auto" w:fill="auto"/>
      <w:lang w:eastAsia="ar-SA" w:bidi="ar-SA"/>
    </w:rPr>
  </w:style>
  <w:style w:type="character" w:customStyle="1" w:styleId="WW8Num6z1">
    <w:name w:val="WW8Num6z1"/>
    <w:rsid w:val="004C0A0D"/>
    <w:rPr>
      <w:rFonts w:eastAsia="Times New Roman"/>
      <w:b w:val="0"/>
      <w:color w:val="000000"/>
      <w:sz w:val="22"/>
      <w:szCs w:val="22"/>
    </w:rPr>
  </w:style>
  <w:style w:type="character" w:customStyle="1" w:styleId="WW8Num6z2">
    <w:name w:val="WW8Num6z2"/>
    <w:rsid w:val="004C0A0D"/>
  </w:style>
  <w:style w:type="character" w:customStyle="1" w:styleId="WW8Num6z3">
    <w:name w:val="WW8Num6z3"/>
    <w:rsid w:val="004C0A0D"/>
  </w:style>
  <w:style w:type="character" w:customStyle="1" w:styleId="WW8Num6z4">
    <w:name w:val="WW8Num6z4"/>
    <w:rsid w:val="004C0A0D"/>
  </w:style>
  <w:style w:type="character" w:customStyle="1" w:styleId="WW8Num6z5">
    <w:name w:val="WW8Num6z5"/>
    <w:rsid w:val="004C0A0D"/>
  </w:style>
  <w:style w:type="character" w:customStyle="1" w:styleId="WW8Num6z6">
    <w:name w:val="WW8Num6z6"/>
    <w:rsid w:val="004C0A0D"/>
  </w:style>
  <w:style w:type="character" w:customStyle="1" w:styleId="WW8Num6z7">
    <w:name w:val="WW8Num6z7"/>
    <w:rsid w:val="004C0A0D"/>
  </w:style>
  <w:style w:type="character" w:customStyle="1" w:styleId="WW8Num6z8">
    <w:name w:val="WW8Num6z8"/>
    <w:rsid w:val="004C0A0D"/>
  </w:style>
  <w:style w:type="character" w:customStyle="1" w:styleId="WW8Num7z0">
    <w:name w:val="WW8Num7z0"/>
    <w:rsid w:val="004C0A0D"/>
    <w:rPr>
      <w:rFonts w:cs="Times New Roman"/>
      <w:b w:val="0"/>
      <w:color w:val="00000A"/>
    </w:rPr>
  </w:style>
  <w:style w:type="character" w:customStyle="1" w:styleId="WW8Num7z1">
    <w:name w:val="WW8Num7z1"/>
    <w:rsid w:val="004C0A0D"/>
    <w:rPr>
      <w:rFonts w:eastAsia="Times New Roman"/>
      <w:bCs/>
      <w:color w:val="000000"/>
      <w:sz w:val="22"/>
      <w:szCs w:val="22"/>
    </w:rPr>
  </w:style>
  <w:style w:type="character" w:customStyle="1" w:styleId="WW8Num7z2">
    <w:name w:val="WW8Num7z2"/>
    <w:rsid w:val="004C0A0D"/>
  </w:style>
  <w:style w:type="character" w:customStyle="1" w:styleId="WW8Num7z3">
    <w:name w:val="WW8Num7z3"/>
    <w:rsid w:val="004C0A0D"/>
  </w:style>
  <w:style w:type="character" w:customStyle="1" w:styleId="WW8Num7z4">
    <w:name w:val="WW8Num7z4"/>
    <w:rsid w:val="004C0A0D"/>
  </w:style>
  <w:style w:type="character" w:customStyle="1" w:styleId="WW8Num7z5">
    <w:name w:val="WW8Num7z5"/>
    <w:rsid w:val="004C0A0D"/>
  </w:style>
  <w:style w:type="character" w:customStyle="1" w:styleId="WW8Num7z6">
    <w:name w:val="WW8Num7z6"/>
    <w:rsid w:val="004C0A0D"/>
  </w:style>
  <w:style w:type="character" w:customStyle="1" w:styleId="WW8Num7z7">
    <w:name w:val="WW8Num7z7"/>
    <w:rsid w:val="004C0A0D"/>
  </w:style>
  <w:style w:type="character" w:customStyle="1" w:styleId="WW8Num7z8">
    <w:name w:val="WW8Num7z8"/>
    <w:rsid w:val="004C0A0D"/>
  </w:style>
  <w:style w:type="character" w:customStyle="1" w:styleId="WW8Num8z0">
    <w:name w:val="WW8Num8z0"/>
    <w:rsid w:val="004C0A0D"/>
    <w:rPr>
      <w:rFonts w:cs="Times New Roman"/>
      <w:b w:val="0"/>
      <w:color w:val="00000A"/>
    </w:rPr>
  </w:style>
  <w:style w:type="character" w:customStyle="1" w:styleId="WW8Num8z1">
    <w:name w:val="WW8Num8z1"/>
    <w:rsid w:val="004C0A0D"/>
    <w:rPr>
      <w:rFonts w:eastAsia="Times New Roman"/>
      <w:bCs/>
      <w:color w:val="00000A"/>
      <w:sz w:val="22"/>
      <w:szCs w:val="22"/>
    </w:rPr>
  </w:style>
  <w:style w:type="character" w:customStyle="1" w:styleId="WW8Num8z2">
    <w:name w:val="WW8Num8z2"/>
    <w:rsid w:val="004C0A0D"/>
  </w:style>
  <w:style w:type="character" w:customStyle="1" w:styleId="WW8Num8z3">
    <w:name w:val="WW8Num8z3"/>
    <w:rsid w:val="004C0A0D"/>
  </w:style>
  <w:style w:type="character" w:customStyle="1" w:styleId="WW8Num8z4">
    <w:name w:val="WW8Num8z4"/>
    <w:rsid w:val="004C0A0D"/>
  </w:style>
  <w:style w:type="character" w:customStyle="1" w:styleId="WW8Num8z5">
    <w:name w:val="WW8Num8z5"/>
    <w:rsid w:val="004C0A0D"/>
  </w:style>
  <w:style w:type="character" w:customStyle="1" w:styleId="WW8Num8z6">
    <w:name w:val="WW8Num8z6"/>
    <w:rsid w:val="004C0A0D"/>
  </w:style>
  <w:style w:type="character" w:customStyle="1" w:styleId="WW8Num8z7">
    <w:name w:val="WW8Num8z7"/>
    <w:rsid w:val="004C0A0D"/>
  </w:style>
  <w:style w:type="character" w:customStyle="1" w:styleId="WW8Num8z8">
    <w:name w:val="WW8Num8z8"/>
    <w:rsid w:val="004C0A0D"/>
  </w:style>
  <w:style w:type="character" w:customStyle="1" w:styleId="WW8Num9z0">
    <w:name w:val="WW8Num9z0"/>
    <w:rsid w:val="004C0A0D"/>
    <w:rPr>
      <w:rFonts w:cs="Calibri"/>
      <w:sz w:val="22"/>
      <w:szCs w:val="22"/>
      <w:lang w:eastAsia="ar-SA" w:bidi="ar-SA"/>
    </w:rPr>
  </w:style>
  <w:style w:type="character" w:customStyle="1" w:styleId="WW8Num9z1">
    <w:name w:val="WW8Num9z1"/>
    <w:rsid w:val="004C0A0D"/>
    <w:rPr>
      <w:rFonts w:eastAsia="Times New Roman" w:cs="Calibri"/>
      <w:bCs/>
      <w:color w:val="000000"/>
      <w:sz w:val="22"/>
      <w:szCs w:val="22"/>
      <w:lang w:eastAsia="ar-SA" w:bidi="ar-SA"/>
    </w:rPr>
  </w:style>
  <w:style w:type="character" w:customStyle="1" w:styleId="WW8Num9z2">
    <w:name w:val="WW8Num9z2"/>
    <w:rsid w:val="004C0A0D"/>
  </w:style>
  <w:style w:type="character" w:customStyle="1" w:styleId="WW8Num9z3">
    <w:name w:val="WW8Num9z3"/>
    <w:rsid w:val="004C0A0D"/>
  </w:style>
  <w:style w:type="character" w:customStyle="1" w:styleId="WW8Num9z4">
    <w:name w:val="WW8Num9z4"/>
    <w:rsid w:val="004C0A0D"/>
  </w:style>
  <w:style w:type="character" w:customStyle="1" w:styleId="WW8Num9z5">
    <w:name w:val="WW8Num9z5"/>
    <w:rsid w:val="004C0A0D"/>
  </w:style>
  <w:style w:type="character" w:customStyle="1" w:styleId="WW8Num9z6">
    <w:name w:val="WW8Num9z6"/>
    <w:rsid w:val="004C0A0D"/>
  </w:style>
  <w:style w:type="character" w:customStyle="1" w:styleId="WW8Num9z7">
    <w:name w:val="WW8Num9z7"/>
    <w:rsid w:val="004C0A0D"/>
  </w:style>
  <w:style w:type="character" w:customStyle="1" w:styleId="WW8Num9z8">
    <w:name w:val="WW8Num9z8"/>
    <w:rsid w:val="004C0A0D"/>
  </w:style>
  <w:style w:type="character" w:customStyle="1" w:styleId="WW8Num10z0">
    <w:name w:val="WW8Num10z0"/>
    <w:rsid w:val="004C0A0D"/>
    <w:rPr>
      <w:rFonts w:cs="Calibri"/>
      <w:sz w:val="22"/>
      <w:szCs w:val="22"/>
      <w:lang w:eastAsia="ar-SA" w:bidi="ar-SA"/>
    </w:rPr>
  </w:style>
  <w:style w:type="character" w:customStyle="1" w:styleId="WW8Num10z1">
    <w:name w:val="WW8Num10z1"/>
    <w:rsid w:val="004C0A0D"/>
  </w:style>
  <w:style w:type="character" w:customStyle="1" w:styleId="WW8Num10z2">
    <w:name w:val="WW8Num10z2"/>
    <w:rsid w:val="004C0A0D"/>
  </w:style>
  <w:style w:type="character" w:customStyle="1" w:styleId="WW8Num10z3">
    <w:name w:val="WW8Num10z3"/>
    <w:rsid w:val="004C0A0D"/>
  </w:style>
  <w:style w:type="character" w:customStyle="1" w:styleId="WW8Num10z4">
    <w:name w:val="WW8Num10z4"/>
    <w:rsid w:val="004C0A0D"/>
  </w:style>
  <w:style w:type="character" w:customStyle="1" w:styleId="WW8Num10z5">
    <w:name w:val="WW8Num10z5"/>
    <w:rsid w:val="004C0A0D"/>
  </w:style>
  <w:style w:type="character" w:customStyle="1" w:styleId="WW8Num10z6">
    <w:name w:val="WW8Num10z6"/>
    <w:rsid w:val="004C0A0D"/>
  </w:style>
  <w:style w:type="character" w:customStyle="1" w:styleId="WW8Num10z7">
    <w:name w:val="WW8Num10z7"/>
    <w:rsid w:val="004C0A0D"/>
  </w:style>
  <w:style w:type="character" w:customStyle="1" w:styleId="WW8Num10z8">
    <w:name w:val="WW8Num10z8"/>
    <w:rsid w:val="004C0A0D"/>
  </w:style>
  <w:style w:type="character" w:customStyle="1" w:styleId="WW8Num11z0">
    <w:name w:val="WW8Num11z0"/>
    <w:rsid w:val="004C0A0D"/>
    <w:rPr>
      <w:strike w:val="0"/>
      <w:dstrike w:val="0"/>
      <w:color w:val="000000"/>
    </w:rPr>
  </w:style>
  <w:style w:type="character" w:customStyle="1" w:styleId="WW8Num11z1">
    <w:name w:val="WW8Num11z1"/>
    <w:rsid w:val="004C0A0D"/>
    <w:rPr>
      <w:rFonts w:cs="Calibri"/>
      <w:sz w:val="22"/>
      <w:szCs w:val="22"/>
      <w:lang w:eastAsia="ar-SA" w:bidi="ar-SA"/>
    </w:rPr>
  </w:style>
  <w:style w:type="character" w:customStyle="1" w:styleId="WW8Num11z2">
    <w:name w:val="WW8Num11z2"/>
    <w:rsid w:val="004C0A0D"/>
  </w:style>
  <w:style w:type="character" w:customStyle="1" w:styleId="WW8Num11z3">
    <w:name w:val="WW8Num11z3"/>
    <w:rsid w:val="004C0A0D"/>
  </w:style>
  <w:style w:type="character" w:customStyle="1" w:styleId="WW8Num11z4">
    <w:name w:val="WW8Num11z4"/>
    <w:rsid w:val="004C0A0D"/>
  </w:style>
  <w:style w:type="character" w:customStyle="1" w:styleId="WW8Num11z5">
    <w:name w:val="WW8Num11z5"/>
    <w:rsid w:val="004C0A0D"/>
  </w:style>
  <w:style w:type="character" w:customStyle="1" w:styleId="WW8Num11z6">
    <w:name w:val="WW8Num11z6"/>
    <w:rsid w:val="004C0A0D"/>
  </w:style>
  <w:style w:type="character" w:customStyle="1" w:styleId="WW8Num11z7">
    <w:name w:val="WW8Num11z7"/>
    <w:rsid w:val="004C0A0D"/>
  </w:style>
  <w:style w:type="character" w:customStyle="1" w:styleId="WW8Num11z8">
    <w:name w:val="WW8Num11z8"/>
    <w:rsid w:val="004C0A0D"/>
  </w:style>
  <w:style w:type="character" w:customStyle="1" w:styleId="WW8Num12z0">
    <w:name w:val="WW8Num12z0"/>
    <w:rsid w:val="004C0A0D"/>
    <w:rPr>
      <w:color w:val="000000"/>
    </w:rPr>
  </w:style>
  <w:style w:type="character" w:customStyle="1" w:styleId="WW8Num12z1">
    <w:name w:val="WW8Num12z1"/>
    <w:rsid w:val="004C0A0D"/>
    <w:rPr>
      <w:rFonts w:cs="Calibri"/>
      <w:sz w:val="22"/>
      <w:szCs w:val="22"/>
      <w:lang w:eastAsia="ar-SA" w:bidi="ar-SA"/>
    </w:rPr>
  </w:style>
  <w:style w:type="character" w:customStyle="1" w:styleId="WW8Num12z2">
    <w:name w:val="WW8Num12z2"/>
    <w:rsid w:val="004C0A0D"/>
  </w:style>
  <w:style w:type="character" w:customStyle="1" w:styleId="WW8Num12z3">
    <w:name w:val="WW8Num12z3"/>
    <w:rsid w:val="004C0A0D"/>
  </w:style>
  <w:style w:type="character" w:customStyle="1" w:styleId="WW8Num12z4">
    <w:name w:val="WW8Num12z4"/>
    <w:rsid w:val="004C0A0D"/>
  </w:style>
  <w:style w:type="character" w:customStyle="1" w:styleId="WW8Num12z5">
    <w:name w:val="WW8Num12z5"/>
    <w:rsid w:val="004C0A0D"/>
  </w:style>
  <w:style w:type="character" w:customStyle="1" w:styleId="WW8Num12z6">
    <w:name w:val="WW8Num12z6"/>
    <w:rsid w:val="004C0A0D"/>
  </w:style>
  <w:style w:type="character" w:customStyle="1" w:styleId="WW8Num12z7">
    <w:name w:val="WW8Num12z7"/>
    <w:rsid w:val="004C0A0D"/>
  </w:style>
  <w:style w:type="character" w:customStyle="1" w:styleId="WW8Num12z8">
    <w:name w:val="WW8Num12z8"/>
    <w:rsid w:val="004C0A0D"/>
  </w:style>
  <w:style w:type="character" w:customStyle="1" w:styleId="WW8Num13z0">
    <w:name w:val="WW8Num13z0"/>
    <w:rsid w:val="004C0A0D"/>
    <w:rPr>
      <w:rFonts w:eastAsia="Times New Roman" w:cs="Calibri"/>
      <w:bCs/>
      <w:sz w:val="22"/>
      <w:szCs w:val="22"/>
      <w:lang w:eastAsia="ar-SA" w:bidi="ar-SA"/>
    </w:rPr>
  </w:style>
  <w:style w:type="character" w:customStyle="1" w:styleId="WW8Num13z1">
    <w:name w:val="WW8Num13z1"/>
    <w:rsid w:val="004C0A0D"/>
  </w:style>
  <w:style w:type="character" w:customStyle="1" w:styleId="WW8Num13z2">
    <w:name w:val="WW8Num13z2"/>
    <w:rsid w:val="004C0A0D"/>
  </w:style>
  <w:style w:type="character" w:customStyle="1" w:styleId="WW8Num13z3">
    <w:name w:val="WW8Num13z3"/>
    <w:rsid w:val="004C0A0D"/>
  </w:style>
  <w:style w:type="character" w:customStyle="1" w:styleId="WW8Num13z4">
    <w:name w:val="WW8Num13z4"/>
    <w:rsid w:val="004C0A0D"/>
  </w:style>
  <w:style w:type="character" w:customStyle="1" w:styleId="WW8Num13z5">
    <w:name w:val="WW8Num13z5"/>
    <w:rsid w:val="004C0A0D"/>
  </w:style>
  <w:style w:type="character" w:customStyle="1" w:styleId="WW8Num13z6">
    <w:name w:val="WW8Num13z6"/>
    <w:rsid w:val="004C0A0D"/>
  </w:style>
  <w:style w:type="character" w:customStyle="1" w:styleId="WW8Num13z7">
    <w:name w:val="WW8Num13z7"/>
    <w:rsid w:val="004C0A0D"/>
  </w:style>
  <w:style w:type="character" w:customStyle="1" w:styleId="WW8Num13z8">
    <w:name w:val="WW8Num13z8"/>
    <w:rsid w:val="004C0A0D"/>
  </w:style>
  <w:style w:type="character" w:customStyle="1" w:styleId="WW8Num14z0">
    <w:name w:val="WW8Num14z0"/>
    <w:rsid w:val="004C0A0D"/>
    <w:rPr>
      <w:rFonts w:eastAsia="Times New Roman" w:cs="Times New Roman"/>
      <w:bCs/>
      <w:sz w:val="22"/>
      <w:szCs w:val="22"/>
      <w:lang w:eastAsia="ar-SA" w:bidi="ar-SA"/>
    </w:rPr>
  </w:style>
  <w:style w:type="character" w:customStyle="1" w:styleId="WW8Num14z1">
    <w:name w:val="WW8Num14z1"/>
    <w:rsid w:val="004C0A0D"/>
  </w:style>
  <w:style w:type="character" w:customStyle="1" w:styleId="WW8Num14z2">
    <w:name w:val="WW8Num14z2"/>
    <w:rsid w:val="004C0A0D"/>
  </w:style>
  <w:style w:type="character" w:customStyle="1" w:styleId="WW8Num14z3">
    <w:name w:val="WW8Num14z3"/>
    <w:rsid w:val="004C0A0D"/>
  </w:style>
  <w:style w:type="character" w:customStyle="1" w:styleId="WW8Num14z4">
    <w:name w:val="WW8Num14z4"/>
    <w:rsid w:val="004C0A0D"/>
  </w:style>
  <w:style w:type="character" w:customStyle="1" w:styleId="WW8Num14z5">
    <w:name w:val="WW8Num14z5"/>
    <w:rsid w:val="004C0A0D"/>
  </w:style>
  <w:style w:type="character" w:customStyle="1" w:styleId="WW8Num14z6">
    <w:name w:val="WW8Num14z6"/>
    <w:rsid w:val="004C0A0D"/>
  </w:style>
  <w:style w:type="character" w:customStyle="1" w:styleId="WW8Num14z7">
    <w:name w:val="WW8Num14z7"/>
    <w:rsid w:val="004C0A0D"/>
  </w:style>
  <w:style w:type="character" w:customStyle="1" w:styleId="WW8Num14z8">
    <w:name w:val="WW8Num14z8"/>
    <w:rsid w:val="004C0A0D"/>
  </w:style>
  <w:style w:type="character" w:customStyle="1" w:styleId="WW8Num15z0">
    <w:name w:val="WW8Num15z0"/>
    <w:rsid w:val="004C0A0D"/>
    <w:rPr>
      <w:rFonts w:eastAsia="Times New Roman" w:cs="Calibri"/>
      <w:b w:val="0"/>
      <w:bCs/>
      <w:strike w:val="0"/>
      <w:dstrike w:val="0"/>
      <w:color w:val="000000"/>
      <w:sz w:val="22"/>
      <w:szCs w:val="22"/>
      <w:lang w:eastAsia="ar-SA" w:bidi="ar-SA"/>
    </w:rPr>
  </w:style>
  <w:style w:type="character" w:customStyle="1" w:styleId="WW8Num15z1">
    <w:name w:val="WW8Num15z1"/>
    <w:rsid w:val="004C0A0D"/>
  </w:style>
  <w:style w:type="character" w:customStyle="1" w:styleId="WW8Num15z2">
    <w:name w:val="WW8Num15z2"/>
    <w:rsid w:val="004C0A0D"/>
  </w:style>
  <w:style w:type="character" w:customStyle="1" w:styleId="WW8Num15z3">
    <w:name w:val="WW8Num15z3"/>
    <w:rsid w:val="004C0A0D"/>
  </w:style>
  <w:style w:type="character" w:customStyle="1" w:styleId="WW8Num15z4">
    <w:name w:val="WW8Num15z4"/>
    <w:rsid w:val="004C0A0D"/>
  </w:style>
  <w:style w:type="character" w:customStyle="1" w:styleId="WW8Num15z5">
    <w:name w:val="WW8Num15z5"/>
    <w:rsid w:val="004C0A0D"/>
  </w:style>
  <w:style w:type="character" w:customStyle="1" w:styleId="WW8Num15z6">
    <w:name w:val="WW8Num15z6"/>
    <w:rsid w:val="004C0A0D"/>
  </w:style>
  <w:style w:type="character" w:customStyle="1" w:styleId="WW8Num15z7">
    <w:name w:val="WW8Num15z7"/>
    <w:rsid w:val="004C0A0D"/>
  </w:style>
  <w:style w:type="character" w:customStyle="1" w:styleId="WW8Num15z8">
    <w:name w:val="WW8Num15z8"/>
    <w:rsid w:val="004C0A0D"/>
  </w:style>
  <w:style w:type="character" w:customStyle="1" w:styleId="WW8Num16z0">
    <w:name w:val="WW8Num16z0"/>
    <w:rsid w:val="004C0A0D"/>
    <w:rPr>
      <w:rFonts w:eastAsia="Times New Roman" w:cs="Calibri"/>
      <w:b w:val="0"/>
      <w:bCs/>
      <w:color w:val="000000"/>
      <w:sz w:val="22"/>
      <w:szCs w:val="22"/>
      <w:lang w:eastAsia="ar-SA" w:bidi="ar-SA"/>
    </w:rPr>
  </w:style>
  <w:style w:type="character" w:customStyle="1" w:styleId="WW8Num16z1">
    <w:name w:val="WW8Num16z1"/>
    <w:rsid w:val="004C0A0D"/>
  </w:style>
  <w:style w:type="character" w:customStyle="1" w:styleId="WW8Num16z2">
    <w:name w:val="WW8Num16z2"/>
    <w:rsid w:val="004C0A0D"/>
  </w:style>
  <w:style w:type="character" w:customStyle="1" w:styleId="WW8Num16z3">
    <w:name w:val="WW8Num16z3"/>
    <w:rsid w:val="004C0A0D"/>
  </w:style>
  <w:style w:type="character" w:customStyle="1" w:styleId="WW8Num16z4">
    <w:name w:val="WW8Num16z4"/>
    <w:rsid w:val="004C0A0D"/>
  </w:style>
  <w:style w:type="character" w:customStyle="1" w:styleId="WW8Num16z5">
    <w:name w:val="WW8Num16z5"/>
    <w:rsid w:val="004C0A0D"/>
  </w:style>
  <w:style w:type="character" w:customStyle="1" w:styleId="WW8Num16z6">
    <w:name w:val="WW8Num16z6"/>
    <w:rsid w:val="004C0A0D"/>
  </w:style>
  <w:style w:type="character" w:customStyle="1" w:styleId="WW8Num16z7">
    <w:name w:val="WW8Num16z7"/>
    <w:rsid w:val="004C0A0D"/>
  </w:style>
  <w:style w:type="character" w:customStyle="1" w:styleId="WW8Num16z8">
    <w:name w:val="WW8Num16z8"/>
    <w:rsid w:val="004C0A0D"/>
  </w:style>
  <w:style w:type="character" w:customStyle="1" w:styleId="WW8Num17z0">
    <w:name w:val="WW8Num17z0"/>
    <w:rsid w:val="004C0A0D"/>
    <w:rPr>
      <w:rFonts w:eastAsia="Times New Roman" w:cs="Times New Roman"/>
      <w:b w:val="0"/>
      <w:bCs/>
      <w:strike w:val="0"/>
      <w:dstrike w:val="0"/>
      <w:color w:val="00000A"/>
      <w:sz w:val="22"/>
      <w:szCs w:val="22"/>
      <w:lang w:eastAsia="ar-SA" w:bidi="ar-SA"/>
    </w:rPr>
  </w:style>
  <w:style w:type="character" w:customStyle="1" w:styleId="WW8Num17z1">
    <w:name w:val="WW8Num17z1"/>
    <w:rsid w:val="004C0A0D"/>
    <w:rPr>
      <w:rFonts w:cs="Times New Roman"/>
      <w:color w:val="FF0000"/>
      <w:sz w:val="22"/>
      <w:szCs w:val="22"/>
      <w:lang w:eastAsia="ar-SA" w:bidi="ar-SA"/>
    </w:rPr>
  </w:style>
  <w:style w:type="character" w:customStyle="1" w:styleId="WW8Num17z2">
    <w:name w:val="WW8Num17z2"/>
    <w:rsid w:val="004C0A0D"/>
  </w:style>
  <w:style w:type="character" w:customStyle="1" w:styleId="WW8Num17z3">
    <w:name w:val="WW8Num17z3"/>
    <w:rsid w:val="004C0A0D"/>
  </w:style>
  <w:style w:type="character" w:customStyle="1" w:styleId="WW8Num17z4">
    <w:name w:val="WW8Num17z4"/>
    <w:rsid w:val="004C0A0D"/>
  </w:style>
  <w:style w:type="character" w:customStyle="1" w:styleId="WW8Num17z5">
    <w:name w:val="WW8Num17z5"/>
    <w:rsid w:val="004C0A0D"/>
  </w:style>
  <w:style w:type="character" w:customStyle="1" w:styleId="WW8Num17z6">
    <w:name w:val="WW8Num17z6"/>
    <w:rsid w:val="004C0A0D"/>
  </w:style>
  <w:style w:type="character" w:customStyle="1" w:styleId="WW8Num17z7">
    <w:name w:val="WW8Num17z7"/>
    <w:rsid w:val="004C0A0D"/>
  </w:style>
  <w:style w:type="character" w:customStyle="1" w:styleId="WW8Num17z8">
    <w:name w:val="WW8Num17z8"/>
    <w:rsid w:val="004C0A0D"/>
  </w:style>
  <w:style w:type="character" w:customStyle="1" w:styleId="WW8Num18z0">
    <w:name w:val="WW8Num18z0"/>
    <w:rsid w:val="004C0A0D"/>
    <w:rPr>
      <w:rFonts w:cs="Times New Roman"/>
      <w:color w:val="FF0000"/>
      <w:sz w:val="22"/>
      <w:szCs w:val="22"/>
      <w:lang w:eastAsia="ar-SA" w:bidi="ar-SA"/>
    </w:rPr>
  </w:style>
  <w:style w:type="character" w:customStyle="1" w:styleId="WW8Num18z1">
    <w:name w:val="WW8Num18z1"/>
    <w:rsid w:val="004C0A0D"/>
    <w:rPr>
      <w:rFonts w:cs="Calibri"/>
      <w:i w:val="0"/>
      <w:color w:val="000000"/>
      <w:sz w:val="22"/>
      <w:szCs w:val="22"/>
      <w:lang w:eastAsia="ar-SA" w:bidi="ar-SA"/>
    </w:rPr>
  </w:style>
  <w:style w:type="character" w:customStyle="1" w:styleId="WW8Num18z2">
    <w:name w:val="WW8Num18z2"/>
    <w:rsid w:val="004C0A0D"/>
  </w:style>
  <w:style w:type="character" w:customStyle="1" w:styleId="WW8Num18z3">
    <w:name w:val="WW8Num18z3"/>
    <w:rsid w:val="004C0A0D"/>
  </w:style>
  <w:style w:type="character" w:customStyle="1" w:styleId="WW8Num18z4">
    <w:name w:val="WW8Num18z4"/>
    <w:rsid w:val="004C0A0D"/>
  </w:style>
  <w:style w:type="character" w:customStyle="1" w:styleId="WW8Num18z5">
    <w:name w:val="WW8Num18z5"/>
    <w:rsid w:val="004C0A0D"/>
  </w:style>
  <w:style w:type="character" w:customStyle="1" w:styleId="WW8Num18z6">
    <w:name w:val="WW8Num18z6"/>
    <w:rsid w:val="004C0A0D"/>
  </w:style>
  <w:style w:type="character" w:customStyle="1" w:styleId="WW8Num18z7">
    <w:name w:val="WW8Num18z7"/>
    <w:rsid w:val="004C0A0D"/>
  </w:style>
  <w:style w:type="character" w:customStyle="1" w:styleId="WW8Num18z8">
    <w:name w:val="WW8Num18z8"/>
    <w:rsid w:val="004C0A0D"/>
  </w:style>
  <w:style w:type="character" w:customStyle="1" w:styleId="WW8Num19z0">
    <w:name w:val="WW8Num19z0"/>
    <w:rsid w:val="004C0A0D"/>
    <w:rPr>
      <w:rFonts w:eastAsia="Times New Roman" w:cs="Calibri"/>
      <w:b w:val="0"/>
      <w:bCs/>
      <w:color w:val="00000A"/>
      <w:sz w:val="22"/>
      <w:szCs w:val="22"/>
      <w:lang w:eastAsia="ar-SA" w:bidi="ar-SA"/>
    </w:rPr>
  </w:style>
  <w:style w:type="character" w:customStyle="1" w:styleId="WW8Num19z1">
    <w:name w:val="WW8Num19z1"/>
    <w:rsid w:val="004C0A0D"/>
  </w:style>
  <w:style w:type="character" w:customStyle="1" w:styleId="WW8Num19z2">
    <w:name w:val="WW8Num19z2"/>
    <w:rsid w:val="004C0A0D"/>
  </w:style>
  <w:style w:type="character" w:customStyle="1" w:styleId="WW8Num19z3">
    <w:name w:val="WW8Num19z3"/>
    <w:rsid w:val="004C0A0D"/>
  </w:style>
  <w:style w:type="character" w:customStyle="1" w:styleId="WW8Num19z4">
    <w:name w:val="WW8Num19z4"/>
    <w:rsid w:val="004C0A0D"/>
  </w:style>
  <w:style w:type="character" w:customStyle="1" w:styleId="WW8Num19z5">
    <w:name w:val="WW8Num19z5"/>
    <w:rsid w:val="004C0A0D"/>
  </w:style>
  <w:style w:type="character" w:customStyle="1" w:styleId="WW8Num19z6">
    <w:name w:val="WW8Num19z6"/>
    <w:rsid w:val="004C0A0D"/>
  </w:style>
  <w:style w:type="character" w:customStyle="1" w:styleId="WW8Num19z7">
    <w:name w:val="WW8Num19z7"/>
    <w:rsid w:val="004C0A0D"/>
  </w:style>
  <w:style w:type="character" w:customStyle="1" w:styleId="WW8Num19z8">
    <w:name w:val="WW8Num19z8"/>
    <w:rsid w:val="004C0A0D"/>
  </w:style>
  <w:style w:type="character" w:customStyle="1" w:styleId="WW8Num20z0">
    <w:name w:val="WW8Num20z0"/>
    <w:rsid w:val="004C0A0D"/>
  </w:style>
  <w:style w:type="character" w:customStyle="1" w:styleId="WW8Num20z1">
    <w:name w:val="WW8Num20z1"/>
    <w:rsid w:val="004C0A0D"/>
    <w:rPr>
      <w:rFonts w:cs="Times New Roman"/>
      <w:b w:val="0"/>
      <w:sz w:val="22"/>
      <w:szCs w:val="22"/>
      <w:lang w:eastAsia="ar-SA" w:bidi="ar-SA"/>
    </w:rPr>
  </w:style>
  <w:style w:type="character" w:customStyle="1" w:styleId="WW8Num20z2">
    <w:name w:val="WW8Num20z2"/>
    <w:rsid w:val="004C0A0D"/>
  </w:style>
  <w:style w:type="character" w:customStyle="1" w:styleId="WW8Num20z3">
    <w:name w:val="WW8Num20z3"/>
    <w:rsid w:val="004C0A0D"/>
  </w:style>
  <w:style w:type="character" w:customStyle="1" w:styleId="WW8Num20z4">
    <w:name w:val="WW8Num20z4"/>
    <w:rsid w:val="004C0A0D"/>
  </w:style>
  <w:style w:type="character" w:customStyle="1" w:styleId="WW8Num20z5">
    <w:name w:val="WW8Num20z5"/>
    <w:rsid w:val="004C0A0D"/>
  </w:style>
  <w:style w:type="character" w:customStyle="1" w:styleId="WW8Num20z6">
    <w:name w:val="WW8Num20z6"/>
    <w:rsid w:val="004C0A0D"/>
  </w:style>
  <w:style w:type="character" w:customStyle="1" w:styleId="WW8Num20z7">
    <w:name w:val="WW8Num20z7"/>
    <w:rsid w:val="004C0A0D"/>
  </w:style>
  <w:style w:type="character" w:customStyle="1" w:styleId="WW8Num20z8">
    <w:name w:val="WW8Num20z8"/>
    <w:rsid w:val="004C0A0D"/>
  </w:style>
  <w:style w:type="character" w:customStyle="1" w:styleId="WW8Num21z0">
    <w:name w:val="WW8Num21z0"/>
    <w:rsid w:val="004C0A0D"/>
  </w:style>
  <w:style w:type="character" w:customStyle="1" w:styleId="WW8Num21z1">
    <w:name w:val="WW8Num21z1"/>
    <w:rsid w:val="004C0A0D"/>
    <w:rPr>
      <w:rFonts w:cs="Times New Roman"/>
      <w:i w:val="0"/>
      <w:sz w:val="22"/>
      <w:szCs w:val="22"/>
      <w:lang w:eastAsia="ar-SA" w:bidi="ar-SA"/>
    </w:rPr>
  </w:style>
  <w:style w:type="character" w:customStyle="1" w:styleId="WW8Num21z2">
    <w:name w:val="WW8Num21z2"/>
    <w:rsid w:val="004C0A0D"/>
  </w:style>
  <w:style w:type="character" w:customStyle="1" w:styleId="WW8Num21z3">
    <w:name w:val="WW8Num21z3"/>
    <w:rsid w:val="004C0A0D"/>
  </w:style>
  <w:style w:type="character" w:customStyle="1" w:styleId="WW8Num21z4">
    <w:name w:val="WW8Num21z4"/>
    <w:rsid w:val="004C0A0D"/>
  </w:style>
  <w:style w:type="character" w:customStyle="1" w:styleId="WW8Num21z5">
    <w:name w:val="WW8Num21z5"/>
    <w:rsid w:val="004C0A0D"/>
  </w:style>
  <w:style w:type="character" w:customStyle="1" w:styleId="WW8Num21z6">
    <w:name w:val="WW8Num21z6"/>
    <w:rsid w:val="004C0A0D"/>
  </w:style>
  <w:style w:type="character" w:customStyle="1" w:styleId="WW8Num21z7">
    <w:name w:val="WW8Num21z7"/>
    <w:rsid w:val="004C0A0D"/>
  </w:style>
  <w:style w:type="character" w:customStyle="1" w:styleId="WW8Num21z8">
    <w:name w:val="WW8Num21z8"/>
    <w:rsid w:val="004C0A0D"/>
  </w:style>
  <w:style w:type="character" w:customStyle="1" w:styleId="WW8Num22z0">
    <w:name w:val="WW8Num22z0"/>
    <w:rsid w:val="004C0A0D"/>
    <w:rPr>
      <w:rFonts w:eastAsia="Times New Roman" w:cs="Times New Roman"/>
      <w:b w:val="0"/>
      <w:color w:val="000000"/>
      <w:sz w:val="22"/>
      <w:szCs w:val="22"/>
    </w:rPr>
  </w:style>
  <w:style w:type="character" w:customStyle="1" w:styleId="WW8Num22z1">
    <w:name w:val="WW8Num22z1"/>
    <w:rsid w:val="004C0A0D"/>
  </w:style>
  <w:style w:type="character" w:customStyle="1" w:styleId="WW8Num22z2">
    <w:name w:val="WW8Num22z2"/>
    <w:rsid w:val="004C0A0D"/>
  </w:style>
  <w:style w:type="character" w:customStyle="1" w:styleId="WW8Num22z3">
    <w:name w:val="WW8Num22z3"/>
    <w:rsid w:val="004C0A0D"/>
  </w:style>
  <w:style w:type="character" w:customStyle="1" w:styleId="WW8Num22z4">
    <w:name w:val="WW8Num22z4"/>
    <w:rsid w:val="004C0A0D"/>
  </w:style>
  <w:style w:type="character" w:customStyle="1" w:styleId="WW8Num22z5">
    <w:name w:val="WW8Num22z5"/>
    <w:rsid w:val="004C0A0D"/>
  </w:style>
  <w:style w:type="character" w:customStyle="1" w:styleId="WW8Num22z6">
    <w:name w:val="WW8Num22z6"/>
    <w:rsid w:val="004C0A0D"/>
  </w:style>
  <w:style w:type="character" w:customStyle="1" w:styleId="WW8Num22z7">
    <w:name w:val="WW8Num22z7"/>
    <w:rsid w:val="004C0A0D"/>
  </w:style>
  <w:style w:type="character" w:customStyle="1" w:styleId="WW8Num22z8">
    <w:name w:val="WW8Num22z8"/>
    <w:rsid w:val="004C0A0D"/>
  </w:style>
  <w:style w:type="character" w:customStyle="1" w:styleId="WW8Num23z0">
    <w:name w:val="WW8Num23z0"/>
    <w:rsid w:val="004C0A0D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character" w:customStyle="1" w:styleId="WW8Num23z1">
    <w:name w:val="WW8Num23z1"/>
    <w:rsid w:val="004C0A0D"/>
  </w:style>
  <w:style w:type="character" w:customStyle="1" w:styleId="WW8Num23z2">
    <w:name w:val="WW8Num23z2"/>
    <w:rsid w:val="004C0A0D"/>
  </w:style>
  <w:style w:type="character" w:customStyle="1" w:styleId="WW8Num23z3">
    <w:name w:val="WW8Num23z3"/>
    <w:rsid w:val="004C0A0D"/>
  </w:style>
  <w:style w:type="character" w:customStyle="1" w:styleId="WW8Num23z4">
    <w:name w:val="WW8Num23z4"/>
    <w:rsid w:val="004C0A0D"/>
  </w:style>
  <w:style w:type="character" w:customStyle="1" w:styleId="WW8Num23z5">
    <w:name w:val="WW8Num23z5"/>
    <w:rsid w:val="004C0A0D"/>
  </w:style>
  <w:style w:type="character" w:customStyle="1" w:styleId="WW8Num23z6">
    <w:name w:val="WW8Num23z6"/>
    <w:rsid w:val="004C0A0D"/>
  </w:style>
  <w:style w:type="character" w:customStyle="1" w:styleId="WW8Num23z7">
    <w:name w:val="WW8Num23z7"/>
    <w:rsid w:val="004C0A0D"/>
  </w:style>
  <w:style w:type="character" w:customStyle="1" w:styleId="WW8Num23z8">
    <w:name w:val="WW8Num23z8"/>
    <w:rsid w:val="004C0A0D"/>
  </w:style>
  <w:style w:type="character" w:customStyle="1" w:styleId="WW8Num24z0">
    <w:name w:val="WW8Num24z0"/>
    <w:rsid w:val="004C0A0D"/>
  </w:style>
  <w:style w:type="character" w:customStyle="1" w:styleId="WW8Num24z1">
    <w:name w:val="WW8Num24z1"/>
    <w:rsid w:val="004C0A0D"/>
  </w:style>
  <w:style w:type="character" w:customStyle="1" w:styleId="WW8Num24z2">
    <w:name w:val="WW8Num24z2"/>
    <w:rsid w:val="004C0A0D"/>
  </w:style>
  <w:style w:type="character" w:customStyle="1" w:styleId="WW8Num24z3">
    <w:name w:val="WW8Num24z3"/>
    <w:rsid w:val="004C0A0D"/>
  </w:style>
  <w:style w:type="character" w:customStyle="1" w:styleId="WW8Num24z4">
    <w:name w:val="WW8Num24z4"/>
    <w:rsid w:val="004C0A0D"/>
  </w:style>
  <w:style w:type="character" w:customStyle="1" w:styleId="WW8Num24z5">
    <w:name w:val="WW8Num24z5"/>
    <w:rsid w:val="004C0A0D"/>
  </w:style>
  <w:style w:type="character" w:customStyle="1" w:styleId="WW8Num24z6">
    <w:name w:val="WW8Num24z6"/>
    <w:rsid w:val="004C0A0D"/>
  </w:style>
  <w:style w:type="character" w:customStyle="1" w:styleId="WW8Num24z7">
    <w:name w:val="WW8Num24z7"/>
    <w:rsid w:val="004C0A0D"/>
  </w:style>
  <w:style w:type="character" w:customStyle="1" w:styleId="WW8Num24z8">
    <w:name w:val="WW8Num24z8"/>
    <w:rsid w:val="004C0A0D"/>
  </w:style>
  <w:style w:type="character" w:customStyle="1" w:styleId="WW8Num25z0">
    <w:name w:val="WW8Num25z0"/>
    <w:rsid w:val="004C0A0D"/>
    <w:rPr>
      <w:rFonts w:eastAsia="Times New Roman" w:cs="Times New Roman"/>
      <w:sz w:val="22"/>
      <w:szCs w:val="22"/>
    </w:rPr>
  </w:style>
  <w:style w:type="character" w:customStyle="1" w:styleId="WW8Num25z1">
    <w:name w:val="WW8Num25z1"/>
    <w:rsid w:val="004C0A0D"/>
  </w:style>
  <w:style w:type="character" w:customStyle="1" w:styleId="WW8Num25z2">
    <w:name w:val="WW8Num25z2"/>
    <w:rsid w:val="004C0A0D"/>
  </w:style>
  <w:style w:type="character" w:customStyle="1" w:styleId="WW8Num25z3">
    <w:name w:val="WW8Num25z3"/>
    <w:rsid w:val="004C0A0D"/>
  </w:style>
  <w:style w:type="character" w:customStyle="1" w:styleId="WW8Num25z4">
    <w:name w:val="WW8Num25z4"/>
    <w:rsid w:val="004C0A0D"/>
  </w:style>
  <w:style w:type="character" w:customStyle="1" w:styleId="WW8Num25z5">
    <w:name w:val="WW8Num25z5"/>
    <w:rsid w:val="004C0A0D"/>
  </w:style>
  <w:style w:type="character" w:customStyle="1" w:styleId="WW8Num25z6">
    <w:name w:val="WW8Num25z6"/>
    <w:rsid w:val="004C0A0D"/>
  </w:style>
  <w:style w:type="character" w:customStyle="1" w:styleId="WW8Num25z7">
    <w:name w:val="WW8Num25z7"/>
    <w:rsid w:val="004C0A0D"/>
  </w:style>
  <w:style w:type="character" w:customStyle="1" w:styleId="WW8Num25z8">
    <w:name w:val="WW8Num25z8"/>
    <w:rsid w:val="004C0A0D"/>
  </w:style>
  <w:style w:type="character" w:customStyle="1" w:styleId="WW8Num26z0">
    <w:name w:val="WW8Num26z0"/>
    <w:rsid w:val="004C0A0D"/>
    <w:rPr>
      <w:rFonts w:cs="Times New Roman"/>
      <w:b w:val="0"/>
      <w:color w:val="00000A"/>
      <w:sz w:val="22"/>
      <w:szCs w:val="22"/>
    </w:rPr>
  </w:style>
  <w:style w:type="character" w:customStyle="1" w:styleId="WW8Num26z1">
    <w:name w:val="WW8Num26z1"/>
    <w:rsid w:val="004C0A0D"/>
    <w:rPr>
      <w:rFonts w:cs="Times New Roman"/>
      <w:color w:val="000000"/>
      <w:sz w:val="22"/>
      <w:szCs w:val="22"/>
      <w:lang w:eastAsia="ar-SA" w:bidi="ar-SA"/>
    </w:rPr>
  </w:style>
  <w:style w:type="character" w:customStyle="1" w:styleId="WW8Num26z2">
    <w:name w:val="WW8Num26z2"/>
    <w:rsid w:val="004C0A0D"/>
  </w:style>
  <w:style w:type="character" w:customStyle="1" w:styleId="WW8Num26z3">
    <w:name w:val="WW8Num26z3"/>
    <w:rsid w:val="004C0A0D"/>
  </w:style>
  <w:style w:type="character" w:customStyle="1" w:styleId="WW8Num26z4">
    <w:name w:val="WW8Num26z4"/>
    <w:rsid w:val="004C0A0D"/>
  </w:style>
  <w:style w:type="character" w:customStyle="1" w:styleId="WW8Num26z5">
    <w:name w:val="WW8Num26z5"/>
    <w:rsid w:val="004C0A0D"/>
  </w:style>
  <w:style w:type="character" w:customStyle="1" w:styleId="WW8Num26z6">
    <w:name w:val="WW8Num26z6"/>
    <w:rsid w:val="004C0A0D"/>
  </w:style>
  <w:style w:type="character" w:customStyle="1" w:styleId="WW8Num26z7">
    <w:name w:val="WW8Num26z7"/>
    <w:rsid w:val="004C0A0D"/>
  </w:style>
  <w:style w:type="character" w:customStyle="1" w:styleId="WW8Num26z8">
    <w:name w:val="WW8Num26z8"/>
    <w:rsid w:val="004C0A0D"/>
  </w:style>
  <w:style w:type="character" w:customStyle="1" w:styleId="WW8Num27z0">
    <w:name w:val="WW8Num27z0"/>
    <w:rsid w:val="004C0A0D"/>
    <w:rPr>
      <w:rFonts w:cs="Times New Roman"/>
      <w:b w:val="0"/>
      <w:color w:val="00000A"/>
      <w:sz w:val="22"/>
      <w:szCs w:val="22"/>
    </w:rPr>
  </w:style>
  <w:style w:type="character" w:customStyle="1" w:styleId="WW8Num27z1">
    <w:name w:val="WW8Num27z1"/>
    <w:rsid w:val="004C0A0D"/>
    <w:rPr>
      <w:rFonts w:cs="Times New Roman"/>
      <w:color w:val="000000"/>
      <w:sz w:val="22"/>
      <w:szCs w:val="22"/>
      <w:lang w:eastAsia="ar-SA" w:bidi="ar-SA"/>
    </w:rPr>
  </w:style>
  <w:style w:type="character" w:customStyle="1" w:styleId="WW8Num27z2">
    <w:name w:val="WW8Num27z2"/>
    <w:rsid w:val="004C0A0D"/>
  </w:style>
  <w:style w:type="character" w:customStyle="1" w:styleId="WW8Num27z3">
    <w:name w:val="WW8Num27z3"/>
    <w:rsid w:val="004C0A0D"/>
  </w:style>
  <w:style w:type="character" w:customStyle="1" w:styleId="WW8Num27z4">
    <w:name w:val="WW8Num27z4"/>
    <w:rsid w:val="004C0A0D"/>
  </w:style>
  <w:style w:type="character" w:customStyle="1" w:styleId="WW8Num27z5">
    <w:name w:val="WW8Num27z5"/>
    <w:rsid w:val="004C0A0D"/>
  </w:style>
  <w:style w:type="character" w:customStyle="1" w:styleId="WW8Num27z6">
    <w:name w:val="WW8Num27z6"/>
    <w:rsid w:val="004C0A0D"/>
  </w:style>
  <w:style w:type="character" w:customStyle="1" w:styleId="WW8Num27z7">
    <w:name w:val="WW8Num27z7"/>
    <w:rsid w:val="004C0A0D"/>
  </w:style>
  <w:style w:type="character" w:customStyle="1" w:styleId="WW8Num27z8">
    <w:name w:val="WW8Num27z8"/>
    <w:rsid w:val="004C0A0D"/>
  </w:style>
  <w:style w:type="character" w:customStyle="1" w:styleId="WW8Num28z0">
    <w:name w:val="WW8Num28z0"/>
    <w:rsid w:val="004C0A0D"/>
    <w:rPr>
      <w:b w:val="0"/>
      <w:color w:val="00000A"/>
    </w:rPr>
  </w:style>
  <w:style w:type="character" w:customStyle="1" w:styleId="WW8Num28z1">
    <w:name w:val="WW8Num28z1"/>
    <w:rsid w:val="004C0A0D"/>
    <w:rPr>
      <w:rFonts w:cs="Times New Roman"/>
      <w:color w:val="000000"/>
      <w:sz w:val="22"/>
      <w:szCs w:val="22"/>
      <w:lang w:eastAsia="ar-SA" w:bidi="ar-SA"/>
    </w:rPr>
  </w:style>
  <w:style w:type="character" w:customStyle="1" w:styleId="WW8Num28z2">
    <w:name w:val="WW8Num28z2"/>
    <w:rsid w:val="004C0A0D"/>
  </w:style>
  <w:style w:type="character" w:customStyle="1" w:styleId="WW8Num28z3">
    <w:name w:val="WW8Num28z3"/>
    <w:rsid w:val="004C0A0D"/>
  </w:style>
  <w:style w:type="character" w:customStyle="1" w:styleId="WW8Num28z4">
    <w:name w:val="WW8Num28z4"/>
    <w:rsid w:val="004C0A0D"/>
  </w:style>
  <w:style w:type="character" w:customStyle="1" w:styleId="WW8Num28z5">
    <w:name w:val="WW8Num28z5"/>
    <w:rsid w:val="004C0A0D"/>
  </w:style>
  <w:style w:type="character" w:customStyle="1" w:styleId="WW8Num28z6">
    <w:name w:val="WW8Num28z6"/>
    <w:rsid w:val="004C0A0D"/>
  </w:style>
  <w:style w:type="character" w:customStyle="1" w:styleId="WW8Num28z7">
    <w:name w:val="WW8Num28z7"/>
    <w:rsid w:val="004C0A0D"/>
  </w:style>
  <w:style w:type="character" w:customStyle="1" w:styleId="WW8Num28z8">
    <w:name w:val="WW8Num28z8"/>
    <w:rsid w:val="004C0A0D"/>
  </w:style>
  <w:style w:type="character" w:customStyle="1" w:styleId="WW8Num29z0">
    <w:name w:val="WW8Num29z0"/>
    <w:rsid w:val="004C0A0D"/>
    <w:rPr>
      <w:rFonts w:cs="Times New Roman"/>
      <w:b w:val="0"/>
      <w:color w:val="00000A"/>
      <w:sz w:val="22"/>
      <w:szCs w:val="22"/>
      <w:lang w:eastAsia="ar-SA" w:bidi="ar-SA"/>
    </w:rPr>
  </w:style>
  <w:style w:type="character" w:customStyle="1" w:styleId="WW8Num29z1">
    <w:name w:val="WW8Num29z1"/>
    <w:rsid w:val="004C0A0D"/>
    <w:rPr>
      <w:rFonts w:cs="Times New Roman"/>
      <w:color w:val="000000"/>
      <w:position w:val="0"/>
      <w:sz w:val="22"/>
      <w:szCs w:val="22"/>
      <w:vertAlign w:val="superscript"/>
      <w:lang w:eastAsia="ar-SA" w:bidi="ar-SA"/>
    </w:rPr>
  </w:style>
  <w:style w:type="character" w:customStyle="1" w:styleId="WW8Num29z2">
    <w:name w:val="WW8Num29z2"/>
    <w:rsid w:val="004C0A0D"/>
  </w:style>
  <w:style w:type="character" w:customStyle="1" w:styleId="WW8Num29z3">
    <w:name w:val="WW8Num29z3"/>
    <w:rsid w:val="004C0A0D"/>
  </w:style>
  <w:style w:type="character" w:customStyle="1" w:styleId="WW8Num29z4">
    <w:name w:val="WW8Num29z4"/>
    <w:rsid w:val="004C0A0D"/>
  </w:style>
  <w:style w:type="character" w:customStyle="1" w:styleId="WW8Num29z5">
    <w:name w:val="WW8Num29z5"/>
    <w:rsid w:val="004C0A0D"/>
  </w:style>
  <w:style w:type="character" w:customStyle="1" w:styleId="WW8Num29z6">
    <w:name w:val="WW8Num29z6"/>
    <w:rsid w:val="004C0A0D"/>
  </w:style>
  <w:style w:type="character" w:customStyle="1" w:styleId="WW8Num29z7">
    <w:name w:val="WW8Num29z7"/>
    <w:rsid w:val="004C0A0D"/>
  </w:style>
  <w:style w:type="character" w:customStyle="1" w:styleId="WW8Num29z8">
    <w:name w:val="WW8Num29z8"/>
    <w:rsid w:val="004C0A0D"/>
  </w:style>
  <w:style w:type="character" w:customStyle="1" w:styleId="WW8Num30z0">
    <w:name w:val="WW8Num30z0"/>
    <w:rsid w:val="004C0A0D"/>
    <w:rPr>
      <w:rFonts w:ascii="Times New Roman" w:hAnsi="Times New Roman" w:cs="Times New Roman"/>
      <w:b w:val="0"/>
      <w:color w:val="00000A"/>
      <w:sz w:val="22"/>
      <w:szCs w:val="22"/>
      <w:lang w:eastAsia="ar-SA" w:bidi="ar-SA"/>
    </w:rPr>
  </w:style>
  <w:style w:type="character" w:customStyle="1" w:styleId="WW8Num30z1">
    <w:name w:val="WW8Num30z1"/>
    <w:rsid w:val="004C0A0D"/>
    <w:rPr>
      <w:rFonts w:cs="Times New Roman"/>
      <w:color w:val="000000"/>
      <w:position w:val="0"/>
      <w:sz w:val="22"/>
      <w:szCs w:val="22"/>
      <w:vertAlign w:val="superscript"/>
      <w:lang w:eastAsia="ar-SA" w:bidi="ar-SA"/>
    </w:rPr>
  </w:style>
  <w:style w:type="character" w:customStyle="1" w:styleId="WW8Num30z2">
    <w:name w:val="WW8Num30z2"/>
    <w:rsid w:val="004C0A0D"/>
  </w:style>
  <w:style w:type="character" w:customStyle="1" w:styleId="WW8Num30z3">
    <w:name w:val="WW8Num30z3"/>
    <w:rsid w:val="004C0A0D"/>
  </w:style>
  <w:style w:type="character" w:customStyle="1" w:styleId="WW8Num30z4">
    <w:name w:val="WW8Num30z4"/>
    <w:rsid w:val="004C0A0D"/>
  </w:style>
  <w:style w:type="character" w:customStyle="1" w:styleId="WW8Num30z5">
    <w:name w:val="WW8Num30z5"/>
    <w:rsid w:val="004C0A0D"/>
  </w:style>
  <w:style w:type="character" w:customStyle="1" w:styleId="WW8Num30z6">
    <w:name w:val="WW8Num30z6"/>
    <w:rsid w:val="004C0A0D"/>
  </w:style>
  <w:style w:type="character" w:customStyle="1" w:styleId="WW8Num30z7">
    <w:name w:val="WW8Num30z7"/>
    <w:rsid w:val="004C0A0D"/>
  </w:style>
  <w:style w:type="character" w:customStyle="1" w:styleId="WW8Num30z8">
    <w:name w:val="WW8Num30z8"/>
    <w:rsid w:val="004C0A0D"/>
  </w:style>
  <w:style w:type="character" w:customStyle="1" w:styleId="WW8Num31z0">
    <w:name w:val="WW8Num31z0"/>
    <w:rsid w:val="004C0A0D"/>
    <w:rPr>
      <w:rFonts w:cs="Times New Roman"/>
      <w:b w:val="0"/>
      <w:color w:val="00000A"/>
      <w:sz w:val="22"/>
      <w:szCs w:val="22"/>
      <w:lang w:eastAsia="ar-SA" w:bidi="ar-SA"/>
    </w:rPr>
  </w:style>
  <w:style w:type="character" w:customStyle="1" w:styleId="WW8Num31z1">
    <w:name w:val="WW8Num31z1"/>
    <w:rsid w:val="004C0A0D"/>
    <w:rPr>
      <w:rFonts w:cs="Times New Roman"/>
      <w:color w:val="000000"/>
      <w:position w:val="0"/>
      <w:sz w:val="22"/>
      <w:szCs w:val="22"/>
      <w:vertAlign w:val="superscript"/>
      <w:lang w:eastAsia="ar-SA" w:bidi="ar-SA"/>
    </w:rPr>
  </w:style>
  <w:style w:type="character" w:customStyle="1" w:styleId="WW8Num31z2">
    <w:name w:val="WW8Num31z2"/>
    <w:rsid w:val="004C0A0D"/>
  </w:style>
  <w:style w:type="character" w:customStyle="1" w:styleId="WW8Num31z3">
    <w:name w:val="WW8Num31z3"/>
    <w:rsid w:val="004C0A0D"/>
  </w:style>
  <w:style w:type="character" w:customStyle="1" w:styleId="WW8Num31z4">
    <w:name w:val="WW8Num31z4"/>
    <w:rsid w:val="004C0A0D"/>
  </w:style>
  <w:style w:type="character" w:customStyle="1" w:styleId="WW8Num31z5">
    <w:name w:val="WW8Num31z5"/>
    <w:rsid w:val="004C0A0D"/>
  </w:style>
  <w:style w:type="character" w:customStyle="1" w:styleId="WW8Num31z6">
    <w:name w:val="WW8Num31z6"/>
    <w:rsid w:val="004C0A0D"/>
  </w:style>
  <w:style w:type="character" w:customStyle="1" w:styleId="WW8Num31z7">
    <w:name w:val="WW8Num31z7"/>
    <w:rsid w:val="004C0A0D"/>
  </w:style>
  <w:style w:type="character" w:customStyle="1" w:styleId="WW8Num31z8">
    <w:name w:val="WW8Num31z8"/>
    <w:rsid w:val="004C0A0D"/>
  </w:style>
  <w:style w:type="character" w:customStyle="1" w:styleId="WW8Num32z0">
    <w:name w:val="WW8Num32z0"/>
    <w:rsid w:val="004C0A0D"/>
    <w:rPr>
      <w:rFonts w:cs="Times New Roman"/>
      <w:b w:val="0"/>
      <w:color w:val="00000A"/>
      <w:sz w:val="22"/>
      <w:szCs w:val="22"/>
      <w:lang w:eastAsia="ar-SA" w:bidi="ar-SA"/>
    </w:rPr>
  </w:style>
  <w:style w:type="character" w:customStyle="1" w:styleId="WW8Num32z1">
    <w:name w:val="WW8Num32z1"/>
    <w:rsid w:val="004C0A0D"/>
    <w:rPr>
      <w:rFonts w:cs="Times New Roman"/>
      <w:color w:val="000000"/>
      <w:sz w:val="22"/>
      <w:szCs w:val="22"/>
      <w:lang w:eastAsia="ar-SA" w:bidi="ar-SA"/>
    </w:rPr>
  </w:style>
  <w:style w:type="character" w:customStyle="1" w:styleId="WW8Num32z2">
    <w:name w:val="WW8Num32z2"/>
    <w:rsid w:val="004C0A0D"/>
  </w:style>
  <w:style w:type="character" w:customStyle="1" w:styleId="WW8Num32z3">
    <w:name w:val="WW8Num32z3"/>
    <w:rsid w:val="004C0A0D"/>
  </w:style>
  <w:style w:type="character" w:customStyle="1" w:styleId="WW8Num32z4">
    <w:name w:val="WW8Num32z4"/>
    <w:rsid w:val="004C0A0D"/>
  </w:style>
  <w:style w:type="character" w:customStyle="1" w:styleId="WW8Num32z5">
    <w:name w:val="WW8Num32z5"/>
    <w:rsid w:val="004C0A0D"/>
  </w:style>
  <w:style w:type="character" w:customStyle="1" w:styleId="WW8Num32z6">
    <w:name w:val="WW8Num32z6"/>
    <w:rsid w:val="004C0A0D"/>
  </w:style>
  <w:style w:type="character" w:customStyle="1" w:styleId="WW8Num32z7">
    <w:name w:val="WW8Num32z7"/>
    <w:rsid w:val="004C0A0D"/>
  </w:style>
  <w:style w:type="character" w:customStyle="1" w:styleId="WW8Num32z8">
    <w:name w:val="WW8Num32z8"/>
    <w:rsid w:val="004C0A0D"/>
  </w:style>
  <w:style w:type="character" w:customStyle="1" w:styleId="WW8Num33z0">
    <w:name w:val="WW8Num33z0"/>
    <w:rsid w:val="004C0A0D"/>
    <w:rPr>
      <w:rFonts w:cs="Times New Roman"/>
      <w:b w:val="0"/>
      <w:color w:val="00000A"/>
      <w:lang w:eastAsia="ar-SA" w:bidi="ar-SA"/>
    </w:rPr>
  </w:style>
  <w:style w:type="character" w:customStyle="1" w:styleId="WW8Num33z1">
    <w:name w:val="WW8Num33z1"/>
    <w:rsid w:val="004C0A0D"/>
    <w:rPr>
      <w:rFonts w:cs="Times New Roman"/>
      <w:color w:val="000000"/>
      <w:sz w:val="22"/>
      <w:szCs w:val="22"/>
      <w:lang w:eastAsia="ar-SA" w:bidi="ar-SA"/>
    </w:rPr>
  </w:style>
  <w:style w:type="character" w:customStyle="1" w:styleId="WW8Num33z2">
    <w:name w:val="WW8Num33z2"/>
    <w:rsid w:val="004C0A0D"/>
  </w:style>
  <w:style w:type="character" w:customStyle="1" w:styleId="WW8Num33z3">
    <w:name w:val="WW8Num33z3"/>
    <w:rsid w:val="004C0A0D"/>
  </w:style>
  <w:style w:type="character" w:customStyle="1" w:styleId="WW8Num33z4">
    <w:name w:val="WW8Num33z4"/>
    <w:rsid w:val="004C0A0D"/>
  </w:style>
  <w:style w:type="character" w:customStyle="1" w:styleId="WW8Num33z5">
    <w:name w:val="WW8Num33z5"/>
    <w:rsid w:val="004C0A0D"/>
  </w:style>
  <w:style w:type="character" w:customStyle="1" w:styleId="WW8Num33z6">
    <w:name w:val="WW8Num33z6"/>
    <w:rsid w:val="004C0A0D"/>
  </w:style>
  <w:style w:type="character" w:customStyle="1" w:styleId="WW8Num33z7">
    <w:name w:val="WW8Num33z7"/>
    <w:rsid w:val="004C0A0D"/>
  </w:style>
  <w:style w:type="character" w:customStyle="1" w:styleId="WW8Num33z8">
    <w:name w:val="WW8Num33z8"/>
    <w:rsid w:val="004C0A0D"/>
  </w:style>
  <w:style w:type="character" w:customStyle="1" w:styleId="WW8Num34z0">
    <w:name w:val="WW8Num34z0"/>
    <w:rsid w:val="004C0A0D"/>
    <w:rPr>
      <w:rFonts w:cs="Times New Roman"/>
      <w:b w:val="0"/>
      <w:color w:val="00000A"/>
      <w:lang w:eastAsia="ar-SA" w:bidi="ar-SA"/>
    </w:rPr>
  </w:style>
  <w:style w:type="character" w:customStyle="1" w:styleId="WW8Num34z1">
    <w:name w:val="WW8Num34z1"/>
    <w:rsid w:val="004C0A0D"/>
    <w:rPr>
      <w:rFonts w:cs="Times New Roman"/>
      <w:color w:val="000000"/>
      <w:sz w:val="22"/>
      <w:szCs w:val="22"/>
      <w:lang w:eastAsia="ar-SA" w:bidi="ar-SA"/>
    </w:rPr>
  </w:style>
  <w:style w:type="character" w:customStyle="1" w:styleId="WW8Num34z2">
    <w:name w:val="WW8Num34z2"/>
    <w:rsid w:val="004C0A0D"/>
  </w:style>
  <w:style w:type="character" w:customStyle="1" w:styleId="WW8Num34z3">
    <w:name w:val="WW8Num34z3"/>
    <w:rsid w:val="004C0A0D"/>
  </w:style>
  <w:style w:type="character" w:customStyle="1" w:styleId="WW8Num34z4">
    <w:name w:val="WW8Num34z4"/>
    <w:rsid w:val="004C0A0D"/>
  </w:style>
  <w:style w:type="character" w:customStyle="1" w:styleId="WW8Num34z5">
    <w:name w:val="WW8Num34z5"/>
    <w:rsid w:val="004C0A0D"/>
  </w:style>
  <w:style w:type="character" w:customStyle="1" w:styleId="WW8Num34z6">
    <w:name w:val="WW8Num34z6"/>
    <w:rsid w:val="004C0A0D"/>
  </w:style>
  <w:style w:type="character" w:customStyle="1" w:styleId="WW8Num34z7">
    <w:name w:val="WW8Num34z7"/>
    <w:rsid w:val="004C0A0D"/>
  </w:style>
  <w:style w:type="character" w:customStyle="1" w:styleId="WW8Num34z8">
    <w:name w:val="WW8Num34z8"/>
    <w:rsid w:val="004C0A0D"/>
  </w:style>
  <w:style w:type="character" w:customStyle="1" w:styleId="WW8Num35z0">
    <w:name w:val="WW8Num35z0"/>
    <w:rsid w:val="004C0A0D"/>
  </w:style>
  <w:style w:type="character" w:customStyle="1" w:styleId="WW8Num35z1">
    <w:name w:val="WW8Num35z1"/>
    <w:rsid w:val="004C0A0D"/>
    <w:rPr>
      <w:rFonts w:cs="Times New Roman"/>
      <w:color w:val="000000"/>
      <w:sz w:val="22"/>
      <w:szCs w:val="22"/>
      <w:lang w:eastAsia="ar-SA" w:bidi="ar-SA"/>
    </w:rPr>
  </w:style>
  <w:style w:type="character" w:customStyle="1" w:styleId="WW8Num35z2">
    <w:name w:val="WW8Num35z2"/>
    <w:rsid w:val="004C0A0D"/>
  </w:style>
  <w:style w:type="character" w:customStyle="1" w:styleId="WW8Num35z3">
    <w:name w:val="WW8Num35z3"/>
    <w:rsid w:val="004C0A0D"/>
  </w:style>
  <w:style w:type="character" w:customStyle="1" w:styleId="WW8Num35z4">
    <w:name w:val="WW8Num35z4"/>
    <w:rsid w:val="004C0A0D"/>
  </w:style>
  <w:style w:type="character" w:customStyle="1" w:styleId="WW8Num35z5">
    <w:name w:val="WW8Num35z5"/>
    <w:rsid w:val="004C0A0D"/>
  </w:style>
  <w:style w:type="character" w:customStyle="1" w:styleId="WW8Num35z6">
    <w:name w:val="WW8Num35z6"/>
    <w:rsid w:val="004C0A0D"/>
  </w:style>
  <w:style w:type="character" w:customStyle="1" w:styleId="WW8Num35z7">
    <w:name w:val="WW8Num35z7"/>
    <w:rsid w:val="004C0A0D"/>
  </w:style>
  <w:style w:type="character" w:customStyle="1" w:styleId="WW8Num35z8">
    <w:name w:val="WW8Num35z8"/>
    <w:rsid w:val="004C0A0D"/>
  </w:style>
  <w:style w:type="character" w:customStyle="1" w:styleId="WW8Num36z0">
    <w:name w:val="WW8Num36z0"/>
    <w:rsid w:val="004C0A0D"/>
    <w:rPr>
      <w:rFonts w:eastAsia="Times New Roman" w:cs="Times New Roman"/>
      <w:b w:val="0"/>
      <w:color w:val="000000"/>
      <w:sz w:val="22"/>
      <w:szCs w:val="22"/>
    </w:rPr>
  </w:style>
  <w:style w:type="character" w:customStyle="1" w:styleId="WW8Num36z1">
    <w:name w:val="WW8Num36z1"/>
    <w:rsid w:val="004C0A0D"/>
  </w:style>
  <w:style w:type="character" w:customStyle="1" w:styleId="WW8Num36z2">
    <w:name w:val="WW8Num36z2"/>
    <w:rsid w:val="004C0A0D"/>
  </w:style>
  <w:style w:type="character" w:customStyle="1" w:styleId="WW8Num36z3">
    <w:name w:val="WW8Num36z3"/>
    <w:rsid w:val="004C0A0D"/>
  </w:style>
  <w:style w:type="character" w:customStyle="1" w:styleId="WW8Num36z4">
    <w:name w:val="WW8Num36z4"/>
    <w:rsid w:val="004C0A0D"/>
  </w:style>
  <w:style w:type="character" w:customStyle="1" w:styleId="WW8Num36z5">
    <w:name w:val="WW8Num36z5"/>
    <w:rsid w:val="004C0A0D"/>
  </w:style>
  <w:style w:type="character" w:customStyle="1" w:styleId="WW8Num36z6">
    <w:name w:val="WW8Num36z6"/>
    <w:rsid w:val="004C0A0D"/>
  </w:style>
  <w:style w:type="character" w:customStyle="1" w:styleId="WW8Num36z7">
    <w:name w:val="WW8Num36z7"/>
    <w:rsid w:val="004C0A0D"/>
  </w:style>
  <w:style w:type="character" w:customStyle="1" w:styleId="WW8Num36z8">
    <w:name w:val="WW8Num36z8"/>
    <w:rsid w:val="004C0A0D"/>
  </w:style>
  <w:style w:type="character" w:customStyle="1" w:styleId="WW8Num37z0">
    <w:name w:val="WW8Num37z0"/>
    <w:rsid w:val="004C0A0D"/>
    <w:rPr>
      <w:rFonts w:eastAsia="Times New Roman" w:cs="Times New Roman"/>
      <w:b w:val="0"/>
      <w:bCs/>
      <w:color w:val="00000A"/>
      <w:sz w:val="22"/>
      <w:szCs w:val="22"/>
      <w:shd w:val="clear" w:color="auto" w:fill="FFFF00"/>
    </w:rPr>
  </w:style>
  <w:style w:type="character" w:customStyle="1" w:styleId="WW8Num37z1">
    <w:name w:val="WW8Num37z1"/>
    <w:rsid w:val="004C0A0D"/>
    <w:rPr>
      <w:rFonts w:cs="Times New Roman"/>
      <w:color w:val="000000"/>
      <w:sz w:val="22"/>
      <w:szCs w:val="22"/>
      <w:lang w:eastAsia="ar-SA" w:bidi="ar-SA"/>
    </w:rPr>
  </w:style>
  <w:style w:type="character" w:customStyle="1" w:styleId="WW8Num37z2">
    <w:name w:val="WW8Num37z2"/>
    <w:rsid w:val="004C0A0D"/>
  </w:style>
  <w:style w:type="character" w:customStyle="1" w:styleId="WW8Num37z3">
    <w:name w:val="WW8Num37z3"/>
    <w:rsid w:val="004C0A0D"/>
  </w:style>
  <w:style w:type="character" w:customStyle="1" w:styleId="WW8Num37z4">
    <w:name w:val="WW8Num37z4"/>
    <w:rsid w:val="004C0A0D"/>
  </w:style>
  <w:style w:type="character" w:customStyle="1" w:styleId="WW8Num37z5">
    <w:name w:val="WW8Num37z5"/>
    <w:rsid w:val="004C0A0D"/>
  </w:style>
  <w:style w:type="character" w:customStyle="1" w:styleId="WW8Num37z6">
    <w:name w:val="WW8Num37z6"/>
    <w:rsid w:val="004C0A0D"/>
  </w:style>
  <w:style w:type="character" w:customStyle="1" w:styleId="WW8Num37z7">
    <w:name w:val="WW8Num37z7"/>
    <w:rsid w:val="004C0A0D"/>
  </w:style>
  <w:style w:type="character" w:customStyle="1" w:styleId="WW8Num37z8">
    <w:name w:val="WW8Num37z8"/>
    <w:rsid w:val="004C0A0D"/>
  </w:style>
  <w:style w:type="character" w:customStyle="1" w:styleId="WW8Num38z0">
    <w:name w:val="WW8Num38z0"/>
    <w:rsid w:val="004C0A0D"/>
    <w:rPr>
      <w:rFonts w:cs="Times New Roman"/>
      <w:b w:val="0"/>
      <w:color w:val="00000A"/>
      <w:sz w:val="22"/>
      <w:szCs w:val="22"/>
      <w:lang w:eastAsia="ar-SA" w:bidi="ar-SA"/>
    </w:rPr>
  </w:style>
  <w:style w:type="character" w:customStyle="1" w:styleId="WW8Num38z1">
    <w:name w:val="WW8Num38z1"/>
    <w:rsid w:val="004C0A0D"/>
    <w:rPr>
      <w:rFonts w:cs="Times New Roman"/>
      <w:color w:val="000000"/>
      <w:sz w:val="22"/>
      <w:szCs w:val="22"/>
      <w:lang w:eastAsia="ar-SA" w:bidi="ar-SA"/>
    </w:rPr>
  </w:style>
  <w:style w:type="character" w:customStyle="1" w:styleId="WW8Num38z2">
    <w:name w:val="WW8Num38z2"/>
    <w:rsid w:val="004C0A0D"/>
  </w:style>
  <w:style w:type="character" w:customStyle="1" w:styleId="WW8Num38z3">
    <w:name w:val="WW8Num38z3"/>
    <w:rsid w:val="004C0A0D"/>
  </w:style>
  <w:style w:type="character" w:customStyle="1" w:styleId="WW8Num38z4">
    <w:name w:val="WW8Num38z4"/>
    <w:rsid w:val="004C0A0D"/>
  </w:style>
  <w:style w:type="character" w:customStyle="1" w:styleId="WW8Num38z5">
    <w:name w:val="WW8Num38z5"/>
    <w:rsid w:val="004C0A0D"/>
  </w:style>
  <w:style w:type="character" w:customStyle="1" w:styleId="WW8Num38z6">
    <w:name w:val="WW8Num38z6"/>
    <w:rsid w:val="004C0A0D"/>
  </w:style>
  <w:style w:type="character" w:customStyle="1" w:styleId="WW8Num38z7">
    <w:name w:val="WW8Num38z7"/>
    <w:rsid w:val="004C0A0D"/>
  </w:style>
  <w:style w:type="character" w:customStyle="1" w:styleId="WW8Num38z8">
    <w:name w:val="WW8Num38z8"/>
    <w:rsid w:val="004C0A0D"/>
  </w:style>
  <w:style w:type="character" w:customStyle="1" w:styleId="WW8Num39z0">
    <w:name w:val="WW8Num39z0"/>
    <w:rsid w:val="004C0A0D"/>
    <w:rPr>
      <w:rFonts w:cs="Times New Roman"/>
      <w:b w:val="0"/>
      <w:color w:val="00000A"/>
      <w:sz w:val="22"/>
      <w:szCs w:val="22"/>
      <w:lang w:eastAsia="ar-SA" w:bidi="ar-SA"/>
    </w:rPr>
  </w:style>
  <w:style w:type="character" w:customStyle="1" w:styleId="WW8Num39z1">
    <w:name w:val="WW8Num39z1"/>
    <w:rsid w:val="004C0A0D"/>
    <w:rPr>
      <w:rFonts w:cs="Times New Roman"/>
      <w:color w:val="000000"/>
      <w:sz w:val="22"/>
      <w:szCs w:val="22"/>
      <w:lang w:eastAsia="ar-SA" w:bidi="ar-SA"/>
    </w:rPr>
  </w:style>
  <w:style w:type="character" w:customStyle="1" w:styleId="WW8Num39z2">
    <w:name w:val="WW8Num39z2"/>
    <w:rsid w:val="004C0A0D"/>
  </w:style>
  <w:style w:type="character" w:customStyle="1" w:styleId="WW8Num39z3">
    <w:name w:val="WW8Num39z3"/>
    <w:rsid w:val="004C0A0D"/>
  </w:style>
  <w:style w:type="character" w:customStyle="1" w:styleId="WW8Num39z4">
    <w:name w:val="WW8Num39z4"/>
    <w:rsid w:val="004C0A0D"/>
  </w:style>
  <w:style w:type="character" w:customStyle="1" w:styleId="WW8Num39z5">
    <w:name w:val="WW8Num39z5"/>
    <w:rsid w:val="004C0A0D"/>
  </w:style>
  <w:style w:type="character" w:customStyle="1" w:styleId="WW8Num39z6">
    <w:name w:val="WW8Num39z6"/>
    <w:rsid w:val="004C0A0D"/>
  </w:style>
  <w:style w:type="character" w:customStyle="1" w:styleId="WW8Num39z7">
    <w:name w:val="WW8Num39z7"/>
    <w:rsid w:val="004C0A0D"/>
  </w:style>
  <w:style w:type="character" w:customStyle="1" w:styleId="WW8Num39z8">
    <w:name w:val="WW8Num39z8"/>
    <w:rsid w:val="004C0A0D"/>
  </w:style>
  <w:style w:type="character" w:customStyle="1" w:styleId="WW8Num40z0">
    <w:name w:val="WW8Num40z0"/>
    <w:rsid w:val="004C0A0D"/>
    <w:rPr>
      <w:rFonts w:cs="Times New Roman"/>
      <w:b w:val="0"/>
      <w:color w:val="00000A"/>
      <w:sz w:val="22"/>
      <w:szCs w:val="22"/>
      <w:lang w:eastAsia="ar-SA" w:bidi="ar-SA"/>
    </w:rPr>
  </w:style>
  <w:style w:type="character" w:customStyle="1" w:styleId="WW8Num40z1">
    <w:name w:val="WW8Num40z1"/>
    <w:rsid w:val="004C0A0D"/>
    <w:rPr>
      <w:rFonts w:cs="Times New Roman"/>
      <w:color w:val="000000"/>
      <w:sz w:val="22"/>
      <w:szCs w:val="22"/>
      <w:lang w:eastAsia="ar-SA" w:bidi="ar-SA"/>
    </w:rPr>
  </w:style>
  <w:style w:type="character" w:customStyle="1" w:styleId="WW8Num40z2">
    <w:name w:val="WW8Num40z2"/>
    <w:rsid w:val="004C0A0D"/>
  </w:style>
  <w:style w:type="character" w:customStyle="1" w:styleId="WW8Num40z3">
    <w:name w:val="WW8Num40z3"/>
    <w:rsid w:val="004C0A0D"/>
  </w:style>
  <w:style w:type="character" w:customStyle="1" w:styleId="WW8Num40z4">
    <w:name w:val="WW8Num40z4"/>
    <w:rsid w:val="004C0A0D"/>
  </w:style>
  <w:style w:type="character" w:customStyle="1" w:styleId="WW8Num40z5">
    <w:name w:val="WW8Num40z5"/>
    <w:rsid w:val="004C0A0D"/>
  </w:style>
  <w:style w:type="character" w:customStyle="1" w:styleId="WW8Num40z6">
    <w:name w:val="WW8Num40z6"/>
    <w:rsid w:val="004C0A0D"/>
  </w:style>
  <w:style w:type="character" w:customStyle="1" w:styleId="WW8Num40z7">
    <w:name w:val="WW8Num40z7"/>
    <w:rsid w:val="004C0A0D"/>
  </w:style>
  <w:style w:type="character" w:customStyle="1" w:styleId="WW8Num40z8">
    <w:name w:val="WW8Num40z8"/>
    <w:rsid w:val="004C0A0D"/>
  </w:style>
  <w:style w:type="character" w:customStyle="1" w:styleId="WW8Num41z0">
    <w:name w:val="WW8Num41z0"/>
    <w:rsid w:val="004C0A0D"/>
    <w:rPr>
      <w:rFonts w:cs="Times New Roman"/>
      <w:b w:val="0"/>
      <w:color w:val="00000A"/>
    </w:rPr>
  </w:style>
  <w:style w:type="character" w:customStyle="1" w:styleId="WW8Num41z1">
    <w:name w:val="WW8Num41z1"/>
    <w:rsid w:val="004C0A0D"/>
    <w:rPr>
      <w:rFonts w:cs="Times New Roman"/>
      <w:color w:val="000000"/>
      <w:sz w:val="22"/>
      <w:szCs w:val="22"/>
      <w:lang w:eastAsia="ar-SA" w:bidi="ar-SA"/>
    </w:rPr>
  </w:style>
  <w:style w:type="character" w:customStyle="1" w:styleId="WW8Num41z2">
    <w:name w:val="WW8Num41z2"/>
    <w:rsid w:val="004C0A0D"/>
  </w:style>
  <w:style w:type="character" w:customStyle="1" w:styleId="WW8Num41z3">
    <w:name w:val="WW8Num41z3"/>
    <w:rsid w:val="004C0A0D"/>
  </w:style>
  <w:style w:type="character" w:customStyle="1" w:styleId="WW8Num41z4">
    <w:name w:val="WW8Num41z4"/>
    <w:rsid w:val="004C0A0D"/>
  </w:style>
  <w:style w:type="character" w:customStyle="1" w:styleId="WW8Num41z5">
    <w:name w:val="WW8Num41z5"/>
    <w:rsid w:val="004C0A0D"/>
  </w:style>
  <w:style w:type="character" w:customStyle="1" w:styleId="WW8Num41z6">
    <w:name w:val="WW8Num41z6"/>
    <w:rsid w:val="004C0A0D"/>
  </w:style>
  <w:style w:type="character" w:customStyle="1" w:styleId="WW8Num41z7">
    <w:name w:val="WW8Num41z7"/>
    <w:rsid w:val="004C0A0D"/>
  </w:style>
  <w:style w:type="character" w:customStyle="1" w:styleId="WW8Num41z8">
    <w:name w:val="WW8Num41z8"/>
    <w:rsid w:val="004C0A0D"/>
  </w:style>
  <w:style w:type="character" w:customStyle="1" w:styleId="WW8Num42z0">
    <w:name w:val="WW8Num42z0"/>
    <w:rsid w:val="004C0A0D"/>
    <w:rPr>
      <w:rFonts w:cs="Times New Roman"/>
      <w:b w:val="0"/>
      <w:color w:val="00000A"/>
    </w:rPr>
  </w:style>
  <w:style w:type="character" w:customStyle="1" w:styleId="WW8Num42z1">
    <w:name w:val="WW8Num42z1"/>
    <w:rsid w:val="004C0A0D"/>
    <w:rPr>
      <w:rFonts w:cs="Times New Roman"/>
      <w:sz w:val="22"/>
      <w:szCs w:val="22"/>
      <w:lang w:eastAsia="ar-SA" w:bidi="ar-SA"/>
    </w:rPr>
  </w:style>
  <w:style w:type="character" w:customStyle="1" w:styleId="WW8Num42z2">
    <w:name w:val="WW8Num42z2"/>
    <w:rsid w:val="004C0A0D"/>
  </w:style>
  <w:style w:type="character" w:customStyle="1" w:styleId="WW8Num42z3">
    <w:name w:val="WW8Num42z3"/>
    <w:rsid w:val="004C0A0D"/>
  </w:style>
  <w:style w:type="character" w:customStyle="1" w:styleId="WW8Num42z4">
    <w:name w:val="WW8Num42z4"/>
    <w:rsid w:val="004C0A0D"/>
  </w:style>
  <w:style w:type="character" w:customStyle="1" w:styleId="WW8Num42z5">
    <w:name w:val="WW8Num42z5"/>
    <w:rsid w:val="004C0A0D"/>
  </w:style>
  <w:style w:type="character" w:customStyle="1" w:styleId="WW8Num42z6">
    <w:name w:val="WW8Num42z6"/>
    <w:rsid w:val="004C0A0D"/>
  </w:style>
  <w:style w:type="character" w:customStyle="1" w:styleId="WW8Num42z7">
    <w:name w:val="WW8Num42z7"/>
    <w:rsid w:val="004C0A0D"/>
  </w:style>
  <w:style w:type="character" w:customStyle="1" w:styleId="WW8Num42z8">
    <w:name w:val="WW8Num42z8"/>
    <w:rsid w:val="004C0A0D"/>
  </w:style>
  <w:style w:type="character" w:customStyle="1" w:styleId="WW8Num43z0">
    <w:name w:val="WW8Num43z0"/>
    <w:rsid w:val="004C0A0D"/>
    <w:rPr>
      <w:rFonts w:cs="Times New Roman"/>
      <w:b w:val="0"/>
      <w:color w:val="00000A"/>
    </w:rPr>
  </w:style>
  <w:style w:type="character" w:customStyle="1" w:styleId="WW8Num43z1">
    <w:name w:val="WW8Num43z1"/>
    <w:rsid w:val="004C0A0D"/>
    <w:rPr>
      <w:rFonts w:cs="Times New Roman"/>
      <w:color w:val="000000"/>
      <w:sz w:val="22"/>
      <w:szCs w:val="22"/>
      <w:lang w:eastAsia="ar-SA" w:bidi="ar-SA"/>
    </w:rPr>
  </w:style>
  <w:style w:type="character" w:customStyle="1" w:styleId="WW8Num43z2">
    <w:name w:val="WW8Num43z2"/>
    <w:rsid w:val="004C0A0D"/>
  </w:style>
  <w:style w:type="character" w:customStyle="1" w:styleId="WW8Num43z3">
    <w:name w:val="WW8Num43z3"/>
    <w:rsid w:val="004C0A0D"/>
  </w:style>
  <w:style w:type="character" w:customStyle="1" w:styleId="WW8Num43z4">
    <w:name w:val="WW8Num43z4"/>
    <w:rsid w:val="004C0A0D"/>
  </w:style>
  <w:style w:type="character" w:customStyle="1" w:styleId="WW8Num43z5">
    <w:name w:val="WW8Num43z5"/>
    <w:rsid w:val="004C0A0D"/>
  </w:style>
  <w:style w:type="character" w:customStyle="1" w:styleId="WW8Num43z6">
    <w:name w:val="WW8Num43z6"/>
    <w:rsid w:val="004C0A0D"/>
  </w:style>
  <w:style w:type="character" w:customStyle="1" w:styleId="WW8Num43z7">
    <w:name w:val="WW8Num43z7"/>
    <w:rsid w:val="004C0A0D"/>
  </w:style>
  <w:style w:type="character" w:customStyle="1" w:styleId="WW8Num43z8">
    <w:name w:val="WW8Num43z8"/>
    <w:rsid w:val="004C0A0D"/>
  </w:style>
  <w:style w:type="character" w:customStyle="1" w:styleId="WW8Num44z0">
    <w:name w:val="WW8Num44z0"/>
    <w:rsid w:val="004C0A0D"/>
    <w:rPr>
      <w:rFonts w:cs="Times New Roman"/>
      <w:b w:val="0"/>
      <w:color w:val="00000A"/>
    </w:rPr>
  </w:style>
  <w:style w:type="character" w:customStyle="1" w:styleId="WW8Num44z1">
    <w:name w:val="WW8Num44z1"/>
    <w:rsid w:val="004C0A0D"/>
    <w:rPr>
      <w:rFonts w:cs="Times New Roman"/>
      <w:color w:val="000000"/>
      <w:sz w:val="22"/>
      <w:szCs w:val="22"/>
      <w:lang w:eastAsia="ar-SA" w:bidi="ar-SA"/>
    </w:rPr>
  </w:style>
  <w:style w:type="character" w:customStyle="1" w:styleId="WW8Num44z2">
    <w:name w:val="WW8Num44z2"/>
    <w:rsid w:val="004C0A0D"/>
  </w:style>
  <w:style w:type="character" w:customStyle="1" w:styleId="WW8Num44z3">
    <w:name w:val="WW8Num44z3"/>
    <w:rsid w:val="004C0A0D"/>
  </w:style>
  <w:style w:type="character" w:customStyle="1" w:styleId="WW8Num44z4">
    <w:name w:val="WW8Num44z4"/>
    <w:rsid w:val="004C0A0D"/>
  </w:style>
  <w:style w:type="character" w:customStyle="1" w:styleId="WW8Num44z5">
    <w:name w:val="WW8Num44z5"/>
    <w:rsid w:val="004C0A0D"/>
  </w:style>
  <w:style w:type="character" w:customStyle="1" w:styleId="WW8Num44z6">
    <w:name w:val="WW8Num44z6"/>
    <w:rsid w:val="004C0A0D"/>
  </w:style>
  <w:style w:type="character" w:customStyle="1" w:styleId="WW8Num44z7">
    <w:name w:val="WW8Num44z7"/>
    <w:rsid w:val="004C0A0D"/>
  </w:style>
  <w:style w:type="character" w:customStyle="1" w:styleId="WW8Num44z8">
    <w:name w:val="WW8Num44z8"/>
    <w:rsid w:val="004C0A0D"/>
  </w:style>
  <w:style w:type="character" w:customStyle="1" w:styleId="WW8Num45z0">
    <w:name w:val="WW8Num45z0"/>
    <w:rsid w:val="004C0A0D"/>
    <w:rPr>
      <w:rFonts w:cs="Times New Roman"/>
      <w:b w:val="0"/>
      <w:color w:val="00000A"/>
      <w:sz w:val="22"/>
      <w:szCs w:val="22"/>
      <w:lang w:eastAsia="ar-SA" w:bidi="ar-SA"/>
    </w:rPr>
  </w:style>
  <w:style w:type="character" w:customStyle="1" w:styleId="WW8Num45z1">
    <w:name w:val="WW8Num45z1"/>
    <w:rsid w:val="004C0A0D"/>
    <w:rPr>
      <w:rFonts w:cs="Times New Roman"/>
      <w:color w:val="000000"/>
      <w:sz w:val="22"/>
      <w:szCs w:val="22"/>
      <w:lang w:eastAsia="ar-SA" w:bidi="ar-SA"/>
    </w:rPr>
  </w:style>
  <w:style w:type="character" w:customStyle="1" w:styleId="WW8Num45z2">
    <w:name w:val="WW8Num45z2"/>
    <w:rsid w:val="004C0A0D"/>
  </w:style>
  <w:style w:type="character" w:customStyle="1" w:styleId="WW8Num45z3">
    <w:name w:val="WW8Num45z3"/>
    <w:rsid w:val="004C0A0D"/>
  </w:style>
  <w:style w:type="character" w:customStyle="1" w:styleId="WW8Num45z4">
    <w:name w:val="WW8Num45z4"/>
    <w:rsid w:val="004C0A0D"/>
  </w:style>
  <w:style w:type="character" w:customStyle="1" w:styleId="WW8Num45z5">
    <w:name w:val="WW8Num45z5"/>
    <w:rsid w:val="004C0A0D"/>
  </w:style>
  <w:style w:type="character" w:customStyle="1" w:styleId="WW8Num45z6">
    <w:name w:val="WW8Num45z6"/>
    <w:rsid w:val="004C0A0D"/>
  </w:style>
  <w:style w:type="character" w:customStyle="1" w:styleId="WW8Num45z7">
    <w:name w:val="WW8Num45z7"/>
    <w:rsid w:val="004C0A0D"/>
  </w:style>
  <w:style w:type="character" w:customStyle="1" w:styleId="WW8Num45z8">
    <w:name w:val="WW8Num45z8"/>
    <w:rsid w:val="004C0A0D"/>
  </w:style>
  <w:style w:type="character" w:customStyle="1" w:styleId="WW8Num46z0">
    <w:name w:val="WW8Num46z0"/>
    <w:rsid w:val="004C0A0D"/>
    <w:rPr>
      <w:rFonts w:cs="Times New Roman"/>
      <w:b w:val="0"/>
      <w:color w:val="00000A"/>
      <w:sz w:val="22"/>
      <w:szCs w:val="22"/>
      <w:lang w:eastAsia="ar-SA" w:bidi="ar-SA"/>
    </w:rPr>
  </w:style>
  <w:style w:type="character" w:customStyle="1" w:styleId="WW8Num46z1">
    <w:name w:val="WW8Num46z1"/>
    <w:rsid w:val="004C0A0D"/>
  </w:style>
  <w:style w:type="character" w:customStyle="1" w:styleId="WW8Num46z2">
    <w:name w:val="WW8Num46z2"/>
    <w:rsid w:val="004C0A0D"/>
  </w:style>
  <w:style w:type="character" w:customStyle="1" w:styleId="WW8Num46z3">
    <w:name w:val="WW8Num46z3"/>
    <w:rsid w:val="004C0A0D"/>
  </w:style>
  <w:style w:type="character" w:customStyle="1" w:styleId="WW8Num46z4">
    <w:name w:val="WW8Num46z4"/>
    <w:rsid w:val="004C0A0D"/>
  </w:style>
  <w:style w:type="character" w:customStyle="1" w:styleId="WW8Num46z5">
    <w:name w:val="WW8Num46z5"/>
    <w:rsid w:val="004C0A0D"/>
  </w:style>
  <w:style w:type="character" w:customStyle="1" w:styleId="WW8Num46z6">
    <w:name w:val="WW8Num46z6"/>
    <w:rsid w:val="004C0A0D"/>
  </w:style>
  <w:style w:type="character" w:customStyle="1" w:styleId="WW8Num46z7">
    <w:name w:val="WW8Num46z7"/>
    <w:rsid w:val="004C0A0D"/>
  </w:style>
  <w:style w:type="character" w:customStyle="1" w:styleId="WW8Num46z8">
    <w:name w:val="WW8Num46z8"/>
    <w:rsid w:val="004C0A0D"/>
  </w:style>
  <w:style w:type="character" w:customStyle="1" w:styleId="WW8Num47z0">
    <w:name w:val="WW8Num47z0"/>
    <w:rsid w:val="004C0A0D"/>
    <w:rPr>
      <w:rFonts w:ascii="Times New Roman" w:hAnsi="Times New Roman" w:cs="Times New Roman"/>
      <w:b w:val="0"/>
      <w:color w:val="000000"/>
      <w:sz w:val="22"/>
      <w:szCs w:val="22"/>
      <w:lang w:eastAsia="ar-SA" w:bidi="ar-SA"/>
    </w:rPr>
  </w:style>
  <w:style w:type="character" w:customStyle="1" w:styleId="WW8Num47z1">
    <w:name w:val="WW8Num47z1"/>
    <w:rsid w:val="004C0A0D"/>
  </w:style>
  <w:style w:type="character" w:customStyle="1" w:styleId="WW8Num47z2">
    <w:name w:val="WW8Num47z2"/>
    <w:rsid w:val="004C0A0D"/>
  </w:style>
  <w:style w:type="character" w:customStyle="1" w:styleId="WW8Num47z3">
    <w:name w:val="WW8Num47z3"/>
    <w:rsid w:val="004C0A0D"/>
  </w:style>
  <w:style w:type="character" w:customStyle="1" w:styleId="WW8Num47z4">
    <w:name w:val="WW8Num47z4"/>
    <w:rsid w:val="004C0A0D"/>
  </w:style>
  <w:style w:type="character" w:customStyle="1" w:styleId="WW8Num47z5">
    <w:name w:val="WW8Num47z5"/>
    <w:rsid w:val="004C0A0D"/>
  </w:style>
  <w:style w:type="character" w:customStyle="1" w:styleId="WW8Num47z6">
    <w:name w:val="WW8Num47z6"/>
    <w:rsid w:val="004C0A0D"/>
  </w:style>
  <w:style w:type="character" w:customStyle="1" w:styleId="WW8Num47z7">
    <w:name w:val="WW8Num47z7"/>
    <w:rsid w:val="004C0A0D"/>
  </w:style>
  <w:style w:type="character" w:customStyle="1" w:styleId="WW8Num47z8">
    <w:name w:val="WW8Num47z8"/>
    <w:rsid w:val="004C0A0D"/>
  </w:style>
  <w:style w:type="character" w:customStyle="1" w:styleId="WW8Num48z0">
    <w:name w:val="WW8Num48z0"/>
    <w:rsid w:val="004C0A0D"/>
    <w:rPr>
      <w:rFonts w:cs="Times New Roman"/>
      <w:b w:val="0"/>
      <w:color w:val="00000A"/>
      <w:sz w:val="22"/>
      <w:szCs w:val="22"/>
      <w:lang w:eastAsia="ar-SA" w:bidi="ar-SA"/>
    </w:rPr>
  </w:style>
  <w:style w:type="character" w:customStyle="1" w:styleId="WW8Num48z1">
    <w:name w:val="WW8Num48z1"/>
    <w:rsid w:val="004C0A0D"/>
  </w:style>
  <w:style w:type="character" w:customStyle="1" w:styleId="WW8Num48z2">
    <w:name w:val="WW8Num48z2"/>
    <w:rsid w:val="004C0A0D"/>
  </w:style>
  <w:style w:type="character" w:customStyle="1" w:styleId="WW8Num48z3">
    <w:name w:val="WW8Num48z3"/>
    <w:rsid w:val="004C0A0D"/>
  </w:style>
  <w:style w:type="character" w:customStyle="1" w:styleId="WW8Num48z4">
    <w:name w:val="WW8Num48z4"/>
    <w:rsid w:val="004C0A0D"/>
  </w:style>
  <w:style w:type="character" w:customStyle="1" w:styleId="WW8Num48z5">
    <w:name w:val="WW8Num48z5"/>
    <w:rsid w:val="004C0A0D"/>
  </w:style>
  <w:style w:type="character" w:customStyle="1" w:styleId="WW8Num48z6">
    <w:name w:val="WW8Num48z6"/>
    <w:rsid w:val="004C0A0D"/>
  </w:style>
  <w:style w:type="character" w:customStyle="1" w:styleId="WW8Num48z7">
    <w:name w:val="WW8Num48z7"/>
    <w:rsid w:val="004C0A0D"/>
  </w:style>
  <w:style w:type="character" w:customStyle="1" w:styleId="WW8Num48z8">
    <w:name w:val="WW8Num48z8"/>
    <w:rsid w:val="004C0A0D"/>
  </w:style>
  <w:style w:type="character" w:customStyle="1" w:styleId="WW8Num49z0">
    <w:name w:val="WW8Num49z0"/>
    <w:rsid w:val="004C0A0D"/>
    <w:rPr>
      <w:rFonts w:cs="Times New Roman"/>
      <w:b w:val="0"/>
      <w:color w:val="00000A"/>
      <w:sz w:val="22"/>
      <w:szCs w:val="22"/>
      <w:lang w:eastAsia="ar-SA" w:bidi="ar-SA"/>
    </w:rPr>
  </w:style>
  <w:style w:type="character" w:customStyle="1" w:styleId="WW8Num49z1">
    <w:name w:val="WW8Num49z1"/>
    <w:rsid w:val="004C0A0D"/>
  </w:style>
  <w:style w:type="character" w:customStyle="1" w:styleId="WW8Num49z2">
    <w:name w:val="WW8Num49z2"/>
    <w:rsid w:val="004C0A0D"/>
  </w:style>
  <w:style w:type="character" w:customStyle="1" w:styleId="WW8Num49z3">
    <w:name w:val="WW8Num49z3"/>
    <w:rsid w:val="004C0A0D"/>
  </w:style>
  <w:style w:type="character" w:customStyle="1" w:styleId="WW8Num49z4">
    <w:name w:val="WW8Num49z4"/>
    <w:rsid w:val="004C0A0D"/>
  </w:style>
  <w:style w:type="character" w:customStyle="1" w:styleId="WW8Num49z5">
    <w:name w:val="WW8Num49z5"/>
    <w:rsid w:val="004C0A0D"/>
  </w:style>
  <w:style w:type="character" w:customStyle="1" w:styleId="WW8Num49z6">
    <w:name w:val="WW8Num49z6"/>
    <w:rsid w:val="004C0A0D"/>
  </w:style>
  <w:style w:type="character" w:customStyle="1" w:styleId="WW8Num49z7">
    <w:name w:val="WW8Num49z7"/>
    <w:rsid w:val="004C0A0D"/>
  </w:style>
  <w:style w:type="character" w:customStyle="1" w:styleId="WW8Num49z8">
    <w:name w:val="WW8Num49z8"/>
    <w:rsid w:val="004C0A0D"/>
  </w:style>
  <w:style w:type="character" w:customStyle="1" w:styleId="WW8Num50z0">
    <w:name w:val="WW8Num50z0"/>
    <w:rsid w:val="004C0A0D"/>
    <w:rPr>
      <w:b w:val="0"/>
      <w:color w:val="00000A"/>
    </w:rPr>
  </w:style>
  <w:style w:type="character" w:customStyle="1" w:styleId="WW8Num50z1">
    <w:name w:val="WW8Num50z1"/>
    <w:rsid w:val="004C0A0D"/>
  </w:style>
  <w:style w:type="character" w:customStyle="1" w:styleId="WW8Num50z2">
    <w:name w:val="WW8Num50z2"/>
    <w:rsid w:val="004C0A0D"/>
  </w:style>
  <w:style w:type="character" w:customStyle="1" w:styleId="WW8Num50z3">
    <w:name w:val="WW8Num50z3"/>
    <w:rsid w:val="004C0A0D"/>
  </w:style>
  <w:style w:type="character" w:customStyle="1" w:styleId="WW8Num50z4">
    <w:name w:val="WW8Num50z4"/>
    <w:rsid w:val="004C0A0D"/>
  </w:style>
  <w:style w:type="character" w:customStyle="1" w:styleId="WW8Num50z5">
    <w:name w:val="WW8Num50z5"/>
    <w:rsid w:val="004C0A0D"/>
  </w:style>
  <w:style w:type="character" w:customStyle="1" w:styleId="WW8Num50z6">
    <w:name w:val="WW8Num50z6"/>
    <w:rsid w:val="004C0A0D"/>
  </w:style>
  <w:style w:type="character" w:customStyle="1" w:styleId="WW8Num50z7">
    <w:name w:val="WW8Num50z7"/>
    <w:rsid w:val="004C0A0D"/>
  </w:style>
  <w:style w:type="character" w:customStyle="1" w:styleId="WW8Num50z8">
    <w:name w:val="WW8Num50z8"/>
    <w:rsid w:val="004C0A0D"/>
  </w:style>
  <w:style w:type="character" w:customStyle="1" w:styleId="WW8Num51z0">
    <w:name w:val="WW8Num51z0"/>
    <w:rsid w:val="004C0A0D"/>
    <w:rPr>
      <w:rFonts w:cs="Times New Roman"/>
      <w:b w:val="0"/>
      <w:color w:val="00000A"/>
    </w:rPr>
  </w:style>
  <w:style w:type="character" w:customStyle="1" w:styleId="WW8Num51z1">
    <w:name w:val="WW8Num51z1"/>
    <w:rsid w:val="004C0A0D"/>
    <w:rPr>
      <w:rFonts w:cs="Times New Roman"/>
      <w:color w:val="000000"/>
      <w:sz w:val="22"/>
      <w:szCs w:val="22"/>
    </w:rPr>
  </w:style>
  <w:style w:type="character" w:customStyle="1" w:styleId="WW8Num51z2">
    <w:name w:val="WW8Num51z2"/>
    <w:rsid w:val="004C0A0D"/>
  </w:style>
  <w:style w:type="character" w:customStyle="1" w:styleId="WW8Num51z3">
    <w:name w:val="WW8Num51z3"/>
    <w:rsid w:val="004C0A0D"/>
  </w:style>
  <w:style w:type="character" w:customStyle="1" w:styleId="WW8Num51z4">
    <w:name w:val="WW8Num51z4"/>
    <w:rsid w:val="004C0A0D"/>
  </w:style>
  <w:style w:type="character" w:customStyle="1" w:styleId="WW8Num51z5">
    <w:name w:val="WW8Num51z5"/>
    <w:rsid w:val="004C0A0D"/>
  </w:style>
  <w:style w:type="character" w:customStyle="1" w:styleId="WW8Num51z6">
    <w:name w:val="WW8Num51z6"/>
    <w:rsid w:val="004C0A0D"/>
  </w:style>
  <w:style w:type="character" w:customStyle="1" w:styleId="WW8Num51z7">
    <w:name w:val="WW8Num51z7"/>
    <w:rsid w:val="004C0A0D"/>
  </w:style>
  <w:style w:type="character" w:customStyle="1" w:styleId="WW8Num51z8">
    <w:name w:val="WW8Num51z8"/>
    <w:rsid w:val="004C0A0D"/>
  </w:style>
  <w:style w:type="character" w:customStyle="1" w:styleId="WW8Num52z0">
    <w:name w:val="WW8Num52z0"/>
    <w:rsid w:val="004C0A0D"/>
    <w:rPr>
      <w:rFonts w:cs="Times New Roman"/>
      <w:b w:val="0"/>
      <w:sz w:val="22"/>
      <w:szCs w:val="22"/>
    </w:rPr>
  </w:style>
  <w:style w:type="character" w:customStyle="1" w:styleId="WW8Num52z1">
    <w:name w:val="WW8Num52z1"/>
    <w:rsid w:val="004C0A0D"/>
    <w:rPr>
      <w:rFonts w:cs="Times New Roman"/>
      <w:color w:val="000000"/>
      <w:sz w:val="22"/>
      <w:szCs w:val="22"/>
    </w:rPr>
  </w:style>
  <w:style w:type="character" w:customStyle="1" w:styleId="WW8Num52z2">
    <w:name w:val="WW8Num52z2"/>
    <w:rsid w:val="004C0A0D"/>
  </w:style>
  <w:style w:type="character" w:customStyle="1" w:styleId="WW8Num52z3">
    <w:name w:val="WW8Num52z3"/>
    <w:rsid w:val="004C0A0D"/>
  </w:style>
  <w:style w:type="character" w:customStyle="1" w:styleId="WW8Num52z4">
    <w:name w:val="WW8Num52z4"/>
    <w:rsid w:val="004C0A0D"/>
  </w:style>
  <w:style w:type="character" w:customStyle="1" w:styleId="WW8Num52z5">
    <w:name w:val="WW8Num52z5"/>
    <w:rsid w:val="004C0A0D"/>
  </w:style>
  <w:style w:type="character" w:customStyle="1" w:styleId="WW8Num52z6">
    <w:name w:val="WW8Num52z6"/>
    <w:rsid w:val="004C0A0D"/>
  </w:style>
  <w:style w:type="character" w:customStyle="1" w:styleId="WW8Num52z7">
    <w:name w:val="WW8Num52z7"/>
    <w:rsid w:val="004C0A0D"/>
  </w:style>
  <w:style w:type="character" w:customStyle="1" w:styleId="WW8Num52z8">
    <w:name w:val="WW8Num52z8"/>
    <w:rsid w:val="004C0A0D"/>
  </w:style>
  <w:style w:type="character" w:customStyle="1" w:styleId="WW8Num53z0">
    <w:name w:val="WW8Num53z0"/>
    <w:rsid w:val="004C0A0D"/>
    <w:rPr>
      <w:rFonts w:cs="Times New Roman"/>
      <w:b w:val="0"/>
      <w:color w:val="00000A"/>
      <w:sz w:val="22"/>
      <w:szCs w:val="22"/>
      <w:lang w:eastAsia="ar-SA" w:bidi="ar-SA"/>
    </w:rPr>
  </w:style>
  <w:style w:type="character" w:customStyle="1" w:styleId="WW8Num53z1">
    <w:name w:val="WW8Num53z1"/>
    <w:rsid w:val="004C0A0D"/>
    <w:rPr>
      <w:rFonts w:cs="Times New Roman"/>
    </w:rPr>
  </w:style>
  <w:style w:type="character" w:customStyle="1" w:styleId="WW8Num53z2">
    <w:name w:val="WW8Num53z2"/>
    <w:rsid w:val="004C0A0D"/>
  </w:style>
  <w:style w:type="character" w:customStyle="1" w:styleId="WW8Num53z3">
    <w:name w:val="WW8Num53z3"/>
    <w:rsid w:val="004C0A0D"/>
  </w:style>
  <w:style w:type="character" w:customStyle="1" w:styleId="WW8Num53z4">
    <w:name w:val="WW8Num53z4"/>
    <w:rsid w:val="004C0A0D"/>
  </w:style>
  <w:style w:type="character" w:customStyle="1" w:styleId="WW8Num53z5">
    <w:name w:val="WW8Num53z5"/>
    <w:rsid w:val="004C0A0D"/>
  </w:style>
  <w:style w:type="character" w:customStyle="1" w:styleId="WW8Num53z6">
    <w:name w:val="WW8Num53z6"/>
    <w:rsid w:val="004C0A0D"/>
  </w:style>
  <w:style w:type="character" w:customStyle="1" w:styleId="WW8Num53z7">
    <w:name w:val="WW8Num53z7"/>
    <w:rsid w:val="004C0A0D"/>
  </w:style>
  <w:style w:type="character" w:customStyle="1" w:styleId="WW8Num53z8">
    <w:name w:val="WW8Num53z8"/>
    <w:rsid w:val="004C0A0D"/>
  </w:style>
  <w:style w:type="character" w:customStyle="1" w:styleId="WW8Num54z0">
    <w:name w:val="WW8Num54z0"/>
    <w:rsid w:val="004C0A0D"/>
    <w:rPr>
      <w:rFonts w:eastAsia="Times New Roman" w:cs="Times New Roman"/>
      <w:b w:val="0"/>
      <w:bCs/>
      <w:color w:val="FF0000"/>
      <w:sz w:val="22"/>
      <w:szCs w:val="22"/>
      <w:shd w:val="clear" w:color="auto" w:fill="FFFF00"/>
      <w:lang w:eastAsia="ar-SA" w:bidi="ar-SA"/>
    </w:rPr>
  </w:style>
  <w:style w:type="character" w:customStyle="1" w:styleId="WW8Num54z1">
    <w:name w:val="WW8Num54z1"/>
    <w:rsid w:val="004C0A0D"/>
    <w:rPr>
      <w:rFonts w:cs="Times New Roman"/>
    </w:rPr>
  </w:style>
  <w:style w:type="character" w:customStyle="1" w:styleId="WW8Num54z2">
    <w:name w:val="WW8Num54z2"/>
    <w:rsid w:val="004C0A0D"/>
  </w:style>
  <w:style w:type="character" w:customStyle="1" w:styleId="WW8Num54z3">
    <w:name w:val="WW8Num54z3"/>
    <w:rsid w:val="004C0A0D"/>
  </w:style>
  <w:style w:type="character" w:customStyle="1" w:styleId="WW8Num54z4">
    <w:name w:val="WW8Num54z4"/>
    <w:rsid w:val="004C0A0D"/>
  </w:style>
  <w:style w:type="character" w:customStyle="1" w:styleId="WW8Num54z5">
    <w:name w:val="WW8Num54z5"/>
    <w:rsid w:val="004C0A0D"/>
  </w:style>
  <w:style w:type="character" w:customStyle="1" w:styleId="WW8Num54z6">
    <w:name w:val="WW8Num54z6"/>
    <w:rsid w:val="004C0A0D"/>
  </w:style>
  <w:style w:type="character" w:customStyle="1" w:styleId="WW8Num54z7">
    <w:name w:val="WW8Num54z7"/>
    <w:rsid w:val="004C0A0D"/>
  </w:style>
  <w:style w:type="character" w:customStyle="1" w:styleId="WW8Num54z8">
    <w:name w:val="WW8Num54z8"/>
    <w:rsid w:val="004C0A0D"/>
  </w:style>
  <w:style w:type="character" w:customStyle="1" w:styleId="WW8Num55z0">
    <w:name w:val="WW8Num55z0"/>
    <w:rsid w:val="004C0A0D"/>
    <w:rPr>
      <w:rFonts w:eastAsia="Times New Roman" w:cs="Times New Roman"/>
      <w:b w:val="0"/>
      <w:bCs/>
      <w:color w:val="00000A"/>
      <w:sz w:val="22"/>
      <w:szCs w:val="22"/>
      <w:shd w:val="clear" w:color="auto" w:fill="FFFF00"/>
      <w:lang w:eastAsia="ar-SA" w:bidi="ar-SA"/>
    </w:rPr>
  </w:style>
  <w:style w:type="character" w:customStyle="1" w:styleId="WW8Num55z1">
    <w:name w:val="WW8Num55z1"/>
    <w:rsid w:val="004C0A0D"/>
  </w:style>
  <w:style w:type="character" w:customStyle="1" w:styleId="WW8Num55z2">
    <w:name w:val="WW8Num55z2"/>
    <w:rsid w:val="004C0A0D"/>
  </w:style>
  <w:style w:type="character" w:customStyle="1" w:styleId="WW8Num55z3">
    <w:name w:val="WW8Num55z3"/>
    <w:rsid w:val="004C0A0D"/>
  </w:style>
  <w:style w:type="character" w:customStyle="1" w:styleId="WW8Num55z4">
    <w:name w:val="WW8Num55z4"/>
    <w:rsid w:val="004C0A0D"/>
  </w:style>
  <w:style w:type="character" w:customStyle="1" w:styleId="WW8Num55z5">
    <w:name w:val="WW8Num55z5"/>
    <w:rsid w:val="004C0A0D"/>
  </w:style>
  <w:style w:type="character" w:customStyle="1" w:styleId="WW8Num55z6">
    <w:name w:val="WW8Num55z6"/>
    <w:rsid w:val="004C0A0D"/>
  </w:style>
  <w:style w:type="character" w:customStyle="1" w:styleId="WW8Num55z7">
    <w:name w:val="WW8Num55z7"/>
    <w:rsid w:val="004C0A0D"/>
  </w:style>
  <w:style w:type="character" w:customStyle="1" w:styleId="WW8Num55z8">
    <w:name w:val="WW8Num55z8"/>
    <w:rsid w:val="004C0A0D"/>
  </w:style>
  <w:style w:type="character" w:customStyle="1" w:styleId="WW8Num56z0">
    <w:name w:val="WW8Num56z0"/>
    <w:rsid w:val="004C0A0D"/>
    <w:rPr>
      <w:rFonts w:cs="Times New Roman"/>
      <w:sz w:val="22"/>
      <w:szCs w:val="22"/>
      <w:lang w:eastAsia="ar-SA" w:bidi="ar-SA"/>
    </w:rPr>
  </w:style>
  <w:style w:type="character" w:customStyle="1" w:styleId="WW8Num56z1">
    <w:name w:val="WW8Num56z1"/>
    <w:rsid w:val="004C0A0D"/>
  </w:style>
  <w:style w:type="character" w:customStyle="1" w:styleId="WW8Num57z0">
    <w:name w:val="WW8Num57z0"/>
    <w:rsid w:val="004C0A0D"/>
    <w:rPr>
      <w:rFonts w:cs="Times New Roman"/>
      <w:b w:val="0"/>
      <w:color w:val="000000"/>
      <w:sz w:val="22"/>
      <w:szCs w:val="22"/>
      <w:lang w:eastAsia="ar-SA" w:bidi="ar-SA"/>
    </w:rPr>
  </w:style>
  <w:style w:type="character" w:customStyle="1" w:styleId="WW8Num57z1">
    <w:name w:val="WW8Num57z1"/>
    <w:rsid w:val="004C0A0D"/>
  </w:style>
  <w:style w:type="character" w:customStyle="1" w:styleId="WW8Num57z2">
    <w:name w:val="WW8Num57z2"/>
    <w:rsid w:val="004C0A0D"/>
  </w:style>
  <w:style w:type="character" w:customStyle="1" w:styleId="WW8Num57z3">
    <w:name w:val="WW8Num57z3"/>
    <w:rsid w:val="004C0A0D"/>
  </w:style>
  <w:style w:type="character" w:customStyle="1" w:styleId="WW8Num57z4">
    <w:name w:val="WW8Num57z4"/>
    <w:rsid w:val="004C0A0D"/>
  </w:style>
  <w:style w:type="character" w:customStyle="1" w:styleId="WW8Num57z5">
    <w:name w:val="WW8Num57z5"/>
    <w:rsid w:val="004C0A0D"/>
  </w:style>
  <w:style w:type="character" w:customStyle="1" w:styleId="WW8Num57z6">
    <w:name w:val="WW8Num57z6"/>
    <w:rsid w:val="004C0A0D"/>
  </w:style>
  <w:style w:type="character" w:customStyle="1" w:styleId="WW8Num57z7">
    <w:name w:val="WW8Num57z7"/>
    <w:rsid w:val="004C0A0D"/>
  </w:style>
  <w:style w:type="character" w:customStyle="1" w:styleId="WW8Num57z8">
    <w:name w:val="WW8Num57z8"/>
    <w:rsid w:val="004C0A0D"/>
  </w:style>
  <w:style w:type="character" w:customStyle="1" w:styleId="WW8Num58z0">
    <w:name w:val="WW8Num58z0"/>
    <w:rsid w:val="004C0A0D"/>
    <w:rPr>
      <w:rFonts w:eastAsia="Times New Roman" w:cs="Times New Roman"/>
      <w:b/>
      <w:color w:val="000000"/>
      <w:sz w:val="22"/>
      <w:szCs w:val="22"/>
    </w:rPr>
  </w:style>
  <w:style w:type="character" w:customStyle="1" w:styleId="WW8Num58z1">
    <w:name w:val="WW8Num58z1"/>
    <w:rsid w:val="004C0A0D"/>
  </w:style>
  <w:style w:type="character" w:customStyle="1" w:styleId="WW8Num58z2">
    <w:name w:val="WW8Num58z2"/>
    <w:rsid w:val="004C0A0D"/>
  </w:style>
  <w:style w:type="character" w:customStyle="1" w:styleId="WW8Num58z3">
    <w:name w:val="WW8Num58z3"/>
    <w:rsid w:val="004C0A0D"/>
  </w:style>
  <w:style w:type="character" w:customStyle="1" w:styleId="WW8Num58z4">
    <w:name w:val="WW8Num58z4"/>
    <w:rsid w:val="004C0A0D"/>
  </w:style>
  <w:style w:type="character" w:customStyle="1" w:styleId="WW8Num58z5">
    <w:name w:val="WW8Num58z5"/>
    <w:rsid w:val="004C0A0D"/>
  </w:style>
  <w:style w:type="character" w:customStyle="1" w:styleId="WW8Num58z6">
    <w:name w:val="WW8Num58z6"/>
    <w:rsid w:val="004C0A0D"/>
  </w:style>
  <w:style w:type="character" w:customStyle="1" w:styleId="WW8Num58z7">
    <w:name w:val="WW8Num58z7"/>
    <w:rsid w:val="004C0A0D"/>
  </w:style>
  <w:style w:type="character" w:customStyle="1" w:styleId="WW8Num58z8">
    <w:name w:val="WW8Num58z8"/>
    <w:rsid w:val="004C0A0D"/>
  </w:style>
  <w:style w:type="character" w:customStyle="1" w:styleId="WW8Num59z0">
    <w:name w:val="WW8Num59z0"/>
    <w:rsid w:val="004C0A0D"/>
    <w:rPr>
      <w:rFonts w:eastAsia="Times New Roman" w:cs="Times New Roman"/>
      <w:color w:val="000000"/>
      <w:sz w:val="22"/>
      <w:szCs w:val="22"/>
    </w:rPr>
  </w:style>
  <w:style w:type="character" w:customStyle="1" w:styleId="WW8Num59z1">
    <w:name w:val="WW8Num59z1"/>
    <w:rsid w:val="004C0A0D"/>
  </w:style>
  <w:style w:type="character" w:customStyle="1" w:styleId="WW8Num59z2">
    <w:name w:val="WW8Num59z2"/>
    <w:rsid w:val="004C0A0D"/>
  </w:style>
  <w:style w:type="character" w:customStyle="1" w:styleId="WW8Num59z3">
    <w:name w:val="WW8Num59z3"/>
    <w:rsid w:val="004C0A0D"/>
  </w:style>
  <w:style w:type="character" w:customStyle="1" w:styleId="WW8Num59z4">
    <w:name w:val="WW8Num59z4"/>
    <w:rsid w:val="004C0A0D"/>
  </w:style>
  <w:style w:type="character" w:customStyle="1" w:styleId="WW8Num59z5">
    <w:name w:val="WW8Num59z5"/>
    <w:rsid w:val="004C0A0D"/>
  </w:style>
  <w:style w:type="character" w:customStyle="1" w:styleId="WW8Num59z6">
    <w:name w:val="WW8Num59z6"/>
    <w:rsid w:val="004C0A0D"/>
  </w:style>
  <w:style w:type="character" w:customStyle="1" w:styleId="WW8Num59z7">
    <w:name w:val="WW8Num59z7"/>
    <w:rsid w:val="004C0A0D"/>
  </w:style>
  <w:style w:type="character" w:customStyle="1" w:styleId="WW8Num59z8">
    <w:name w:val="WW8Num59z8"/>
    <w:rsid w:val="004C0A0D"/>
  </w:style>
  <w:style w:type="character" w:customStyle="1" w:styleId="WW8Num60z0">
    <w:name w:val="WW8Num60z0"/>
    <w:rsid w:val="004C0A0D"/>
    <w:rPr>
      <w:rFonts w:eastAsia="Times New Roman" w:cs="Times New Roman"/>
      <w:b w:val="0"/>
      <w:color w:val="000000"/>
      <w:sz w:val="22"/>
      <w:szCs w:val="22"/>
    </w:rPr>
  </w:style>
  <w:style w:type="character" w:customStyle="1" w:styleId="WW8Num60z1">
    <w:name w:val="WW8Num60z1"/>
    <w:rsid w:val="004C0A0D"/>
  </w:style>
  <w:style w:type="character" w:customStyle="1" w:styleId="WW8Num60z2">
    <w:name w:val="WW8Num60z2"/>
    <w:rsid w:val="004C0A0D"/>
  </w:style>
  <w:style w:type="character" w:customStyle="1" w:styleId="WW8Num60z3">
    <w:name w:val="WW8Num60z3"/>
    <w:rsid w:val="004C0A0D"/>
  </w:style>
  <w:style w:type="character" w:customStyle="1" w:styleId="WW8Num60z4">
    <w:name w:val="WW8Num60z4"/>
    <w:rsid w:val="004C0A0D"/>
  </w:style>
  <w:style w:type="character" w:customStyle="1" w:styleId="WW8Num60z5">
    <w:name w:val="WW8Num60z5"/>
    <w:rsid w:val="004C0A0D"/>
  </w:style>
  <w:style w:type="character" w:customStyle="1" w:styleId="WW8Num60z6">
    <w:name w:val="WW8Num60z6"/>
    <w:rsid w:val="004C0A0D"/>
  </w:style>
  <w:style w:type="character" w:customStyle="1" w:styleId="WW8Num60z7">
    <w:name w:val="WW8Num60z7"/>
    <w:rsid w:val="004C0A0D"/>
  </w:style>
  <w:style w:type="character" w:customStyle="1" w:styleId="WW8Num60z8">
    <w:name w:val="WW8Num60z8"/>
    <w:rsid w:val="004C0A0D"/>
  </w:style>
  <w:style w:type="character" w:customStyle="1" w:styleId="WW8Num61z0">
    <w:name w:val="WW8Num61z0"/>
    <w:rsid w:val="004C0A0D"/>
    <w:rPr>
      <w:rFonts w:eastAsia="Times New Roman" w:cs="Times New Roman"/>
      <w:b/>
      <w:bCs/>
      <w:color w:val="FF0000"/>
      <w:sz w:val="22"/>
      <w:szCs w:val="22"/>
    </w:rPr>
  </w:style>
  <w:style w:type="character" w:customStyle="1" w:styleId="WW8Num61z1">
    <w:name w:val="WW8Num61z1"/>
    <w:rsid w:val="004C0A0D"/>
  </w:style>
  <w:style w:type="character" w:customStyle="1" w:styleId="WW8Num61z2">
    <w:name w:val="WW8Num61z2"/>
    <w:rsid w:val="004C0A0D"/>
  </w:style>
  <w:style w:type="character" w:customStyle="1" w:styleId="WW8Num61z3">
    <w:name w:val="WW8Num61z3"/>
    <w:rsid w:val="004C0A0D"/>
  </w:style>
  <w:style w:type="character" w:customStyle="1" w:styleId="WW8Num61z4">
    <w:name w:val="WW8Num61z4"/>
    <w:rsid w:val="004C0A0D"/>
  </w:style>
  <w:style w:type="character" w:customStyle="1" w:styleId="WW8Num61z5">
    <w:name w:val="WW8Num61z5"/>
    <w:rsid w:val="004C0A0D"/>
  </w:style>
  <w:style w:type="character" w:customStyle="1" w:styleId="WW8Num61z6">
    <w:name w:val="WW8Num61z6"/>
    <w:rsid w:val="004C0A0D"/>
  </w:style>
  <w:style w:type="character" w:customStyle="1" w:styleId="WW8Num61z7">
    <w:name w:val="WW8Num61z7"/>
    <w:rsid w:val="004C0A0D"/>
  </w:style>
  <w:style w:type="character" w:customStyle="1" w:styleId="WW8Num61z8">
    <w:name w:val="WW8Num61z8"/>
    <w:rsid w:val="004C0A0D"/>
  </w:style>
  <w:style w:type="character" w:customStyle="1" w:styleId="WW8Num62z0">
    <w:name w:val="WW8Num62z0"/>
    <w:rsid w:val="004C0A0D"/>
    <w:rPr>
      <w:rFonts w:eastAsia="Times New Roman" w:cs="Times New Roman"/>
      <w:b/>
      <w:bCs/>
      <w:color w:val="FF0000"/>
      <w:sz w:val="22"/>
      <w:szCs w:val="22"/>
    </w:rPr>
  </w:style>
  <w:style w:type="character" w:customStyle="1" w:styleId="WW8Num62z1">
    <w:name w:val="WW8Num62z1"/>
    <w:rsid w:val="004C0A0D"/>
  </w:style>
  <w:style w:type="character" w:customStyle="1" w:styleId="WW8Num62z2">
    <w:name w:val="WW8Num62z2"/>
    <w:rsid w:val="004C0A0D"/>
  </w:style>
  <w:style w:type="character" w:customStyle="1" w:styleId="WW8Num62z3">
    <w:name w:val="WW8Num62z3"/>
    <w:rsid w:val="004C0A0D"/>
  </w:style>
  <w:style w:type="character" w:customStyle="1" w:styleId="WW8Num62z4">
    <w:name w:val="WW8Num62z4"/>
    <w:rsid w:val="004C0A0D"/>
  </w:style>
  <w:style w:type="character" w:customStyle="1" w:styleId="WW8Num62z5">
    <w:name w:val="WW8Num62z5"/>
    <w:rsid w:val="004C0A0D"/>
  </w:style>
  <w:style w:type="character" w:customStyle="1" w:styleId="WW8Num62z6">
    <w:name w:val="WW8Num62z6"/>
    <w:rsid w:val="004C0A0D"/>
  </w:style>
  <w:style w:type="character" w:customStyle="1" w:styleId="WW8Num62z7">
    <w:name w:val="WW8Num62z7"/>
    <w:rsid w:val="004C0A0D"/>
  </w:style>
  <w:style w:type="character" w:customStyle="1" w:styleId="WW8Num62z8">
    <w:name w:val="WW8Num62z8"/>
    <w:rsid w:val="004C0A0D"/>
  </w:style>
  <w:style w:type="character" w:customStyle="1" w:styleId="WW8Num63z0">
    <w:name w:val="WW8Num63z0"/>
    <w:rsid w:val="004C0A0D"/>
    <w:rPr>
      <w:rFonts w:eastAsia="Times New Roman"/>
      <w:b w:val="0"/>
      <w:sz w:val="22"/>
      <w:szCs w:val="22"/>
    </w:rPr>
  </w:style>
  <w:style w:type="character" w:customStyle="1" w:styleId="WW8Num63z1">
    <w:name w:val="WW8Num63z1"/>
    <w:rsid w:val="004C0A0D"/>
  </w:style>
  <w:style w:type="character" w:customStyle="1" w:styleId="WW8Num63z2">
    <w:name w:val="WW8Num63z2"/>
    <w:rsid w:val="004C0A0D"/>
  </w:style>
  <w:style w:type="character" w:customStyle="1" w:styleId="WW8Num63z3">
    <w:name w:val="WW8Num63z3"/>
    <w:rsid w:val="004C0A0D"/>
  </w:style>
  <w:style w:type="character" w:customStyle="1" w:styleId="WW8Num63z4">
    <w:name w:val="WW8Num63z4"/>
    <w:rsid w:val="004C0A0D"/>
  </w:style>
  <w:style w:type="character" w:customStyle="1" w:styleId="WW8Num63z5">
    <w:name w:val="WW8Num63z5"/>
    <w:rsid w:val="004C0A0D"/>
  </w:style>
  <w:style w:type="character" w:customStyle="1" w:styleId="WW8Num63z6">
    <w:name w:val="WW8Num63z6"/>
    <w:rsid w:val="004C0A0D"/>
  </w:style>
  <w:style w:type="character" w:customStyle="1" w:styleId="WW8Num63z7">
    <w:name w:val="WW8Num63z7"/>
    <w:rsid w:val="004C0A0D"/>
  </w:style>
  <w:style w:type="character" w:customStyle="1" w:styleId="WW8Num63z8">
    <w:name w:val="WW8Num63z8"/>
    <w:rsid w:val="004C0A0D"/>
  </w:style>
  <w:style w:type="character" w:customStyle="1" w:styleId="WW8Num64z0">
    <w:name w:val="WW8Num64z0"/>
    <w:rsid w:val="004C0A0D"/>
    <w:rPr>
      <w:rFonts w:ascii="Times New Roman" w:eastAsia="Times New Roman" w:hAnsi="Times New Roman" w:cs="Times New Roman"/>
      <w:b/>
      <w:bCs/>
      <w:color w:val="000000"/>
      <w:sz w:val="22"/>
      <w:szCs w:val="22"/>
      <w:lang w:eastAsia="ar-SA" w:bidi="ar-SA"/>
    </w:rPr>
  </w:style>
  <w:style w:type="character" w:customStyle="1" w:styleId="WW8Num64z1">
    <w:name w:val="WW8Num64z1"/>
    <w:rsid w:val="004C0A0D"/>
    <w:rPr>
      <w:rFonts w:eastAsia="Times New Roman" w:cs="Times New Roman"/>
      <w:b w:val="0"/>
      <w:color w:val="000000"/>
      <w:sz w:val="22"/>
      <w:szCs w:val="22"/>
      <w:lang w:eastAsia="ar-SA" w:bidi="ar-SA"/>
    </w:rPr>
  </w:style>
  <w:style w:type="character" w:customStyle="1" w:styleId="WW8Num64z2">
    <w:name w:val="WW8Num64z2"/>
    <w:rsid w:val="004C0A0D"/>
  </w:style>
  <w:style w:type="character" w:customStyle="1" w:styleId="WW8Num64z3">
    <w:name w:val="WW8Num64z3"/>
    <w:rsid w:val="004C0A0D"/>
  </w:style>
  <w:style w:type="character" w:customStyle="1" w:styleId="WW8Num64z4">
    <w:name w:val="WW8Num64z4"/>
    <w:rsid w:val="004C0A0D"/>
  </w:style>
  <w:style w:type="character" w:customStyle="1" w:styleId="WW8Num64z5">
    <w:name w:val="WW8Num64z5"/>
    <w:rsid w:val="004C0A0D"/>
  </w:style>
  <w:style w:type="character" w:customStyle="1" w:styleId="WW8Num64z6">
    <w:name w:val="WW8Num64z6"/>
    <w:rsid w:val="004C0A0D"/>
  </w:style>
  <w:style w:type="character" w:customStyle="1" w:styleId="WW8Num64z7">
    <w:name w:val="WW8Num64z7"/>
    <w:rsid w:val="004C0A0D"/>
  </w:style>
  <w:style w:type="character" w:customStyle="1" w:styleId="WW8Num64z8">
    <w:name w:val="WW8Num64z8"/>
    <w:rsid w:val="004C0A0D"/>
  </w:style>
  <w:style w:type="character" w:customStyle="1" w:styleId="WW8Num65z0">
    <w:name w:val="WW8Num65z0"/>
    <w:rsid w:val="004C0A0D"/>
    <w:rPr>
      <w:rFonts w:cs="Times New Roman"/>
      <w:b w:val="0"/>
      <w:color w:val="00000A"/>
      <w:sz w:val="22"/>
      <w:szCs w:val="22"/>
      <w:lang w:eastAsia="ar-SA" w:bidi="ar-SA"/>
    </w:rPr>
  </w:style>
  <w:style w:type="character" w:customStyle="1" w:styleId="WW8Num65z1">
    <w:name w:val="WW8Num65z1"/>
    <w:rsid w:val="004C0A0D"/>
    <w:rPr>
      <w:rFonts w:ascii="Times New Roman" w:eastAsia="Times New Roman" w:hAnsi="Times New Roman" w:cs="Times New Roman"/>
      <w:b/>
      <w:bCs/>
      <w:color w:val="000000"/>
      <w:sz w:val="22"/>
      <w:szCs w:val="22"/>
      <w:lang w:eastAsia="ar-SA" w:bidi="ar-SA"/>
    </w:rPr>
  </w:style>
  <w:style w:type="character" w:customStyle="1" w:styleId="WW8Num65z2">
    <w:name w:val="WW8Num65z2"/>
    <w:rsid w:val="004C0A0D"/>
  </w:style>
  <w:style w:type="character" w:customStyle="1" w:styleId="WW8Num65z3">
    <w:name w:val="WW8Num65z3"/>
    <w:rsid w:val="004C0A0D"/>
  </w:style>
  <w:style w:type="character" w:customStyle="1" w:styleId="WW8Num65z4">
    <w:name w:val="WW8Num65z4"/>
    <w:rsid w:val="004C0A0D"/>
  </w:style>
  <w:style w:type="character" w:customStyle="1" w:styleId="WW8Num65z5">
    <w:name w:val="WW8Num65z5"/>
    <w:rsid w:val="004C0A0D"/>
  </w:style>
  <w:style w:type="character" w:customStyle="1" w:styleId="WW8Num65z6">
    <w:name w:val="WW8Num65z6"/>
    <w:rsid w:val="004C0A0D"/>
  </w:style>
  <w:style w:type="character" w:customStyle="1" w:styleId="WW8Num65z7">
    <w:name w:val="WW8Num65z7"/>
    <w:rsid w:val="004C0A0D"/>
  </w:style>
  <w:style w:type="character" w:customStyle="1" w:styleId="WW8Num65z8">
    <w:name w:val="WW8Num65z8"/>
    <w:rsid w:val="004C0A0D"/>
  </w:style>
  <w:style w:type="character" w:customStyle="1" w:styleId="WW8Num66z0">
    <w:name w:val="WW8Num66z0"/>
    <w:rsid w:val="004C0A0D"/>
    <w:rPr>
      <w:rFonts w:cs="Times New Roman"/>
      <w:b w:val="0"/>
      <w:color w:val="00000A"/>
      <w:sz w:val="22"/>
      <w:szCs w:val="22"/>
      <w:lang w:eastAsia="ar-SA" w:bidi="ar-SA"/>
    </w:rPr>
  </w:style>
  <w:style w:type="character" w:customStyle="1" w:styleId="WW8Num66z1">
    <w:name w:val="WW8Num66z1"/>
    <w:rsid w:val="004C0A0D"/>
    <w:rPr>
      <w:rFonts w:cs="Times New Roman"/>
      <w:color w:val="000000"/>
      <w:sz w:val="22"/>
      <w:szCs w:val="22"/>
    </w:rPr>
  </w:style>
  <w:style w:type="character" w:customStyle="1" w:styleId="WW8Num66z2">
    <w:name w:val="WW8Num66z2"/>
    <w:rsid w:val="004C0A0D"/>
  </w:style>
  <w:style w:type="character" w:customStyle="1" w:styleId="WW8Num66z3">
    <w:name w:val="WW8Num66z3"/>
    <w:rsid w:val="004C0A0D"/>
  </w:style>
  <w:style w:type="character" w:customStyle="1" w:styleId="WW8Num66z4">
    <w:name w:val="WW8Num66z4"/>
    <w:rsid w:val="004C0A0D"/>
  </w:style>
  <w:style w:type="character" w:customStyle="1" w:styleId="WW8Num66z5">
    <w:name w:val="WW8Num66z5"/>
    <w:rsid w:val="004C0A0D"/>
  </w:style>
  <w:style w:type="character" w:customStyle="1" w:styleId="WW8Num66z6">
    <w:name w:val="WW8Num66z6"/>
    <w:rsid w:val="004C0A0D"/>
  </w:style>
  <w:style w:type="character" w:customStyle="1" w:styleId="WW8Num66z7">
    <w:name w:val="WW8Num66z7"/>
    <w:rsid w:val="004C0A0D"/>
  </w:style>
  <w:style w:type="character" w:customStyle="1" w:styleId="WW8Num66z8">
    <w:name w:val="WW8Num66z8"/>
    <w:rsid w:val="004C0A0D"/>
  </w:style>
  <w:style w:type="character" w:customStyle="1" w:styleId="WW8Num67z0">
    <w:name w:val="WW8Num67z0"/>
    <w:rsid w:val="004C0A0D"/>
    <w:rPr>
      <w:rFonts w:cs="Times New Roman"/>
      <w:b w:val="0"/>
      <w:color w:val="00000A"/>
    </w:rPr>
  </w:style>
  <w:style w:type="character" w:customStyle="1" w:styleId="WW8Num67z1">
    <w:name w:val="WW8Num67z1"/>
    <w:rsid w:val="004C0A0D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character" w:customStyle="1" w:styleId="WW8Num67z2">
    <w:name w:val="WW8Num67z2"/>
    <w:rsid w:val="004C0A0D"/>
  </w:style>
  <w:style w:type="character" w:customStyle="1" w:styleId="WW8Num67z3">
    <w:name w:val="WW8Num67z3"/>
    <w:rsid w:val="004C0A0D"/>
  </w:style>
  <w:style w:type="character" w:customStyle="1" w:styleId="WW8Num67z4">
    <w:name w:val="WW8Num67z4"/>
    <w:rsid w:val="004C0A0D"/>
  </w:style>
  <w:style w:type="character" w:customStyle="1" w:styleId="WW8Num67z5">
    <w:name w:val="WW8Num67z5"/>
    <w:rsid w:val="004C0A0D"/>
  </w:style>
  <w:style w:type="character" w:customStyle="1" w:styleId="WW8Num67z6">
    <w:name w:val="WW8Num67z6"/>
    <w:rsid w:val="004C0A0D"/>
  </w:style>
  <w:style w:type="character" w:customStyle="1" w:styleId="WW8Num67z7">
    <w:name w:val="WW8Num67z7"/>
    <w:rsid w:val="004C0A0D"/>
  </w:style>
  <w:style w:type="character" w:customStyle="1" w:styleId="WW8Num67z8">
    <w:name w:val="WW8Num67z8"/>
    <w:rsid w:val="004C0A0D"/>
  </w:style>
  <w:style w:type="character" w:customStyle="1" w:styleId="WW8Num68z0">
    <w:name w:val="WW8Num68z0"/>
    <w:rsid w:val="004C0A0D"/>
    <w:rPr>
      <w:rFonts w:cs="Times New Roman"/>
      <w:b w:val="0"/>
      <w:color w:val="00000A"/>
      <w:lang w:eastAsia="ar-SA" w:bidi="ar-SA"/>
    </w:rPr>
  </w:style>
  <w:style w:type="character" w:customStyle="1" w:styleId="WW8Num68z1">
    <w:name w:val="WW8Num68z1"/>
    <w:rsid w:val="004C0A0D"/>
  </w:style>
  <w:style w:type="character" w:customStyle="1" w:styleId="WW8Num68z2">
    <w:name w:val="WW8Num68z2"/>
    <w:rsid w:val="004C0A0D"/>
  </w:style>
  <w:style w:type="character" w:customStyle="1" w:styleId="WW8Num68z3">
    <w:name w:val="WW8Num68z3"/>
    <w:rsid w:val="004C0A0D"/>
  </w:style>
  <w:style w:type="character" w:customStyle="1" w:styleId="WW8Num68z4">
    <w:name w:val="WW8Num68z4"/>
    <w:rsid w:val="004C0A0D"/>
  </w:style>
  <w:style w:type="character" w:customStyle="1" w:styleId="WW8Num68z5">
    <w:name w:val="WW8Num68z5"/>
    <w:rsid w:val="004C0A0D"/>
  </w:style>
  <w:style w:type="character" w:customStyle="1" w:styleId="WW8Num68z6">
    <w:name w:val="WW8Num68z6"/>
    <w:rsid w:val="004C0A0D"/>
  </w:style>
  <w:style w:type="character" w:customStyle="1" w:styleId="WW8Num68z7">
    <w:name w:val="WW8Num68z7"/>
    <w:rsid w:val="004C0A0D"/>
  </w:style>
  <w:style w:type="character" w:customStyle="1" w:styleId="WW8Num68z8">
    <w:name w:val="WW8Num68z8"/>
    <w:rsid w:val="004C0A0D"/>
  </w:style>
  <w:style w:type="character" w:customStyle="1" w:styleId="WW8Num69z0">
    <w:name w:val="WW8Num69z0"/>
    <w:rsid w:val="004C0A0D"/>
    <w:rPr>
      <w:b w:val="0"/>
    </w:rPr>
  </w:style>
  <w:style w:type="character" w:customStyle="1" w:styleId="WW8Num69z1">
    <w:name w:val="WW8Num69z1"/>
    <w:rsid w:val="004C0A0D"/>
  </w:style>
  <w:style w:type="character" w:customStyle="1" w:styleId="WW8Num69z2">
    <w:name w:val="WW8Num69z2"/>
    <w:rsid w:val="004C0A0D"/>
  </w:style>
  <w:style w:type="character" w:customStyle="1" w:styleId="WW8Num69z3">
    <w:name w:val="WW8Num69z3"/>
    <w:rsid w:val="004C0A0D"/>
  </w:style>
  <w:style w:type="character" w:customStyle="1" w:styleId="WW8Num69z4">
    <w:name w:val="WW8Num69z4"/>
    <w:rsid w:val="004C0A0D"/>
  </w:style>
  <w:style w:type="character" w:customStyle="1" w:styleId="WW8Num69z5">
    <w:name w:val="WW8Num69z5"/>
    <w:rsid w:val="004C0A0D"/>
  </w:style>
  <w:style w:type="character" w:customStyle="1" w:styleId="WW8Num69z6">
    <w:name w:val="WW8Num69z6"/>
    <w:rsid w:val="004C0A0D"/>
  </w:style>
  <w:style w:type="character" w:customStyle="1" w:styleId="WW8Num69z7">
    <w:name w:val="WW8Num69z7"/>
    <w:rsid w:val="004C0A0D"/>
  </w:style>
  <w:style w:type="character" w:customStyle="1" w:styleId="WW8Num69z8">
    <w:name w:val="WW8Num69z8"/>
    <w:rsid w:val="004C0A0D"/>
  </w:style>
  <w:style w:type="character" w:customStyle="1" w:styleId="WW8Num70z0">
    <w:name w:val="WW8Num70z0"/>
    <w:rsid w:val="004C0A0D"/>
    <w:rPr>
      <w:b w:val="0"/>
      <w:color w:val="00000A"/>
    </w:rPr>
  </w:style>
  <w:style w:type="character" w:customStyle="1" w:styleId="WW8Num70z1">
    <w:name w:val="WW8Num70z1"/>
    <w:rsid w:val="004C0A0D"/>
  </w:style>
  <w:style w:type="character" w:customStyle="1" w:styleId="WW8Num70z2">
    <w:name w:val="WW8Num70z2"/>
    <w:rsid w:val="004C0A0D"/>
  </w:style>
  <w:style w:type="character" w:customStyle="1" w:styleId="WW8Num70z3">
    <w:name w:val="WW8Num70z3"/>
    <w:rsid w:val="004C0A0D"/>
  </w:style>
  <w:style w:type="character" w:customStyle="1" w:styleId="WW8Num70z4">
    <w:name w:val="WW8Num70z4"/>
    <w:rsid w:val="004C0A0D"/>
  </w:style>
  <w:style w:type="character" w:customStyle="1" w:styleId="WW8Num70z5">
    <w:name w:val="WW8Num70z5"/>
    <w:rsid w:val="004C0A0D"/>
  </w:style>
  <w:style w:type="character" w:customStyle="1" w:styleId="WW8Num70z6">
    <w:name w:val="WW8Num70z6"/>
    <w:rsid w:val="004C0A0D"/>
  </w:style>
  <w:style w:type="character" w:customStyle="1" w:styleId="WW8Num70z7">
    <w:name w:val="WW8Num70z7"/>
    <w:rsid w:val="004C0A0D"/>
  </w:style>
  <w:style w:type="character" w:customStyle="1" w:styleId="WW8Num70z8">
    <w:name w:val="WW8Num70z8"/>
    <w:rsid w:val="004C0A0D"/>
  </w:style>
  <w:style w:type="character" w:customStyle="1" w:styleId="WW8Num71z0">
    <w:name w:val="WW8Num71z0"/>
    <w:rsid w:val="004C0A0D"/>
    <w:rPr>
      <w:b w:val="0"/>
      <w:color w:val="00000A"/>
    </w:rPr>
  </w:style>
  <w:style w:type="character" w:customStyle="1" w:styleId="WW8Num71z1">
    <w:name w:val="WW8Num71z1"/>
    <w:rsid w:val="004C0A0D"/>
  </w:style>
  <w:style w:type="character" w:customStyle="1" w:styleId="WW8Num71z2">
    <w:name w:val="WW8Num71z2"/>
    <w:rsid w:val="004C0A0D"/>
  </w:style>
  <w:style w:type="character" w:customStyle="1" w:styleId="WW8Num71z3">
    <w:name w:val="WW8Num71z3"/>
    <w:rsid w:val="004C0A0D"/>
  </w:style>
  <w:style w:type="character" w:customStyle="1" w:styleId="WW8Num71z4">
    <w:name w:val="WW8Num71z4"/>
    <w:rsid w:val="004C0A0D"/>
  </w:style>
  <w:style w:type="character" w:customStyle="1" w:styleId="WW8Num71z5">
    <w:name w:val="WW8Num71z5"/>
    <w:rsid w:val="004C0A0D"/>
  </w:style>
  <w:style w:type="character" w:customStyle="1" w:styleId="WW8Num71z6">
    <w:name w:val="WW8Num71z6"/>
    <w:rsid w:val="004C0A0D"/>
  </w:style>
  <w:style w:type="character" w:customStyle="1" w:styleId="WW8Num71z7">
    <w:name w:val="WW8Num71z7"/>
    <w:rsid w:val="004C0A0D"/>
  </w:style>
  <w:style w:type="character" w:customStyle="1" w:styleId="WW8Num71z8">
    <w:name w:val="WW8Num71z8"/>
    <w:rsid w:val="004C0A0D"/>
  </w:style>
  <w:style w:type="character" w:customStyle="1" w:styleId="WW8Num72z0">
    <w:name w:val="WW8Num72z0"/>
    <w:rsid w:val="004C0A0D"/>
    <w:rPr>
      <w:b w:val="0"/>
      <w:color w:val="00000A"/>
    </w:rPr>
  </w:style>
  <w:style w:type="character" w:customStyle="1" w:styleId="WW8Num72z1">
    <w:name w:val="WW8Num72z1"/>
    <w:rsid w:val="004C0A0D"/>
  </w:style>
  <w:style w:type="character" w:customStyle="1" w:styleId="WW8Num72z2">
    <w:name w:val="WW8Num72z2"/>
    <w:rsid w:val="004C0A0D"/>
  </w:style>
  <w:style w:type="character" w:customStyle="1" w:styleId="WW8Num72z3">
    <w:name w:val="WW8Num72z3"/>
    <w:rsid w:val="004C0A0D"/>
  </w:style>
  <w:style w:type="character" w:customStyle="1" w:styleId="WW8Num72z4">
    <w:name w:val="WW8Num72z4"/>
    <w:rsid w:val="004C0A0D"/>
  </w:style>
  <w:style w:type="character" w:customStyle="1" w:styleId="WW8Num72z5">
    <w:name w:val="WW8Num72z5"/>
    <w:rsid w:val="004C0A0D"/>
  </w:style>
  <w:style w:type="character" w:customStyle="1" w:styleId="WW8Num72z6">
    <w:name w:val="WW8Num72z6"/>
    <w:rsid w:val="004C0A0D"/>
  </w:style>
  <w:style w:type="character" w:customStyle="1" w:styleId="WW8Num72z7">
    <w:name w:val="WW8Num72z7"/>
    <w:rsid w:val="004C0A0D"/>
  </w:style>
  <w:style w:type="character" w:customStyle="1" w:styleId="WW8Num72z8">
    <w:name w:val="WW8Num72z8"/>
    <w:rsid w:val="004C0A0D"/>
  </w:style>
  <w:style w:type="character" w:customStyle="1" w:styleId="WW8Num73z0">
    <w:name w:val="WW8Num73z0"/>
    <w:rsid w:val="004C0A0D"/>
    <w:rPr>
      <w:rFonts w:cs="Times New Roman"/>
      <w:b w:val="0"/>
      <w:color w:val="00000A"/>
    </w:rPr>
  </w:style>
  <w:style w:type="character" w:customStyle="1" w:styleId="WW8Num73z1">
    <w:name w:val="WW8Num73z1"/>
    <w:rsid w:val="004C0A0D"/>
    <w:rPr>
      <w:rFonts w:eastAsia="Times New Roman"/>
      <w:bCs/>
      <w:color w:val="000000"/>
      <w:sz w:val="22"/>
      <w:szCs w:val="22"/>
    </w:rPr>
  </w:style>
  <w:style w:type="character" w:customStyle="1" w:styleId="WW8Num73z2">
    <w:name w:val="WW8Num73z2"/>
    <w:rsid w:val="004C0A0D"/>
  </w:style>
  <w:style w:type="character" w:customStyle="1" w:styleId="WW8Num73z3">
    <w:name w:val="WW8Num73z3"/>
    <w:rsid w:val="004C0A0D"/>
  </w:style>
  <w:style w:type="character" w:customStyle="1" w:styleId="WW8Num73z4">
    <w:name w:val="WW8Num73z4"/>
    <w:rsid w:val="004C0A0D"/>
  </w:style>
  <w:style w:type="character" w:customStyle="1" w:styleId="WW8Num73z5">
    <w:name w:val="WW8Num73z5"/>
    <w:rsid w:val="004C0A0D"/>
  </w:style>
  <w:style w:type="character" w:customStyle="1" w:styleId="WW8Num73z6">
    <w:name w:val="WW8Num73z6"/>
    <w:rsid w:val="004C0A0D"/>
  </w:style>
  <w:style w:type="character" w:customStyle="1" w:styleId="WW8Num73z7">
    <w:name w:val="WW8Num73z7"/>
    <w:rsid w:val="004C0A0D"/>
  </w:style>
  <w:style w:type="character" w:customStyle="1" w:styleId="WW8Num73z8">
    <w:name w:val="WW8Num73z8"/>
    <w:rsid w:val="004C0A0D"/>
  </w:style>
  <w:style w:type="character" w:customStyle="1" w:styleId="WW8Num74z0">
    <w:name w:val="WW8Num74z0"/>
    <w:rsid w:val="004C0A0D"/>
    <w:rPr>
      <w:rFonts w:eastAsia="Times New Roman" w:cs="Times New Roman"/>
      <w:b w:val="0"/>
      <w:bCs/>
      <w:color w:val="00000A"/>
      <w:sz w:val="22"/>
      <w:szCs w:val="22"/>
      <w:lang w:eastAsia="ar-SA" w:bidi="ar-SA"/>
    </w:rPr>
  </w:style>
  <w:style w:type="character" w:customStyle="1" w:styleId="WW8Num74z1">
    <w:name w:val="WW8Num74z1"/>
    <w:rsid w:val="004C0A0D"/>
  </w:style>
  <w:style w:type="character" w:customStyle="1" w:styleId="WW8Num74z2">
    <w:name w:val="WW8Num74z2"/>
    <w:rsid w:val="004C0A0D"/>
  </w:style>
  <w:style w:type="character" w:customStyle="1" w:styleId="WW8Num74z3">
    <w:name w:val="WW8Num74z3"/>
    <w:rsid w:val="004C0A0D"/>
  </w:style>
  <w:style w:type="character" w:customStyle="1" w:styleId="WW8Num74z4">
    <w:name w:val="WW8Num74z4"/>
    <w:rsid w:val="004C0A0D"/>
  </w:style>
  <w:style w:type="character" w:customStyle="1" w:styleId="WW8Num74z5">
    <w:name w:val="WW8Num74z5"/>
    <w:rsid w:val="004C0A0D"/>
  </w:style>
  <w:style w:type="character" w:customStyle="1" w:styleId="WW8Num74z6">
    <w:name w:val="WW8Num74z6"/>
    <w:rsid w:val="004C0A0D"/>
  </w:style>
  <w:style w:type="character" w:customStyle="1" w:styleId="WW8Num74z7">
    <w:name w:val="WW8Num74z7"/>
    <w:rsid w:val="004C0A0D"/>
  </w:style>
  <w:style w:type="character" w:customStyle="1" w:styleId="WW8Num74z8">
    <w:name w:val="WW8Num74z8"/>
    <w:rsid w:val="004C0A0D"/>
  </w:style>
  <w:style w:type="character" w:customStyle="1" w:styleId="WW8Num75z0">
    <w:name w:val="WW8Num75z0"/>
    <w:rsid w:val="004C0A0D"/>
    <w:rPr>
      <w:rFonts w:eastAsia="Times New Roman"/>
      <w:bCs/>
      <w:color w:val="FF0000"/>
      <w:sz w:val="22"/>
      <w:szCs w:val="22"/>
      <w:shd w:val="clear" w:color="auto" w:fill="FFFF00"/>
    </w:rPr>
  </w:style>
  <w:style w:type="character" w:customStyle="1" w:styleId="WW8Num75z1">
    <w:name w:val="WW8Num75z1"/>
    <w:rsid w:val="004C0A0D"/>
    <w:rPr>
      <w:rFonts w:cs="Calibri"/>
      <w:lang w:eastAsia="ar-SA" w:bidi="ar-SA"/>
    </w:rPr>
  </w:style>
  <w:style w:type="character" w:customStyle="1" w:styleId="WW8Num75z2">
    <w:name w:val="WW8Num75z2"/>
    <w:rsid w:val="004C0A0D"/>
  </w:style>
  <w:style w:type="character" w:customStyle="1" w:styleId="WW8Num75z3">
    <w:name w:val="WW8Num75z3"/>
    <w:rsid w:val="004C0A0D"/>
  </w:style>
  <w:style w:type="character" w:customStyle="1" w:styleId="WW8Num75z4">
    <w:name w:val="WW8Num75z4"/>
    <w:rsid w:val="004C0A0D"/>
  </w:style>
  <w:style w:type="character" w:customStyle="1" w:styleId="WW8Num75z5">
    <w:name w:val="WW8Num75z5"/>
    <w:rsid w:val="004C0A0D"/>
  </w:style>
  <w:style w:type="character" w:customStyle="1" w:styleId="WW8Num75z6">
    <w:name w:val="WW8Num75z6"/>
    <w:rsid w:val="004C0A0D"/>
  </w:style>
  <w:style w:type="character" w:customStyle="1" w:styleId="WW8Num75z7">
    <w:name w:val="WW8Num75z7"/>
    <w:rsid w:val="004C0A0D"/>
  </w:style>
  <w:style w:type="character" w:customStyle="1" w:styleId="WW8Num75z8">
    <w:name w:val="WW8Num75z8"/>
    <w:rsid w:val="004C0A0D"/>
  </w:style>
  <w:style w:type="character" w:customStyle="1" w:styleId="WW8Num76z0">
    <w:name w:val="WW8Num76z0"/>
    <w:rsid w:val="004C0A0D"/>
    <w:rPr>
      <w:rFonts w:cs="Times New Roman"/>
      <w:b w:val="0"/>
      <w:color w:val="00000A"/>
    </w:rPr>
  </w:style>
  <w:style w:type="character" w:customStyle="1" w:styleId="WW8Num76z1">
    <w:name w:val="WW8Num76z1"/>
    <w:rsid w:val="004C0A0D"/>
    <w:rPr>
      <w:rFonts w:ascii="Times New Roman" w:hAnsi="Times New Roman" w:cs="Times New Roman"/>
      <w:b w:val="0"/>
      <w:color w:val="000000"/>
      <w:sz w:val="22"/>
      <w:szCs w:val="22"/>
      <w:lang w:eastAsia="ar-SA" w:bidi="ar-SA"/>
    </w:rPr>
  </w:style>
  <w:style w:type="character" w:customStyle="1" w:styleId="WW8Num76z2">
    <w:name w:val="WW8Num76z2"/>
    <w:rsid w:val="004C0A0D"/>
  </w:style>
  <w:style w:type="character" w:customStyle="1" w:styleId="WW8Num76z3">
    <w:name w:val="WW8Num76z3"/>
    <w:rsid w:val="004C0A0D"/>
  </w:style>
  <w:style w:type="character" w:customStyle="1" w:styleId="WW8Num76z4">
    <w:name w:val="WW8Num76z4"/>
    <w:rsid w:val="004C0A0D"/>
  </w:style>
  <w:style w:type="character" w:customStyle="1" w:styleId="WW8Num76z5">
    <w:name w:val="WW8Num76z5"/>
    <w:rsid w:val="004C0A0D"/>
  </w:style>
  <w:style w:type="character" w:customStyle="1" w:styleId="WW8Num76z6">
    <w:name w:val="WW8Num76z6"/>
    <w:rsid w:val="004C0A0D"/>
  </w:style>
  <w:style w:type="character" w:customStyle="1" w:styleId="WW8Num76z7">
    <w:name w:val="WW8Num76z7"/>
    <w:rsid w:val="004C0A0D"/>
  </w:style>
  <w:style w:type="character" w:customStyle="1" w:styleId="WW8Num76z8">
    <w:name w:val="WW8Num76z8"/>
    <w:rsid w:val="004C0A0D"/>
  </w:style>
  <w:style w:type="character" w:customStyle="1" w:styleId="WW8Num77z0">
    <w:name w:val="WW8Num77z0"/>
    <w:rsid w:val="004C0A0D"/>
    <w:rPr>
      <w:rFonts w:ascii="Times New Roman" w:hAnsi="Times New Roman" w:cs="Times New Roman"/>
      <w:b w:val="0"/>
      <w:color w:val="000000"/>
      <w:sz w:val="22"/>
      <w:szCs w:val="22"/>
      <w:lang w:eastAsia="ar-SA" w:bidi="ar-SA"/>
    </w:rPr>
  </w:style>
  <w:style w:type="character" w:customStyle="1" w:styleId="WW8Num77z1">
    <w:name w:val="WW8Num77z1"/>
    <w:rsid w:val="004C0A0D"/>
  </w:style>
  <w:style w:type="character" w:customStyle="1" w:styleId="WW8Num77z2">
    <w:name w:val="WW8Num77z2"/>
    <w:rsid w:val="004C0A0D"/>
  </w:style>
  <w:style w:type="character" w:customStyle="1" w:styleId="WW8Num77z3">
    <w:name w:val="WW8Num77z3"/>
    <w:rsid w:val="004C0A0D"/>
  </w:style>
  <w:style w:type="character" w:customStyle="1" w:styleId="WW8Num77z4">
    <w:name w:val="WW8Num77z4"/>
    <w:rsid w:val="004C0A0D"/>
  </w:style>
  <w:style w:type="character" w:customStyle="1" w:styleId="WW8Num77z5">
    <w:name w:val="WW8Num77z5"/>
    <w:rsid w:val="004C0A0D"/>
  </w:style>
  <w:style w:type="character" w:customStyle="1" w:styleId="WW8Num77z6">
    <w:name w:val="WW8Num77z6"/>
    <w:rsid w:val="004C0A0D"/>
  </w:style>
  <w:style w:type="character" w:customStyle="1" w:styleId="WW8Num77z7">
    <w:name w:val="WW8Num77z7"/>
    <w:rsid w:val="004C0A0D"/>
  </w:style>
  <w:style w:type="character" w:customStyle="1" w:styleId="WW8Num77z8">
    <w:name w:val="WW8Num77z8"/>
    <w:rsid w:val="004C0A0D"/>
  </w:style>
  <w:style w:type="character" w:customStyle="1" w:styleId="WW8Num78z0">
    <w:name w:val="WW8Num78z0"/>
    <w:rsid w:val="004C0A0D"/>
    <w:rPr>
      <w:rFonts w:ascii="TimesNewRomanPSMT, 'Times New R" w:eastAsia="Times New Roman" w:hAnsi="TimesNewRomanPSMT, 'Times New R" w:cs="Times New Roman"/>
      <w:strike w:val="0"/>
      <w:dstrike w:val="0"/>
      <w:color w:val="000000"/>
      <w:sz w:val="22"/>
      <w:szCs w:val="22"/>
      <w:lang w:eastAsia="ar-SA" w:bidi="ar-SA"/>
    </w:rPr>
  </w:style>
  <w:style w:type="character" w:customStyle="1" w:styleId="WW8Num78z1">
    <w:name w:val="WW8Num78z1"/>
    <w:rsid w:val="004C0A0D"/>
  </w:style>
  <w:style w:type="character" w:customStyle="1" w:styleId="WW8Num78z2">
    <w:name w:val="WW8Num78z2"/>
    <w:rsid w:val="004C0A0D"/>
  </w:style>
  <w:style w:type="character" w:customStyle="1" w:styleId="WW8Num78z3">
    <w:name w:val="WW8Num78z3"/>
    <w:rsid w:val="004C0A0D"/>
  </w:style>
  <w:style w:type="character" w:customStyle="1" w:styleId="WW8Num78z4">
    <w:name w:val="WW8Num78z4"/>
    <w:rsid w:val="004C0A0D"/>
  </w:style>
  <w:style w:type="character" w:customStyle="1" w:styleId="WW8Num78z5">
    <w:name w:val="WW8Num78z5"/>
    <w:rsid w:val="004C0A0D"/>
  </w:style>
  <w:style w:type="character" w:customStyle="1" w:styleId="WW8Num78z6">
    <w:name w:val="WW8Num78z6"/>
    <w:rsid w:val="004C0A0D"/>
  </w:style>
  <w:style w:type="character" w:customStyle="1" w:styleId="WW8Num78z7">
    <w:name w:val="WW8Num78z7"/>
    <w:rsid w:val="004C0A0D"/>
  </w:style>
  <w:style w:type="character" w:customStyle="1" w:styleId="WW8Num78z8">
    <w:name w:val="WW8Num78z8"/>
    <w:rsid w:val="004C0A0D"/>
  </w:style>
  <w:style w:type="character" w:customStyle="1" w:styleId="WW8Num79z0">
    <w:name w:val="WW8Num79z0"/>
    <w:rsid w:val="004C0A0D"/>
    <w:rPr>
      <w:rFonts w:eastAsia="Times New Roman" w:cs="Times New Roman"/>
      <w:b w:val="0"/>
      <w:bCs/>
      <w:color w:val="00000A"/>
      <w:sz w:val="22"/>
      <w:szCs w:val="22"/>
      <w:lang w:eastAsia="ar-SA" w:bidi="ar-SA"/>
    </w:rPr>
  </w:style>
  <w:style w:type="character" w:customStyle="1" w:styleId="WW8Num80z0">
    <w:name w:val="WW8Num80z0"/>
    <w:rsid w:val="004C0A0D"/>
    <w:rPr>
      <w:rFonts w:eastAsia="Times New Roman"/>
      <w:b w:val="0"/>
      <w:bCs/>
      <w:color w:val="FF0000"/>
      <w:sz w:val="22"/>
      <w:szCs w:val="22"/>
      <w:shd w:val="clear" w:color="auto" w:fill="FFFF00"/>
    </w:rPr>
  </w:style>
  <w:style w:type="character" w:customStyle="1" w:styleId="WW8Num80z1">
    <w:name w:val="WW8Num80z1"/>
    <w:rsid w:val="004C0A0D"/>
  </w:style>
  <w:style w:type="character" w:customStyle="1" w:styleId="WW8Num80z2">
    <w:name w:val="WW8Num80z2"/>
    <w:rsid w:val="004C0A0D"/>
  </w:style>
  <w:style w:type="character" w:customStyle="1" w:styleId="WW8Num80z3">
    <w:name w:val="WW8Num80z3"/>
    <w:rsid w:val="004C0A0D"/>
  </w:style>
  <w:style w:type="character" w:customStyle="1" w:styleId="WW8Num80z4">
    <w:name w:val="WW8Num80z4"/>
    <w:rsid w:val="004C0A0D"/>
  </w:style>
  <w:style w:type="character" w:customStyle="1" w:styleId="WW8Num80z5">
    <w:name w:val="WW8Num80z5"/>
    <w:rsid w:val="004C0A0D"/>
  </w:style>
  <w:style w:type="character" w:customStyle="1" w:styleId="WW8Num80z6">
    <w:name w:val="WW8Num80z6"/>
    <w:rsid w:val="004C0A0D"/>
  </w:style>
  <w:style w:type="character" w:customStyle="1" w:styleId="WW8Num80z7">
    <w:name w:val="WW8Num80z7"/>
    <w:rsid w:val="004C0A0D"/>
  </w:style>
  <w:style w:type="character" w:customStyle="1" w:styleId="WW8Num80z8">
    <w:name w:val="WW8Num80z8"/>
    <w:rsid w:val="004C0A0D"/>
  </w:style>
  <w:style w:type="character" w:customStyle="1" w:styleId="WW8Num81z0">
    <w:name w:val="WW8Num81z0"/>
    <w:rsid w:val="004C0A0D"/>
    <w:rPr>
      <w:rFonts w:cs="Times New Roman"/>
      <w:color w:val="000000"/>
      <w:sz w:val="22"/>
      <w:szCs w:val="22"/>
      <w:lang w:eastAsia="ar-SA" w:bidi="ar-SA"/>
    </w:rPr>
  </w:style>
  <w:style w:type="character" w:customStyle="1" w:styleId="WW8Num82z0">
    <w:name w:val="WW8Num82z0"/>
    <w:rsid w:val="004C0A0D"/>
    <w:rPr>
      <w:rFonts w:eastAsia="Times New Roman"/>
      <w:b/>
      <w:bCs/>
      <w:color w:val="FF0000"/>
      <w:sz w:val="22"/>
      <w:szCs w:val="22"/>
      <w:shd w:val="clear" w:color="auto" w:fill="FFFF00"/>
    </w:rPr>
  </w:style>
  <w:style w:type="character" w:customStyle="1" w:styleId="WW8Num83z0">
    <w:name w:val="WW8Num83z0"/>
    <w:rsid w:val="004C0A0D"/>
    <w:rPr>
      <w:rFonts w:eastAsia="Times New Roman"/>
      <w:bCs/>
      <w:color w:val="FF0000"/>
      <w:sz w:val="22"/>
      <w:szCs w:val="22"/>
      <w:shd w:val="clear" w:color="auto" w:fill="FFFF00"/>
    </w:rPr>
  </w:style>
  <w:style w:type="character" w:customStyle="1" w:styleId="WW8Num84z0">
    <w:name w:val="WW8Num84z0"/>
    <w:rsid w:val="004C0A0D"/>
    <w:rPr>
      <w:rFonts w:eastAsia="Times New Roman"/>
      <w:bCs/>
      <w:color w:val="FF0000"/>
      <w:sz w:val="22"/>
    </w:rPr>
  </w:style>
  <w:style w:type="character" w:customStyle="1" w:styleId="WW8Num84z1">
    <w:name w:val="WW8Num84z1"/>
    <w:rsid w:val="004C0A0D"/>
  </w:style>
  <w:style w:type="character" w:customStyle="1" w:styleId="WW8Num84z2">
    <w:name w:val="WW8Num84z2"/>
    <w:rsid w:val="004C0A0D"/>
  </w:style>
  <w:style w:type="character" w:customStyle="1" w:styleId="WW8Num84z3">
    <w:name w:val="WW8Num84z3"/>
    <w:rsid w:val="004C0A0D"/>
  </w:style>
  <w:style w:type="character" w:customStyle="1" w:styleId="WW8Num84z4">
    <w:name w:val="WW8Num84z4"/>
    <w:rsid w:val="004C0A0D"/>
  </w:style>
  <w:style w:type="character" w:customStyle="1" w:styleId="WW8Num84z5">
    <w:name w:val="WW8Num84z5"/>
    <w:rsid w:val="004C0A0D"/>
  </w:style>
  <w:style w:type="character" w:customStyle="1" w:styleId="WW8Num84z6">
    <w:name w:val="WW8Num84z6"/>
    <w:rsid w:val="004C0A0D"/>
  </w:style>
  <w:style w:type="character" w:customStyle="1" w:styleId="WW8Num84z7">
    <w:name w:val="WW8Num84z7"/>
    <w:rsid w:val="004C0A0D"/>
  </w:style>
  <w:style w:type="character" w:customStyle="1" w:styleId="WW8Num84z8">
    <w:name w:val="WW8Num84z8"/>
    <w:rsid w:val="004C0A0D"/>
  </w:style>
  <w:style w:type="character" w:customStyle="1" w:styleId="WW8Num85z0">
    <w:name w:val="WW8Num85z0"/>
    <w:rsid w:val="004C0A0D"/>
    <w:rPr>
      <w:rFonts w:eastAsia="Times New Roman"/>
      <w:bCs/>
      <w:color w:val="FF0000"/>
      <w:sz w:val="22"/>
      <w:szCs w:val="22"/>
      <w:shd w:val="clear" w:color="auto" w:fill="FFFF00"/>
    </w:rPr>
  </w:style>
  <w:style w:type="character" w:customStyle="1" w:styleId="WW8Num86z0">
    <w:name w:val="WW8Num86z0"/>
    <w:rsid w:val="004C0A0D"/>
    <w:rPr>
      <w:rFonts w:eastAsia="Times New Roman"/>
      <w:bCs/>
      <w:color w:val="000000"/>
      <w:sz w:val="22"/>
      <w:szCs w:val="22"/>
      <w:shd w:val="clear" w:color="auto" w:fill="FFFF00"/>
    </w:rPr>
  </w:style>
  <w:style w:type="character" w:customStyle="1" w:styleId="WW8Num87z0">
    <w:name w:val="WW8Num87z0"/>
    <w:rsid w:val="004C0A0D"/>
    <w:rPr>
      <w:rFonts w:ascii="Times New Roman" w:hAnsi="Times New Roman" w:cs="Times New Roman"/>
      <w:b w:val="0"/>
      <w:color w:val="000000"/>
    </w:rPr>
  </w:style>
  <w:style w:type="character" w:customStyle="1" w:styleId="WW8Num88z0">
    <w:name w:val="WW8Num88z0"/>
    <w:rsid w:val="004C0A0D"/>
    <w:rPr>
      <w:rFonts w:ascii="Times New Roman" w:hAnsi="Times New Roman" w:cs="Times New Roman"/>
      <w:b w:val="0"/>
      <w:color w:val="000000"/>
      <w:sz w:val="22"/>
      <w:szCs w:val="22"/>
    </w:rPr>
  </w:style>
  <w:style w:type="character" w:customStyle="1" w:styleId="WW8Num89z0">
    <w:name w:val="WW8Num89z0"/>
    <w:rsid w:val="004C0A0D"/>
    <w:rPr>
      <w:rFonts w:eastAsia="Times New Roman"/>
      <w:bCs/>
      <w:color w:val="FF0000"/>
      <w:sz w:val="22"/>
      <w:shd w:val="clear" w:color="auto" w:fill="FFFF00"/>
    </w:rPr>
  </w:style>
  <w:style w:type="character" w:customStyle="1" w:styleId="WW8Num90z0">
    <w:name w:val="WW8Num90z0"/>
    <w:rsid w:val="004C0A0D"/>
    <w:rPr>
      <w:rFonts w:eastAsia="Times New Roman"/>
      <w:bCs/>
      <w:color w:val="000000"/>
      <w:sz w:val="22"/>
      <w:shd w:val="clear" w:color="auto" w:fill="FFFF00"/>
    </w:rPr>
  </w:style>
  <w:style w:type="character" w:customStyle="1" w:styleId="WW8Num91z0">
    <w:name w:val="WW8Num91z0"/>
    <w:rsid w:val="004C0A0D"/>
    <w:rPr>
      <w:rFonts w:cs="Times New Roman"/>
      <w:color w:val="000000"/>
      <w:sz w:val="22"/>
      <w:szCs w:val="22"/>
    </w:rPr>
  </w:style>
  <w:style w:type="character" w:customStyle="1" w:styleId="WW8Num92z0">
    <w:name w:val="WW8Num92z0"/>
    <w:rsid w:val="004C0A0D"/>
    <w:rPr>
      <w:rFonts w:eastAsia="Times New Roman"/>
      <w:b/>
      <w:bCs/>
      <w:color w:val="FF0000"/>
      <w:sz w:val="22"/>
      <w:szCs w:val="22"/>
      <w:shd w:val="clear" w:color="auto" w:fill="FFFF00"/>
    </w:rPr>
  </w:style>
  <w:style w:type="character" w:customStyle="1" w:styleId="WW8Num93z0">
    <w:name w:val="WW8Num93z0"/>
    <w:rsid w:val="004C0A0D"/>
    <w:rPr>
      <w:rFonts w:ascii="TimesNewRomanPSMT, 'Times New R" w:eastAsia="Times New Roman" w:hAnsi="TimesNewRomanPSMT, 'Times New R" w:cs="Times New Roman"/>
      <w:b/>
      <w:bCs/>
      <w:color w:val="000000"/>
      <w:sz w:val="22"/>
      <w:szCs w:val="22"/>
      <w:shd w:val="clear" w:color="auto" w:fill="FFFF00"/>
      <w:lang w:eastAsia="pl-PL" w:bidi="ar-SA"/>
    </w:rPr>
  </w:style>
  <w:style w:type="character" w:customStyle="1" w:styleId="WW8Num93z1">
    <w:name w:val="WW8Num93z1"/>
    <w:rsid w:val="004C0A0D"/>
  </w:style>
  <w:style w:type="character" w:customStyle="1" w:styleId="WW8Num93z2">
    <w:name w:val="WW8Num93z2"/>
    <w:rsid w:val="004C0A0D"/>
  </w:style>
  <w:style w:type="character" w:customStyle="1" w:styleId="WW8Num93z3">
    <w:name w:val="WW8Num93z3"/>
    <w:rsid w:val="004C0A0D"/>
  </w:style>
  <w:style w:type="character" w:customStyle="1" w:styleId="WW8Num93z4">
    <w:name w:val="WW8Num93z4"/>
    <w:rsid w:val="004C0A0D"/>
  </w:style>
  <w:style w:type="character" w:customStyle="1" w:styleId="WW8Num93z5">
    <w:name w:val="WW8Num93z5"/>
    <w:rsid w:val="004C0A0D"/>
  </w:style>
  <w:style w:type="character" w:customStyle="1" w:styleId="WW8Num93z6">
    <w:name w:val="WW8Num93z6"/>
    <w:rsid w:val="004C0A0D"/>
  </w:style>
  <w:style w:type="character" w:customStyle="1" w:styleId="WW8Num93z7">
    <w:name w:val="WW8Num93z7"/>
    <w:rsid w:val="004C0A0D"/>
  </w:style>
  <w:style w:type="character" w:customStyle="1" w:styleId="WW8Num93z8">
    <w:name w:val="WW8Num93z8"/>
    <w:rsid w:val="004C0A0D"/>
  </w:style>
  <w:style w:type="character" w:customStyle="1" w:styleId="WW8Num94z0">
    <w:name w:val="WW8Num94z0"/>
    <w:rsid w:val="004C0A0D"/>
    <w:rPr>
      <w:rFonts w:ascii="TimesNewRomanPSMT, 'Times New R" w:eastAsia="Times New Roman" w:hAnsi="TimesNewRomanPSMT, 'Times New R" w:cs="Times New Roman"/>
      <w:b/>
      <w:bCs/>
      <w:color w:val="FF0000"/>
      <w:sz w:val="22"/>
      <w:szCs w:val="22"/>
      <w:lang w:eastAsia="pl-PL" w:bidi="ar-SA"/>
    </w:rPr>
  </w:style>
  <w:style w:type="character" w:customStyle="1" w:styleId="WW8Num94z1">
    <w:name w:val="WW8Num94z1"/>
    <w:rsid w:val="004C0A0D"/>
  </w:style>
  <w:style w:type="character" w:customStyle="1" w:styleId="WW8Num94z2">
    <w:name w:val="WW8Num94z2"/>
    <w:rsid w:val="004C0A0D"/>
  </w:style>
  <w:style w:type="character" w:customStyle="1" w:styleId="WW8Num94z3">
    <w:name w:val="WW8Num94z3"/>
    <w:rsid w:val="004C0A0D"/>
  </w:style>
  <w:style w:type="character" w:customStyle="1" w:styleId="WW8Num94z4">
    <w:name w:val="WW8Num94z4"/>
    <w:rsid w:val="004C0A0D"/>
  </w:style>
  <w:style w:type="character" w:customStyle="1" w:styleId="WW8Num94z5">
    <w:name w:val="WW8Num94z5"/>
    <w:rsid w:val="004C0A0D"/>
  </w:style>
  <w:style w:type="character" w:customStyle="1" w:styleId="WW8Num94z6">
    <w:name w:val="WW8Num94z6"/>
    <w:rsid w:val="004C0A0D"/>
  </w:style>
  <w:style w:type="character" w:customStyle="1" w:styleId="WW8Num94z7">
    <w:name w:val="WW8Num94z7"/>
    <w:rsid w:val="004C0A0D"/>
  </w:style>
  <w:style w:type="character" w:customStyle="1" w:styleId="WW8Num94z8">
    <w:name w:val="WW8Num94z8"/>
    <w:rsid w:val="004C0A0D"/>
  </w:style>
  <w:style w:type="character" w:customStyle="1" w:styleId="WW8Num95z0">
    <w:name w:val="WW8Num95z0"/>
    <w:rsid w:val="004C0A0D"/>
    <w:rPr>
      <w:rFonts w:ascii="Times New Roman" w:eastAsia="Times New Roman" w:hAnsi="Times New Roman" w:cs="Times New Roman"/>
      <w:b w:val="0"/>
      <w:bCs/>
      <w:color w:val="000000"/>
      <w:sz w:val="22"/>
      <w:szCs w:val="22"/>
      <w:lang w:eastAsia="ar-SA" w:bidi="ar-SA"/>
    </w:rPr>
  </w:style>
  <w:style w:type="character" w:customStyle="1" w:styleId="WW8Num95z1">
    <w:name w:val="WW8Num95z1"/>
    <w:rsid w:val="004C0A0D"/>
  </w:style>
  <w:style w:type="character" w:customStyle="1" w:styleId="WW8Num95z2">
    <w:name w:val="WW8Num95z2"/>
    <w:rsid w:val="004C0A0D"/>
  </w:style>
  <w:style w:type="character" w:customStyle="1" w:styleId="WW8Num95z3">
    <w:name w:val="WW8Num95z3"/>
    <w:rsid w:val="004C0A0D"/>
  </w:style>
  <w:style w:type="character" w:customStyle="1" w:styleId="WW8Num95z4">
    <w:name w:val="WW8Num95z4"/>
    <w:rsid w:val="004C0A0D"/>
  </w:style>
  <w:style w:type="character" w:customStyle="1" w:styleId="WW8Num95z5">
    <w:name w:val="WW8Num95z5"/>
    <w:rsid w:val="004C0A0D"/>
  </w:style>
  <w:style w:type="character" w:customStyle="1" w:styleId="WW8Num95z6">
    <w:name w:val="WW8Num95z6"/>
    <w:rsid w:val="004C0A0D"/>
  </w:style>
  <w:style w:type="character" w:customStyle="1" w:styleId="WW8Num95z7">
    <w:name w:val="WW8Num95z7"/>
    <w:rsid w:val="004C0A0D"/>
  </w:style>
  <w:style w:type="character" w:customStyle="1" w:styleId="WW8Num95z8">
    <w:name w:val="WW8Num95z8"/>
    <w:rsid w:val="004C0A0D"/>
  </w:style>
  <w:style w:type="character" w:customStyle="1" w:styleId="WW8Num96z0">
    <w:name w:val="WW8Num96z0"/>
    <w:rsid w:val="004C0A0D"/>
    <w:rPr>
      <w:rFonts w:ascii="Times New Roman" w:eastAsia="Times New Roman" w:hAnsi="Times New Roman" w:cs="Times New Roman"/>
      <w:b w:val="0"/>
      <w:bCs/>
      <w:color w:val="000000"/>
      <w:sz w:val="22"/>
      <w:shd w:val="clear" w:color="auto" w:fill="FFFF00"/>
      <w:lang w:eastAsia="ar-SA" w:bidi="ar-SA"/>
    </w:rPr>
  </w:style>
  <w:style w:type="character" w:customStyle="1" w:styleId="WW8Num96z1">
    <w:name w:val="WW8Num96z1"/>
    <w:rsid w:val="004C0A0D"/>
  </w:style>
  <w:style w:type="character" w:customStyle="1" w:styleId="WW8Num96z2">
    <w:name w:val="WW8Num96z2"/>
    <w:rsid w:val="004C0A0D"/>
  </w:style>
  <w:style w:type="character" w:customStyle="1" w:styleId="WW8Num96z3">
    <w:name w:val="WW8Num96z3"/>
    <w:rsid w:val="004C0A0D"/>
  </w:style>
  <w:style w:type="character" w:customStyle="1" w:styleId="WW8Num96z4">
    <w:name w:val="WW8Num96z4"/>
    <w:rsid w:val="004C0A0D"/>
  </w:style>
  <w:style w:type="character" w:customStyle="1" w:styleId="WW8Num96z5">
    <w:name w:val="WW8Num96z5"/>
    <w:rsid w:val="004C0A0D"/>
  </w:style>
  <w:style w:type="character" w:customStyle="1" w:styleId="WW8Num96z6">
    <w:name w:val="WW8Num96z6"/>
    <w:rsid w:val="004C0A0D"/>
  </w:style>
  <w:style w:type="character" w:customStyle="1" w:styleId="WW8Num96z7">
    <w:name w:val="WW8Num96z7"/>
    <w:rsid w:val="004C0A0D"/>
  </w:style>
  <w:style w:type="character" w:customStyle="1" w:styleId="WW8Num96z8">
    <w:name w:val="WW8Num96z8"/>
    <w:rsid w:val="004C0A0D"/>
  </w:style>
  <w:style w:type="character" w:customStyle="1" w:styleId="WW8Num97z0">
    <w:name w:val="WW8Num97z0"/>
    <w:rsid w:val="004C0A0D"/>
    <w:rPr>
      <w:rFonts w:ascii="Symbol" w:hAnsi="Symbol" w:cs="Times New Roman"/>
      <w:bCs/>
      <w:color w:val="000000"/>
      <w:sz w:val="22"/>
      <w:shd w:val="clear" w:color="auto" w:fill="FFFF00"/>
    </w:rPr>
  </w:style>
  <w:style w:type="character" w:customStyle="1" w:styleId="WW8Num97z1">
    <w:name w:val="WW8Num97z1"/>
    <w:rsid w:val="004C0A0D"/>
    <w:rPr>
      <w:rFonts w:ascii="Symbol" w:hAnsi="Symbol" w:cs="Times New Roman"/>
      <w:bCs/>
      <w:color w:val="FF0000"/>
      <w:sz w:val="22"/>
      <w:shd w:val="clear" w:color="auto" w:fill="FFFF00"/>
    </w:rPr>
  </w:style>
  <w:style w:type="character" w:customStyle="1" w:styleId="WW8Num98z0">
    <w:name w:val="WW8Num98z0"/>
    <w:rsid w:val="004C0A0D"/>
    <w:rPr>
      <w:rFonts w:ascii="Symbol" w:hAnsi="Symbol" w:cs="Symbol"/>
      <w:color w:val="000000"/>
      <w:sz w:val="22"/>
      <w:szCs w:val="22"/>
    </w:rPr>
  </w:style>
  <w:style w:type="character" w:customStyle="1" w:styleId="WW8Num98z1">
    <w:name w:val="WW8Num98z1"/>
    <w:rsid w:val="004C0A0D"/>
    <w:rPr>
      <w:rFonts w:ascii="Courier New" w:hAnsi="Courier New" w:cs="Courier New"/>
    </w:rPr>
  </w:style>
  <w:style w:type="character" w:customStyle="1" w:styleId="WW8Num98z2">
    <w:name w:val="WW8Num98z2"/>
    <w:rsid w:val="004C0A0D"/>
    <w:rPr>
      <w:rFonts w:ascii="Wingdings" w:hAnsi="Wingdings" w:cs="Wingdings"/>
    </w:rPr>
  </w:style>
  <w:style w:type="character" w:customStyle="1" w:styleId="WW8Num99z0">
    <w:name w:val="WW8Num99z0"/>
    <w:rsid w:val="004C0A0D"/>
    <w:rPr>
      <w:sz w:val="22"/>
      <w:szCs w:val="22"/>
    </w:rPr>
  </w:style>
  <w:style w:type="character" w:customStyle="1" w:styleId="WW8Num99z1">
    <w:name w:val="WW8Num99z1"/>
    <w:rsid w:val="004C0A0D"/>
  </w:style>
  <w:style w:type="character" w:customStyle="1" w:styleId="WW8Num99z2">
    <w:name w:val="WW8Num99z2"/>
    <w:rsid w:val="004C0A0D"/>
  </w:style>
  <w:style w:type="character" w:customStyle="1" w:styleId="WW8Num99z3">
    <w:name w:val="WW8Num99z3"/>
    <w:rsid w:val="004C0A0D"/>
  </w:style>
  <w:style w:type="character" w:customStyle="1" w:styleId="WW8Num99z4">
    <w:name w:val="WW8Num99z4"/>
    <w:rsid w:val="004C0A0D"/>
  </w:style>
  <w:style w:type="character" w:customStyle="1" w:styleId="WW8Num99z5">
    <w:name w:val="WW8Num99z5"/>
    <w:rsid w:val="004C0A0D"/>
  </w:style>
  <w:style w:type="character" w:customStyle="1" w:styleId="WW8Num99z6">
    <w:name w:val="WW8Num99z6"/>
    <w:rsid w:val="004C0A0D"/>
  </w:style>
  <w:style w:type="character" w:customStyle="1" w:styleId="WW8Num99z7">
    <w:name w:val="WW8Num99z7"/>
    <w:rsid w:val="004C0A0D"/>
  </w:style>
  <w:style w:type="character" w:customStyle="1" w:styleId="WW8Num99z8">
    <w:name w:val="WW8Num99z8"/>
    <w:rsid w:val="004C0A0D"/>
  </w:style>
  <w:style w:type="character" w:customStyle="1" w:styleId="WW8Num100z0">
    <w:name w:val="WW8Num100z0"/>
    <w:rsid w:val="004C0A0D"/>
    <w:rPr>
      <w:b w:val="0"/>
      <w:bCs/>
      <w:sz w:val="22"/>
      <w:szCs w:val="22"/>
    </w:rPr>
  </w:style>
  <w:style w:type="character" w:customStyle="1" w:styleId="WW8Num100z1">
    <w:name w:val="WW8Num100z1"/>
    <w:rsid w:val="004C0A0D"/>
  </w:style>
  <w:style w:type="character" w:customStyle="1" w:styleId="WW8Num100z2">
    <w:name w:val="WW8Num100z2"/>
    <w:rsid w:val="004C0A0D"/>
  </w:style>
  <w:style w:type="character" w:customStyle="1" w:styleId="WW8Num100z3">
    <w:name w:val="WW8Num100z3"/>
    <w:rsid w:val="004C0A0D"/>
  </w:style>
  <w:style w:type="character" w:customStyle="1" w:styleId="WW8Num100z4">
    <w:name w:val="WW8Num100z4"/>
    <w:rsid w:val="004C0A0D"/>
  </w:style>
  <w:style w:type="character" w:customStyle="1" w:styleId="WW8Num100z5">
    <w:name w:val="WW8Num100z5"/>
    <w:rsid w:val="004C0A0D"/>
  </w:style>
  <w:style w:type="character" w:customStyle="1" w:styleId="WW8Num100z6">
    <w:name w:val="WW8Num100z6"/>
    <w:rsid w:val="004C0A0D"/>
  </w:style>
  <w:style w:type="character" w:customStyle="1" w:styleId="WW8Num100z7">
    <w:name w:val="WW8Num100z7"/>
    <w:rsid w:val="004C0A0D"/>
  </w:style>
  <w:style w:type="character" w:customStyle="1" w:styleId="WW8Num100z8">
    <w:name w:val="WW8Num100z8"/>
    <w:rsid w:val="004C0A0D"/>
  </w:style>
  <w:style w:type="character" w:customStyle="1" w:styleId="WW8Num101z0">
    <w:name w:val="WW8Num101z0"/>
    <w:rsid w:val="004C0A0D"/>
    <w:rPr>
      <w:sz w:val="22"/>
      <w:szCs w:val="22"/>
    </w:rPr>
  </w:style>
  <w:style w:type="character" w:customStyle="1" w:styleId="WW8Num101z1">
    <w:name w:val="WW8Num101z1"/>
    <w:rsid w:val="004C0A0D"/>
  </w:style>
  <w:style w:type="character" w:customStyle="1" w:styleId="WW8Num101z2">
    <w:name w:val="WW8Num101z2"/>
    <w:rsid w:val="004C0A0D"/>
  </w:style>
  <w:style w:type="character" w:customStyle="1" w:styleId="WW8Num101z3">
    <w:name w:val="WW8Num101z3"/>
    <w:rsid w:val="004C0A0D"/>
  </w:style>
  <w:style w:type="character" w:customStyle="1" w:styleId="WW8Num101z4">
    <w:name w:val="WW8Num101z4"/>
    <w:rsid w:val="004C0A0D"/>
  </w:style>
  <w:style w:type="character" w:customStyle="1" w:styleId="WW8Num101z5">
    <w:name w:val="WW8Num101z5"/>
    <w:rsid w:val="004C0A0D"/>
  </w:style>
  <w:style w:type="character" w:customStyle="1" w:styleId="WW8Num101z6">
    <w:name w:val="WW8Num101z6"/>
    <w:rsid w:val="004C0A0D"/>
  </w:style>
  <w:style w:type="character" w:customStyle="1" w:styleId="WW8Num101z7">
    <w:name w:val="WW8Num101z7"/>
    <w:rsid w:val="004C0A0D"/>
  </w:style>
  <w:style w:type="character" w:customStyle="1" w:styleId="WW8Num101z8">
    <w:name w:val="WW8Num101z8"/>
    <w:rsid w:val="004C0A0D"/>
  </w:style>
  <w:style w:type="character" w:customStyle="1" w:styleId="WW8Num102z0">
    <w:name w:val="WW8Num102z0"/>
    <w:rsid w:val="004C0A0D"/>
    <w:rPr>
      <w:rFonts w:cs="Times New Roman"/>
      <w:sz w:val="22"/>
      <w:szCs w:val="22"/>
    </w:rPr>
  </w:style>
  <w:style w:type="character" w:customStyle="1" w:styleId="WW8Num102z1">
    <w:name w:val="WW8Num102z1"/>
    <w:rsid w:val="004C0A0D"/>
  </w:style>
  <w:style w:type="character" w:customStyle="1" w:styleId="WW8Num102z2">
    <w:name w:val="WW8Num102z2"/>
    <w:rsid w:val="004C0A0D"/>
  </w:style>
  <w:style w:type="character" w:customStyle="1" w:styleId="WW8Num102z3">
    <w:name w:val="WW8Num102z3"/>
    <w:rsid w:val="004C0A0D"/>
  </w:style>
  <w:style w:type="character" w:customStyle="1" w:styleId="WW8Num102z4">
    <w:name w:val="WW8Num102z4"/>
    <w:rsid w:val="004C0A0D"/>
  </w:style>
  <w:style w:type="character" w:customStyle="1" w:styleId="WW8Num102z5">
    <w:name w:val="WW8Num102z5"/>
    <w:rsid w:val="004C0A0D"/>
  </w:style>
  <w:style w:type="character" w:customStyle="1" w:styleId="WW8Num102z6">
    <w:name w:val="WW8Num102z6"/>
    <w:rsid w:val="004C0A0D"/>
  </w:style>
  <w:style w:type="character" w:customStyle="1" w:styleId="WW8Num102z7">
    <w:name w:val="WW8Num102z7"/>
    <w:rsid w:val="004C0A0D"/>
  </w:style>
  <w:style w:type="character" w:customStyle="1" w:styleId="WW8Num102z8">
    <w:name w:val="WW8Num102z8"/>
    <w:rsid w:val="004C0A0D"/>
  </w:style>
  <w:style w:type="character" w:customStyle="1" w:styleId="WW8Num103z0">
    <w:name w:val="WW8Num103z0"/>
    <w:rsid w:val="004C0A0D"/>
    <w:rPr>
      <w:color w:val="000000"/>
      <w:sz w:val="22"/>
      <w:szCs w:val="22"/>
      <w:lang w:eastAsia="ar-SA"/>
    </w:rPr>
  </w:style>
  <w:style w:type="character" w:customStyle="1" w:styleId="WW8Num103z1">
    <w:name w:val="WW8Num103z1"/>
    <w:rsid w:val="004C0A0D"/>
  </w:style>
  <w:style w:type="character" w:customStyle="1" w:styleId="WW8Num103z2">
    <w:name w:val="WW8Num103z2"/>
    <w:rsid w:val="004C0A0D"/>
  </w:style>
  <w:style w:type="character" w:customStyle="1" w:styleId="WW8Num103z3">
    <w:name w:val="WW8Num103z3"/>
    <w:rsid w:val="004C0A0D"/>
  </w:style>
  <w:style w:type="character" w:customStyle="1" w:styleId="WW8Num103z4">
    <w:name w:val="WW8Num103z4"/>
    <w:rsid w:val="004C0A0D"/>
  </w:style>
  <w:style w:type="character" w:customStyle="1" w:styleId="WW8Num103z5">
    <w:name w:val="WW8Num103z5"/>
    <w:rsid w:val="004C0A0D"/>
  </w:style>
  <w:style w:type="character" w:customStyle="1" w:styleId="WW8Num103z6">
    <w:name w:val="WW8Num103z6"/>
    <w:rsid w:val="004C0A0D"/>
  </w:style>
  <w:style w:type="character" w:customStyle="1" w:styleId="WW8Num103z7">
    <w:name w:val="WW8Num103z7"/>
    <w:rsid w:val="004C0A0D"/>
  </w:style>
  <w:style w:type="character" w:customStyle="1" w:styleId="WW8Num103z8">
    <w:name w:val="WW8Num103z8"/>
    <w:rsid w:val="004C0A0D"/>
  </w:style>
  <w:style w:type="character" w:customStyle="1" w:styleId="WW8Num104z0">
    <w:name w:val="WW8Num104z0"/>
    <w:rsid w:val="004C0A0D"/>
    <w:rPr>
      <w:color w:val="000000"/>
      <w:sz w:val="22"/>
      <w:szCs w:val="22"/>
    </w:rPr>
  </w:style>
  <w:style w:type="character" w:customStyle="1" w:styleId="WW8Num104z1">
    <w:name w:val="WW8Num104z1"/>
    <w:rsid w:val="004C0A0D"/>
  </w:style>
  <w:style w:type="character" w:customStyle="1" w:styleId="WW8Num104z2">
    <w:name w:val="WW8Num104z2"/>
    <w:rsid w:val="004C0A0D"/>
  </w:style>
  <w:style w:type="character" w:customStyle="1" w:styleId="WW8Num104z3">
    <w:name w:val="WW8Num104z3"/>
    <w:rsid w:val="004C0A0D"/>
  </w:style>
  <w:style w:type="character" w:customStyle="1" w:styleId="WW8Num104z4">
    <w:name w:val="WW8Num104z4"/>
    <w:rsid w:val="004C0A0D"/>
  </w:style>
  <w:style w:type="character" w:customStyle="1" w:styleId="WW8Num104z5">
    <w:name w:val="WW8Num104z5"/>
    <w:rsid w:val="004C0A0D"/>
  </w:style>
  <w:style w:type="character" w:customStyle="1" w:styleId="WW8Num104z6">
    <w:name w:val="WW8Num104z6"/>
    <w:rsid w:val="004C0A0D"/>
  </w:style>
  <w:style w:type="character" w:customStyle="1" w:styleId="WW8Num104z7">
    <w:name w:val="WW8Num104z7"/>
    <w:rsid w:val="004C0A0D"/>
  </w:style>
  <w:style w:type="character" w:customStyle="1" w:styleId="WW8Num104z8">
    <w:name w:val="WW8Num104z8"/>
    <w:rsid w:val="004C0A0D"/>
  </w:style>
  <w:style w:type="character" w:customStyle="1" w:styleId="WW8Num105z0">
    <w:name w:val="WW8Num105z0"/>
    <w:rsid w:val="004C0A0D"/>
    <w:rPr>
      <w:sz w:val="22"/>
      <w:szCs w:val="22"/>
    </w:rPr>
  </w:style>
  <w:style w:type="character" w:customStyle="1" w:styleId="WW8Num105z1">
    <w:name w:val="WW8Num105z1"/>
    <w:rsid w:val="004C0A0D"/>
  </w:style>
  <w:style w:type="character" w:customStyle="1" w:styleId="WW8Num105z2">
    <w:name w:val="WW8Num105z2"/>
    <w:rsid w:val="004C0A0D"/>
  </w:style>
  <w:style w:type="character" w:customStyle="1" w:styleId="WW8Num105z3">
    <w:name w:val="WW8Num105z3"/>
    <w:rsid w:val="004C0A0D"/>
  </w:style>
  <w:style w:type="character" w:customStyle="1" w:styleId="WW8Num105z4">
    <w:name w:val="WW8Num105z4"/>
    <w:rsid w:val="004C0A0D"/>
  </w:style>
  <w:style w:type="character" w:customStyle="1" w:styleId="WW8Num105z5">
    <w:name w:val="WW8Num105z5"/>
    <w:rsid w:val="004C0A0D"/>
  </w:style>
  <w:style w:type="character" w:customStyle="1" w:styleId="WW8Num105z6">
    <w:name w:val="WW8Num105z6"/>
    <w:rsid w:val="004C0A0D"/>
  </w:style>
  <w:style w:type="character" w:customStyle="1" w:styleId="WW8Num105z7">
    <w:name w:val="WW8Num105z7"/>
    <w:rsid w:val="004C0A0D"/>
  </w:style>
  <w:style w:type="character" w:customStyle="1" w:styleId="WW8Num105z8">
    <w:name w:val="WW8Num105z8"/>
    <w:rsid w:val="004C0A0D"/>
  </w:style>
  <w:style w:type="character" w:customStyle="1" w:styleId="WW8Num106z0">
    <w:name w:val="WW8Num106z0"/>
    <w:rsid w:val="004C0A0D"/>
    <w:rPr>
      <w:rFonts w:cs="Times New Roman"/>
      <w:sz w:val="22"/>
      <w:szCs w:val="22"/>
    </w:rPr>
  </w:style>
  <w:style w:type="character" w:customStyle="1" w:styleId="WW8Num107z0">
    <w:name w:val="WW8Num107z0"/>
    <w:rsid w:val="004C0A0D"/>
    <w:rPr>
      <w:b w:val="0"/>
      <w:bCs/>
      <w:sz w:val="22"/>
      <w:szCs w:val="22"/>
    </w:rPr>
  </w:style>
  <w:style w:type="character" w:customStyle="1" w:styleId="WW8Num107z1">
    <w:name w:val="WW8Num107z1"/>
    <w:rsid w:val="004C0A0D"/>
  </w:style>
  <w:style w:type="character" w:customStyle="1" w:styleId="WW8Num107z2">
    <w:name w:val="WW8Num107z2"/>
    <w:rsid w:val="004C0A0D"/>
  </w:style>
  <w:style w:type="character" w:customStyle="1" w:styleId="WW8Num107z3">
    <w:name w:val="WW8Num107z3"/>
    <w:rsid w:val="004C0A0D"/>
  </w:style>
  <w:style w:type="character" w:customStyle="1" w:styleId="WW8Num107z4">
    <w:name w:val="WW8Num107z4"/>
    <w:rsid w:val="004C0A0D"/>
  </w:style>
  <w:style w:type="character" w:customStyle="1" w:styleId="WW8Num107z5">
    <w:name w:val="WW8Num107z5"/>
    <w:rsid w:val="004C0A0D"/>
  </w:style>
  <w:style w:type="character" w:customStyle="1" w:styleId="WW8Num107z6">
    <w:name w:val="WW8Num107z6"/>
    <w:rsid w:val="004C0A0D"/>
  </w:style>
  <w:style w:type="character" w:customStyle="1" w:styleId="WW8Num107z7">
    <w:name w:val="WW8Num107z7"/>
    <w:rsid w:val="004C0A0D"/>
  </w:style>
  <w:style w:type="character" w:customStyle="1" w:styleId="WW8Num107z8">
    <w:name w:val="WW8Num107z8"/>
    <w:rsid w:val="004C0A0D"/>
  </w:style>
  <w:style w:type="character" w:customStyle="1" w:styleId="WW8Num108z0">
    <w:name w:val="WW8Num108z0"/>
    <w:rsid w:val="004C0A0D"/>
    <w:rPr>
      <w:sz w:val="22"/>
      <w:szCs w:val="22"/>
    </w:rPr>
  </w:style>
  <w:style w:type="character" w:customStyle="1" w:styleId="WW8Num108z1">
    <w:name w:val="WW8Num108z1"/>
    <w:rsid w:val="004C0A0D"/>
  </w:style>
  <w:style w:type="character" w:customStyle="1" w:styleId="WW8Num108z2">
    <w:name w:val="WW8Num108z2"/>
    <w:rsid w:val="004C0A0D"/>
  </w:style>
  <w:style w:type="character" w:customStyle="1" w:styleId="WW8Num108z3">
    <w:name w:val="WW8Num108z3"/>
    <w:rsid w:val="004C0A0D"/>
  </w:style>
  <w:style w:type="character" w:customStyle="1" w:styleId="WW8Num108z4">
    <w:name w:val="WW8Num108z4"/>
    <w:rsid w:val="004C0A0D"/>
  </w:style>
  <w:style w:type="character" w:customStyle="1" w:styleId="WW8Num108z5">
    <w:name w:val="WW8Num108z5"/>
    <w:rsid w:val="004C0A0D"/>
  </w:style>
  <w:style w:type="character" w:customStyle="1" w:styleId="WW8Num108z6">
    <w:name w:val="WW8Num108z6"/>
    <w:rsid w:val="004C0A0D"/>
  </w:style>
  <w:style w:type="character" w:customStyle="1" w:styleId="WW8Num108z7">
    <w:name w:val="WW8Num108z7"/>
    <w:rsid w:val="004C0A0D"/>
  </w:style>
  <w:style w:type="character" w:customStyle="1" w:styleId="WW8Num108z8">
    <w:name w:val="WW8Num108z8"/>
    <w:rsid w:val="004C0A0D"/>
  </w:style>
  <w:style w:type="character" w:customStyle="1" w:styleId="WW8Num109z0">
    <w:name w:val="WW8Num109z0"/>
    <w:rsid w:val="004C0A0D"/>
    <w:rPr>
      <w:sz w:val="22"/>
      <w:szCs w:val="22"/>
    </w:rPr>
  </w:style>
  <w:style w:type="character" w:customStyle="1" w:styleId="WW8Num109z1">
    <w:name w:val="WW8Num109z1"/>
    <w:rsid w:val="004C0A0D"/>
  </w:style>
  <w:style w:type="character" w:customStyle="1" w:styleId="WW8Num109z2">
    <w:name w:val="WW8Num109z2"/>
    <w:rsid w:val="004C0A0D"/>
  </w:style>
  <w:style w:type="character" w:customStyle="1" w:styleId="WW8Num109z3">
    <w:name w:val="WW8Num109z3"/>
    <w:rsid w:val="004C0A0D"/>
  </w:style>
  <w:style w:type="character" w:customStyle="1" w:styleId="WW8Num109z4">
    <w:name w:val="WW8Num109z4"/>
    <w:rsid w:val="004C0A0D"/>
  </w:style>
  <w:style w:type="character" w:customStyle="1" w:styleId="WW8Num109z5">
    <w:name w:val="WW8Num109z5"/>
    <w:rsid w:val="004C0A0D"/>
  </w:style>
  <w:style w:type="character" w:customStyle="1" w:styleId="WW8Num109z6">
    <w:name w:val="WW8Num109z6"/>
    <w:rsid w:val="004C0A0D"/>
  </w:style>
  <w:style w:type="character" w:customStyle="1" w:styleId="WW8Num109z7">
    <w:name w:val="WW8Num109z7"/>
    <w:rsid w:val="004C0A0D"/>
  </w:style>
  <w:style w:type="character" w:customStyle="1" w:styleId="WW8Num109z8">
    <w:name w:val="WW8Num109z8"/>
    <w:rsid w:val="004C0A0D"/>
  </w:style>
  <w:style w:type="character" w:customStyle="1" w:styleId="WW8Num110z0">
    <w:name w:val="WW8Num110z0"/>
    <w:rsid w:val="004C0A0D"/>
    <w:rPr>
      <w:sz w:val="22"/>
      <w:szCs w:val="22"/>
    </w:rPr>
  </w:style>
  <w:style w:type="character" w:customStyle="1" w:styleId="WW8Num110z1">
    <w:name w:val="WW8Num110z1"/>
    <w:rsid w:val="004C0A0D"/>
  </w:style>
  <w:style w:type="character" w:customStyle="1" w:styleId="WW8Num110z2">
    <w:name w:val="WW8Num110z2"/>
    <w:rsid w:val="004C0A0D"/>
  </w:style>
  <w:style w:type="character" w:customStyle="1" w:styleId="WW8Num110z3">
    <w:name w:val="WW8Num110z3"/>
    <w:rsid w:val="004C0A0D"/>
  </w:style>
  <w:style w:type="character" w:customStyle="1" w:styleId="WW8Num110z4">
    <w:name w:val="WW8Num110z4"/>
    <w:rsid w:val="004C0A0D"/>
  </w:style>
  <w:style w:type="character" w:customStyle="1" w:styleId="WW8Num110z5">
    <w:name w:val="WW8Num110z5"/>
    <w:rsid w:val="004C0A0D"/>
  </w:style>
  <w:style w:type="character" w:customStyle="1" w:styleId="WW8Num110z6">
    <w:name w:val="WW8Num110z6"/>
    <w:rsid w:val="004C0A0D"/>
  </w:style>
  <w:style w:type="character" w:customStyle="1" w:styleId="WW8Num110z7">
    <w:name w:val="WW8Num110z7"/>
    <w:rsid w:val="004C0A0D"/>
  </w:style>
  <w:style w:type="character" w:customStyle="1" w:styleId="WW8Num110z8">
    <w:name w:val="WW8Num110z8"/>
    <w:rsid w:val="004C0A0D"/>
  </w:style>
  <w:style w:type="character" w:customStyle="1" w:styleId="WW8Num111z0">
    <w:name w:val="WW8Num111z0"/>
    <w:rsid w:val="004C0A0D"/>
    <w:rPr>
      <w:rFonts w:cs="Times New Roman"/>
      <w:sz w:val="22"/>
      <w:szCs w:val="22"/>
      <w:lang w:eastAsia="ar-SA"/>
    </w:rPr>
  </w:style>
  <w:style w:type="character" w:customStyle="1" w:styleId="WW8Num111z1">
    <w:name w:val="WW8Num111z1"/>
    <w:rsid w:val="004C0A0D"/>
  </w:style>
  <w:style w:type="character" w:customStyle="1" w:styleId="WW8Num111z2">
    <w:name w:val="WW8Num111z2"/>
    <w:rsid w:val="004C0A0D"/>
  </w:style>
  <w:style w:type="character" w:customStyle="1" w:styleId="WW8Num111z3">
    <w:name w:val="WW8Num111z3"/>
    <w:rsid w:val="004C0A0D"/>
  </w:style>
  <w:style w:type="character" w:customStyle="1" w:styleId="WW8Num111z4">
    <w:name w:val="WW8Num111z4"/>
    <w:rsid w:val="004C0A0D"/>
  </w:style>
  <w:style w:type="character" w:customStyle="1" w:styleId="WW8Num111z5">
    <w:name w:val="WW8Num111z5"/>
    <w:rsid w:val="004C0A0D"/>
  </w:style>
  <w:style w:type="character" w:customStyle="1" w:styleId="WW8Num111z6">
    <w:name w:val="WW8Num111z6"/>
    <w:rsid w:val="004C0A0D"/>
  </w:style>
  <w:style w:type="character" w:customStyle="1" w:styleId="WW8Num111z7">
    <w:name w:val="WW8Num111z7"/>
    <w:rsid w:val="004C0A0D"/>
  </w:style>
  <w:style w:type="character" w:customStyle="1" w:styleId="WW8Num111z8">
    <w:name w:val="WW8Num111z8"/>
    <w:rsid w:val="004C0A0D"/>
  </w:style>
  <w:style w:type="character" w:customStyle="1" w:styleId="WW8Num112z0">
    <w:name w:val="WW8Num112z0"/>
    <w:rsid w:val="004C0A0D"/>
    <w:rPr>
      <w:color w:val="000000"/>
      <w:sz w:val="22"/>
      <w:szCs w:val="22"/>
    </w:rPr>
  </w:style>
  <w:style w:type="character" w:customStyle="1" w:styleId="WW8Num112z1">
    <w:name w:val="WW8Num112z1"/>
    <w:rsid w:val="004C0A0D"/>
  </w:style>
  <w:style w:type="character" w:customStyle="1" w:styleId="WW8Num112z2">
    <w:name w:val="WW8Num112z2"/>
    <w:rsid w:val="004C0A0D"/>
  </w:style>
  <w:style w:type="character" w:customStyle="1" w:styleId="WW8Num112z3">
    <w:name w:val="WW8Num112z3"/>
    <w:rsid w:val="004C0A0D"/>
  </w:style>
  <w:style w:type="character" w:customStyle="1" w:styleId="WW8Num112z4">
    <w:name w:val="WW8Num112z4"/>
    <w:rsid w:val="004C0A0D"/>
  </w:style>
  <w:style w:type="character" w:customStyle="1" w:styleId="WW8Num112z5">
    <w:name w:val="WW8Num112z5"/>
    <w:rsid w:val="004C0A0D"/>
  </w:style>
  <w:style w:type="character" w:customStyle="1" w:styleId="WW8Num112z6">
    <w:name w:val="WW8Num112z6"/>
    <w:rsid w:val="004C0A0D"/>
  </w:style>
  <w:style w:type="character" w:customStyle="1" w:styleId="WW8Num112z7">
    <w:name w:val="WW8Num112z7"/>
    <w:rsid w:val="004C0A0D"/>
  </w:style>
  <w:style w:type="character" w:customStyle="1" w:styleId="WW8Num112z8">
    <w:name w:val="WW8Num112z8"/>
    <w:rsid w:val="004C0A0D"/>
  </w:style>
  <w:style w:type="character" w:customStyle="1" w:styleId="WW8Num113z0">
    <w:name w:val="WW8Num113z0"/>
    <w:rsid w:val="004C0A0D"/>
    <w:rPr>
      <w:sz w:val="22"/>
      <w:szCs w:val="22"/>
    </w:rPr>
  </w:style>
  <w:style w:type="character" w:customStyle="1" w:styleId="WW8Num113z1">
    <w:name w:val="WW8Num113z1"/>
    <w:rsid w:val="004C0A0D"/>
  </w:style>
  <w:style w:type="character" w:customStyle="1" w:styleId="WW8Num113z2">
    <w:name w:val="WW8Num113z2"/>
    <w:rsid w:val="004C0A0D"/>
  </w:style>
  <w:style w:type="character" w:customStyle="1" w:styleId="WW8Num113z3">
    <w:name w:val="WW8Num113z3"/>
    <w:rsid w:val="004C0A0D"/>
  </w:style>
  <w:style w:type="character" w:customStyle="1" w:styleId="WW8Num113z4">
    <w:name w:val="WW8Num113z4"/>
    <w:rsid w:val="004C0A0D"/>
  </w:style>
  <w:style w:type="character" w:customStyle="1" w:styleId="WW8Num113z5">
    <w:name w:val="WW8Num113z5"/>
    <w:rsid w:val="004C0A0D"/>
  </w:style>
  <w:style w:type="character" w:customStyle="1" w:styleId="WW8Num113z6">
    <w:name w:val="WW8Num113z6"/>
    <w:rsid w:val="004C0A0D"/>
  </w:style>
  <w:style w:type="character" w:customStyle="1" w:styleId="WW8Num113z7">
    <w:name w:val="WW8Num113z7"/>
    <w:rsid w:val="004C0A0D"/>
  </w:style>
  <w:style w:type="character" w:customStyle="1" w:styleId="WW8Num113z8">
    <w:name w:val="WW8Num113z8"/>
    <w:rsid w:val="004C0A0D"/>
  </w:style>
  <w:style w:type="character" w:customStyle="1" w:styleId="WW8Num114z0">
    <w:name w:val="WW8Num114z0"/>
    <w:rsid w:val="004C0A0D"/>
    <w:rPr>
      <w:rFonts w:ascii="Times New Roman" w:hAnsi="Times New Roman" w:cs="Times New Roman"/>
      <w:b w:val="0"/>
      <w:color w:val="000000"/>
    </w:rPr>
  </w:style>
  <w:style w:type="character" w:customStyle="1" w:styleId="WW8Num114z1">
    <w:name w:val="WW8Num114z1"/>
    <w:rsid w:val="004C0A0D"/>
  </w:style>
  <w:style w:type="character" w:customStyle="1" w:styleId="WW8Num114z2">
    <w:name w:val="WW8Num114z2"/>
    <w:rsid w:val="004C0A0D"/>
  </w:style>
  <w:style w:type="character" w:customStyle="1" w:styleId="WW8Num114z3">
    <w:name w:val="WW8Num114z3"/>
    <w:rsid w:val="004C0A0D"/>
  </w:style>
  <w:style w:type="character" w:customStyle="1" w:styleId="WW8Num114z4">
    <w:name w:val="WW8Num114z4"/>
    <w:rsid w:val="004C0A0D"/>
  </w:style>
  <w:style w:type="character" w:customStyle="1" w:styleId="WW8Num114z5">
    <w:name w:val="WW8Num114z5"/>
    <w:rsid w:val="004C0A0D"/>
  </w:style>
  <w:style w:type="character" w:customStyle="1" w:styleId="WW8Num114z6">
    <w:name w:val="WW8Num114z6"/>
    <w:rsid w:val="004C0A0D"/>
  </w:style>
  <w:style w:type="character" w:customStyle="1" w:styleId="WW8Num114z7">
    <w:name w:val="WW8Num114z7"/>
    <w:rsid w:val="004C0A0D"/>
  </w:style>
  <w:style w:type="character" w:customStyle="1" w:styleId="WW8Num114z8">
    <w:name w:val="WW8Num114z8"/>
    <w:rsid w:val="004C0A0D"/>
  </w:style>
  <w:style w:type="character" w:customStyle="1" w:styleId="WW8Num115z0">
    <w:name w:val="WW8Num115z0"/>
    <w:rsid w:val="004C0A0D"/>
    <w:rPr>
      <w:b w:val="0"/>
      <w:bCs/>
      <w:sz w:val="22"/>
      <w:szCs w:val="22"/>
    </w:rPr>
  </w:style>
  <w:style w:type="character" w:customStyle="1" w:styleId="WW8Num115z1">
    <w:name w:val="WW8Num115z1"/>
    <w:rsid w:val="004C0A0D"/>
  </w:style>
  <w:style w:type="character" w:customStyle="1" w:styleId="WW8Num115z2">
    <w:name w:val="WW8Num115z2"/>
    <w:rsid w:val="004C0A0D"/>
  </w:style>
  <w:style w:type="character" w:customStyle="1" w:styleId="WW8Num115z3">
    <w:name w:val="WW8Num115z3"/>
    <w:rsid w:val="004C0A0D"/>
  </w:style>
  <w:style w:type="character" w:customStyle="1" w:styleId="WW8Num115z4">
    <w:name w:val="WW8Num115z4"/>
    <w:rsid w:val="004C0A0D"/>
  </w:style>
  <w:style w:type="character" w:customStyle="1" w:styleId="WW8Num115z5">
    <w:name w:val="WW8Num115z5"/>
    <w:rsid w:val="004C0A0D"/>
  </w:style>
  <w:style w:type="character" w:customStyle="1" w:styleId="WW8Num115z6">
    <w:name w:val="WW8Num115z6"/>
    <w:rsid w:val="004C0A0D"/>
  </w:style>
  <w:style w:type="character" w:customStyle="1" w:styleId="WW8Num115z7">
    <w:name w:val="WW8Num115z7"/>
    <w:rsid w:val="004C0A0D"/>
  </w:style>
  <w:style w:type="character" w:customStyle="1" w:styleId="WW8Num115z8">
    <w:name w:val="WW8Num115z8"/>
    <w:rsid w:val="004C0A0D"/>
  </w:style>
  <w:style w:type="character" w:customStyle="1" w:styleId="WW8Num116z0">
    <w:name w:val="WW8Num116z0"/>
    <w:rsid w:val="004C0A0D"/>
    <w:rPr>
      <w:b w:val="0"/>
      <w:bCs/>
      <w:sz w:val="22"/>
      <w:szCs w:val="22"/>
    </w:rPr>
  </w:style>
  <w:style w:type="character" w:customStyle="1" w:styleId="WW8Num116z1">
    <w:name w:val="WW8Num116z1"/>
    <w:rsid w:val="004C0A0D"/>
  </w:style>
  <w:style w:type="character" w:customStyle="1" w:styleId="WW8Num116z2">
    <w:name w:val="WW8Num116z2"/>
    <w:rsid w:val="004C0A0D"/>
  </w:style>
  <w:style w:type="character" w:customStyle="1" w:styleId="WW8Num116z3">
    <w:name w:val="WW8Num116z3"/>
    <w:rsid w:val="004C0A0D"/>
  </w:style>
  <w:style w:type="character" w:customStyle="1" w:styleId="WW8Num116z4">
    <w:name w:val="WW8Num116z4"/>
    <w:rsid w:val="004C0A0D"/>
  </w:style>
  <w:style w:type="character" w:customStyle="1" w:styleId="WW8Num116z5">
    <w:name w:val="WW8Num116z5"/>
    <w:rsid w:val="004C0A0D"/>
  </w:style>
  <w:style w:type="character" w:customStyle="1" w:styleId="WW8Num116z6">
    <w:name w:val="WW8Num116z6"/>
    <w:rsid w:val="004C0A0D"/>
  </w:style>
  <w:style w:type="character" w:customStyle="1" w:styleId="WW8Num116z7">
    <w:name w:val="WW8Num116z7"/>
    <w:rsid w:val="004C0A0D"/>
  </w:style>
  <w:style w:type="character" w:customStyle="1" w:styleId="WW8Num116z8">
    <w:name w:val="WW8Num116z8"/>
    <w:rsid w:val="004C0A0D"/>
  </w:style>
  <w:style w:type="character" w:customStyle="1" w:styleId="WW8Num117z0">
    <w:name w:val="WW8Num117z0"/>
    <w:rsid w:val="004C0A0D"/>
    <w:rPr>
      <w:b w:val="0"/>
      <w:sz w:val="22"/>
      <w:szCs w:val="22"/>
      <w:lang w:eastAsia="ar-SA"/>
    </w:rPr>
  </w:style>
  <w:style w:type="character" w:customStyle="1" w:styleId="WW8Num117z1">
    <w:name w:val="WW8Num117z1"/>
    <w:rsid w:val="004C0A0D"/>
  </w:style>
  <w:style w:type="character" w:customStyle="1" w:styleId="WW8Num117z2">
    <w:name w:val="WW8Num117z2"/>
    <w:rsid w:val="004C0A0D"/>
  </w:style>
  <w:style w:type="character" w:customStyle="1" w:styleId="WW8Num117z3">
    <w:name w:val="WW8Num117z3"/>
    <w:rsid w:val="004C0A0D"/>
  </w:style>
  <w:style w:type="character" w:customStyle="1" w:styleId="WW8Num117z4">
    <w:name w:val="WW8Num117z4"/>
    <w:rsid w:val="004C0A0D"/>
  </w:style>
  <w:style w:type="character" w:customStyle="1" w:styleId="WW8Num117z5">
    <w:name w:val="WW8Num117z5"/>
    <w:rsid w:val="004C0A0D"/>
  </w:style>
  <w:style w:type="character" w:customStyle="1" w:styleId="WW8Num117z6">
    <w:name w:val="WW8Num117z6"/>
    <w:rsid w:val="004C0A0D"/>
  </w:style>
  <w:style w:type="character" w:customStyle="1" w:styleId="WW8Num117z7">
    <w:name w:val="WW8Num117z7"/>
    <w:rsid w:val="004C0A0D"/>
  </w:style>
  <w:style w:type="character" w:customStyle="1" w:styleId="WW8Num117z8">
    <w:name w:val="WW8Num117z8"/>
    <w:rsid w:val="004C0A0D"/>
  </w:style>
  <w:style w:type="character" w:customStyle="1" w:styleId="WW8Num118z0">
    <w:name w:val="WW8Num118z0"/>
    <w:rsid w:val="004C0A0D"/>
    <w:rPr>
      <w:color w:val="000000"/>
      <w:sz w:val="22"/>
      <w:szCs w:val="22"/>
    </w:rPr>
  </w:style>
  <w:style w:type="character" w:customStyle="1" w:styleId="WW8Num118z1">
    <w:name w:val="WW8Num118z1"/>
    <w:rsid w:val="004C0A0D"/>
  </w:style>
  <w:style w:type="character" w:customStyle="1" w:styleId="WW8Num118z2">
    <w:name w:val="WW8Num118z2"/>
    <w:rsid w:val="004C0A0D"/>
  </w:style>
  <w:style w:type="character" w:customStyle="1" w:styleId="WW8Num118z3">
    <w:name w:val="WW8Num118z3"/>
    <w:rsid w:val="004C0A0D"/>
  </w:style>
  <w:style w:type="character" w:customStyle="1" w:styleId="WW8Num118z4">
    <w:name w:val="WW8Num118z4"/>
    <w:rsid w:val="004C0A0D"/>
  </w:style>
  <w:style w:type="character" w:customStyle="1" w:styleId="WW8Num118z5">
    <w:name w:val="WW8Num118z5"/>
    <w:rsid w:val="004C0A0D"/>
  </w:style>
  <w:style w:type="character" w:customStyle="1" w:styleId="WW8Num118z6">
    <w:name w:val="WW8Num118z6"/>
    <w:rsid w:val="004C0A0D"/>
  </w:style>
  <w:style w:type="character" w:customStyle="1" w:styleId="WW8Num118z7">
    <w:name w:val="WW8Num118z7"/>
    <w:rsid w:val="004C0A0D"/>
  </w:style>
  <w:style w:type="character" w:customStyle="1" w:styleId="WW8Num118z8">
    <w:name w:val="WW8Num118z8"/>
    <w:rsid w:val="004C0A0D"/>
  </w:style>
  <w:style w:type="character" w:customStyle="1" w:styleId="WW8Num119z0">
    <w:name w:val="WW8Num119z0"/>
    <w:rsid w:val="004C0A0D"/>
    <w:rPr>
      <w:color w:val="000000"/>
      <w:sz w:val="22"/>
      <w:szCs w:val="22"/>
    </w:rPr>
  </w:style>
  <w:style w:type="character" w:customStyle="1" w:styleId="WW8Num119z1">
    <w:name w:val="WW8Num119z1"/>
    <w:rsid w:val="004C0A0D"/>
  </w:style>
  <w:style w:type="character" w:customStyle="1" w:styleId="WW8Num119z2">
    <w:name w:val="WW8Num119z2"/>
    <w:rsid w:val="004C0A0D"/>
  </w:style>
  <w:style w:type="character" w:customStyle="1" w:styleId="WW8Num119z3">
    <w:name w:val="WW8Num119z3"/>
    <w:rsid w:val="004C0A0D"/>
  </w:style>
  <w:style w:type="character" w:customStyle="1" w:styleId="WW8Num119z4">
    <w:name w:val="WW8Num119z4"/>
    <w:rsid w:val="004C0A0D"/>
  </w:style>
  <w:style w:type="character" w:customStyle="1" w:styleId="WW8Num119z5">
    <w:name w:val="WW8Num119z5"/>
    <w:rsid w:val="004C0A0D"/>
  </w:style>
  <w:style w:type="character" w:customStyle="1" w:styleId="WW8Num119z6">
    <w:name w:val="WW8Num119z6"/>
    <w:rsid w:val="004C0A0D"/>
  </w:style>
  <w:style w:type="character" w:customStyle="1" w:styleId="WW8Num119z7">
    <w:name w:val="WW8Num119z7"/>
    <w:rsid w:val="004C0A0D"/>
  </w:style>
  <w:style w:type="character" w:customStyle="1" w:styleId="WW8Num119z8">
    <w:name w:val="WW8Num119z8"/>
    <w:rsid w:val="004C0A0D"/>
  </w:style>
  <w:style w:type="character" w:customStyle="1" w:styleId="WW8Num120z0">
    <w:name w:val="WW8Num120z0"/>
    <w:rsid w:val="004C0A0D"/>
    <w:rPr>
      <w:sz w:val="22"/>
      <w:szCs w:val="22"/>
    </w:rPr>
  </w:style>
  <w:style w:type="character" w:customStyle="1" w:styleId="WW8Num120z1">
    <w:name w:val="WW8Num120z1"/>
    <w:rsid w:val="004C0A0D"/>
  </w:style>
  <w:style w:type="character" w:customStyle="1" w:styleId="WW8Num120z2">
    <w:name w:val="WW8Num120z2"/>
    <w:rsid w:val="004C0A0D"/>
  </w:style>
  <w:style w:type="character" w:customStyle="1" w:styleId="WW8Num120z3">
    <w:name w:val="WW8Num120z3"/>
    <w:rsid w:val="004C0A0D"/>
  </w:style>
  <w:style w:type="character" w:customStyle="1" w:styleId="WW8Num120z4">
    <w:name w:val="WW8Num120z4"/>
    <w:rsid w:val="004C0A0D"/>
  </w:style>
  <w:style w:type="character" w:customStyle="1" w:styleId="WW8Num120z5">
    <w:name w:val="WW8Num120z5"/>
    <w:rsid w:val="004C0A0D"/>
  </w:style>
  <w:style w:type="character" w:customStyle="1" w:styleId="WW8Num120z6">
    <w:name w:val="WW8Num120z6"/>
    <w:rsid w:val="004C0A0D"/>
  </w:style>
  <w:style w:type="character" w:customStyle="1" w:styleId="WW8Num120z7">
    <w:name w:val="WW8Num120z7"/>
    <w:rsid w:val="004C0A0D"/>
  </w:style>
  <w:style w:type="character" w:customStyle="1" w:styleId="WW8Num120z8">
    <w:name w:val="WW8Num120z8"/>
    <w:rsid w:val="004C0A0D"/>
  </w:style>
  <w:style w:type="character" w:customStyle="1" w:styleId="WW8Num121z0">
    <w:name w:val="WW8Num121z0"/>
    <w:rsid w:val="004C0A0D"/>
    <w:rPr>
      <w:color w:val="000000"/>
      <w:sz w:val="22"/>
      <w:szCs w:val="22"/>
    </w:rPr>
  </w:style>
  <w:style w:type="character" w:customStyle="1" w:styleId="WW8Num121z1">
    <w:name w:val="WW8Num121z1"/>
    <w:rsid w:val="004C0A0D"/>
  </w:style>
  <w:style w:type="character" w:customStyle="1" w:styleId="WW8Num121z2">
    <w:name w:val="WW8Num121z2"/>
    <w:rsid w:val="004C0A0D"/>
  </w:style>
  <w:style w:type="character" w:customStyle="1" w:styleId="WW8Num121z3">
    <w:name w:val="WW8Num121z3"/>
    <w:rsid w:val="004C0A0D"/>
  </w:style>
  <w:style w:type="character" w:customStyle="1" w:styleId="WW8Num121z4">
    <w:name w:val="WW8Num121z4"/>
    <w:rsid w:val="004C0A0D"/>
  </w:style>
  <w:style w:type="character" w:customStyle="1" w:styleId="WW8Num121z5">
    <w:name w:val="WW8Num121z5"/>
    <w:rsid w:val="004C0A0D"/>
  </w:style>
  <w:style w:type="character" w:customStyle="1" w:styleId="WW8Num121z6">
    <w:name w:val="WW8Num121z6"/>
    <w:rsid w:val="004C0A0D"/>
  </w:style>
  <w:style w:type="character" w:customStyle="1" w:styleId="WW8Num121z7">
    <w:name w:val="WW8Num121z7"/>
    <w:rsid w:val="004C0A0D"/>
  </w:style>
  <w:style w:type="character" w:customStyle="1" w:styleId="WW8Num121z8">
    <w:name w:val="WW8Num121z8"/>
    <w:rsid w:val="004C0A0D"/>
  </w:style>
  <w:style w:type="character" w:customStyle="1" w:styleId="WW8Num122z0">
    <w:name w:val="WW8Num122z0"/>
    <w:rsid w:val="004C0A0D"/>
    <w:rPr>
      <w:rFonts w:eastAsia="Times New Roman" w:cs="Calibri"/>
      <w:b w:val="0"/>
      <w:bCs/>
      <w:color w:val="00000A"/>
      <w:sz w:val="22"/>
      <w:szCs w:val="22"/>
    </w:rPr>
  </w:style>
  <w:style w:type="character" w:customStyle="1" w:styleId="WW8Num122z1">
    <w:name w:val="WW8Num122z1"/>
    <w:rsid w:val="004C0A0D"/>
  </w:style>
  <w:style w:type="character" w:customStyle="1" w:styleId="WW8Num123z0">
    <w:name w:val="WW8Num123z0"/>
    <w:rsid w:val="004C0A0D"/>
    <w:rPr>
      <w:sz w:val="22"/>
      <w:szCs w:val="22"/>
    </w:rPr>
  </w:style>
  <w:style w:type="character" w:customStyle="1" w:styleId="WW8Num123z1">
    <w:name w:val="WW8Num123z1"/>
    <w:rsid w:val="004C0A0D"/>
  </w:style>
  <w:style w:type="character" w:customStyle="1" w:styleId="WW8Num123z2">
    <w:name w:val="WW8Num123z2"/>
    <w:rsid w:val="004C0A0D"/>
  </w:style>
  <w:style w:type="character" w:customStyle="1" w:styleId="WW8Num123z3">
    <w:name w:val="WW8Num123z3"/>
    <w:rsid w:val="004C0A0D"/>
  </w:style>
  <w:style w:type="character" w:customStyle="1" w:styleId="WW8Num123z4">
    <w:name w:val="WW8Num123z4"/>
    <w:rsid w:val="004C0A0D"/>
  </w:style>
  <w:style w:type="character" w:customStyle="1" w:styleId="WW8Num123z5">
    <w:name w:val="WW8Num123z5"/>
    <w:rsid w:val="004C0A0D"/>
  </w:style>
  <w:style w:type="character" w:customStyle="1" w:styleId="WW8Num123z6">
    <w:name w:val="WW8Num123z6"/>
    <w:rsid w:val="004C0A0D"/>
  </w:style>
  <w:style w:type="character" w:customStyle="1" w:styleId="WW8Num123z7">
    <w:name w:val="WW8Num123z7"/>
    <w:rsid w:val="004C0A0D"/>
  </w:style>
  <w:style w:type="character" w:customStyle="1" w:styleId="WW8Num123z8">
    <w:name w:val="WW8Num123z8"/>
    <w:rsid w:val="004C0A0D"/>
  </w:style>
  <w:style w:type="character" w:customStyle="1" w:styleId="WW8Num124z0">
    <w:name w:val="WW8Num124z0"/>
    <w:rsid w:val="004C0A0D"/>
    <w:rPr>
      <w:sz w:val="22"/>
      <w:szCs w:val="22"/>
    </w:rPr>
  </w:style>
  <w:style w:type="character" w:customStyle="1" w:styleId="WW8Num124z1">
    <w:name w:val="WW8Num124z1"/>
    <w:rsid w:val="004C0A0D"/>
  </w:style>
  <w:style w:type="character" w:customStyle="1" w:styleId="WW8Num124z2">
    <w:name w:val="WW8Num124z2"/>
    <w:rsid w:val="004C0A0D"/>
  </w:style>
  <w:style w:type="character" w:customStyle="1" w:styleId="WW8Num124z3">
    <w:name w:val="WW8Num124z3"/>
    <w:rsid w:val="004C0A0D"/>
  </w:style>
  <w:style w:type="character" w:customStyle="1" w:styleId="WW8Num124z4">
    <w:name w:val="WW8Num124z4"/>
    <w:rsid w:val="004C0A0D"/>
  </w:style>
  <w:style w:type="character" w:customStyle="1" w:styleId="WW8Num124z5">
    <w:name w:val="WW8Num124z5"/>
    <w:rsid w:val="004C0A0D"/>
  </w:style>
  <w:style w:type="character" w:customStyle="1" w:styleId="WW8Num124z6">
    <w:name w:val="WW8Num124z6"/>
    <w:rsid w:val="004C0A0D"/>
  </w:style>
  <w:style w:type="character" w:customStyle="1" w:styleId="WW8Num124z7">
    <w:name w:val="WW8Num124z7"/>
    <w:rsid w:val="004C0A0D"/>
  </w:style>
  <w:style w:type="character" w:customStyle="1" w:styleId="WW8Num124z8">
    <w:name w:val="WW8Num124z8"/>
    <w:rsid w:val="004C0A0D"/>
  </w:style>
  <w:style w:type="character" w:customStyle="1" w:styleId="WW8Num125z0">
    <w:name w:val="WW8Num125z0"/>
    <w:rsid w:val="004C0A0D"/>
    <w:rPr>
      <w:sz w:val="22"/>
      <w:szCs w:val="22"/>
    </w:rPr>
  </w:style>
  <w:style w:type="character" w:customStyle="1" w:styleId="WW8Num125z1">
    <w:name w:val="WW8Num125z1"/>
    <w:rsid w:val="004C0A0D"/>
  </w:style>
  <w:style w:type="character" w:customStyle="1" w:styleId="WW8Num125z2">
    <w:name w:val="WW8Num125z2"/>
    <w:rsid w:val="004C0A0D"/>
  </w:style>
  <w:style w:type="character" w:customStyle="1" w:styleId="WW8Num125z3">
    <w:name w:val="WW8Num125z3"/>
    <w:rsid w:val="004C0A0D"/>
  </w:style>
  <w:style w:type="character" w:customStyle="1" w:styleId="WW8Num125z4">
    <w:name w:val="WW8Num125z4"/>
    <w:rsid w:val="004C0A0D"/>
  </w:style>
  <w:style w:type="character" w:customStyle="1" w:styleId="WW8Num125z5">
    <w:name w:val="WW8Num125z5"/>
    <w:rsid w:val="004C0A0D"/>
  </w:style>
  <w:style w:type="character" w:customStyle="1" w:styleId="WW8Num125z6">
    <w:name w:val="WW8Num125z6"/>
    <w:rsid w:val="004C0A0D"/>
  </w:style>
  <w:style w:type="character" w:customStyle="1" w:styleId="WW8Num125z7">
    <w:name w:val="WW8Num125z7"/>
    <w:rsid w:val="004C0A0D"/>
  </w:style>
  <w:style w:type="character" w:customStyle="1" w:styleId="WW8Num125z8">
    <w:name w:val="WW8Num125z8"/>
    <w:rsid w:val="004C0A0D"/>
  </w:style>
  <w:style w:type="character" w:customStyle="1" w:styleId="WW8Num126z0">
    <w:name w:val="WW8Num126z0"/>
    <w:rsid w:val="004C0A0D"/>
    <w:rPr>
      <w:sz w:val="22"/>
      <w:szCs w:val="22"/>
    </w:rPr>
  </w:style>
  <w:style w:type="character" w:customStyle="1" w:styleId="WW8Num126z1">
    <w:name w:val="WW8Num126z1"/>
    <w:rsid w:val="004C0A0D"/>
  </w:style>
  <w:style w:type="character" w:customStyle="1" w:styleId="WW8Num126z2">
    <w:name w:val="WW8Num126z2"/>
    <w:rsid w:val="004C0A0D"/>
  </w:style>
  <w:style w:type="character" w:customStyle="1" w:styleId="WW8Num126z3">
    <w:name w:val="WW8Num126z3"/>
    <w:rsid w:val="004C0A0D"/>
  </w:style>
  <w:style w:type="character" w:customStyle="1" w:styleId="WW8Num126z4">
    <w:name w:val="WW8Num126z4"/>
    <w:rsid w:val="004C0A0D"/>
  </w:style>
  <w:style w:type="character" w:customStyle="1" w:styleId="WW8Num126z5">
    <w:name w:val="WW8Num126z5"/>
    <w:rsid w:val="004C0A0D"/>
  </w:style>
  <w:style w:type="character" w:customStyle="1" w:styleId="WW8Num126z6">
    <w:name w:val="WW8Num126z6"/>
    <w:rsid w:val="004C0A0D"/>
  </w:style>
  <w:style w:type="character" w:customStyle="1" w:styleId="WW8Num126z7">
    <w:name w:val="WW8Num126z7"/>
    <w:rsid w:val="004C0A0D"/>
  </w:style>
  <w:style w:type="character" w:customStyle="1" w:styleId="WW8Num126z8">
    <w:name w:val="WW8Num126z8"/>
    <w:rsid w:val="004C0A0D"/>
  </w:style>
  <w:style w:type="character" w:customStyle="1" w:styleId="WW8Num127z0">
    <w:name w:val="WW8Num127z0"/>
    <w:rsid w:val="004C0A0D"/>
    <w:rPr>
      <w:sz w:val="22"/>
      <w:szCs w:val="22"/>
    </w:rPr>
  </w:style>
  <w:style w:type="character" w:customStyle="1" w:styleId="WW8Num127z1">
    <w:name w:val="WW8Num127z1"/>
    <w:rsid w:val="004C0A0D"/>
  </w:style>
  <w:style w:type="character" w:customStyle="1" w:styleId="WW8Num127z2">
    <w:name w:val="WW8Num127z2"/>
    <w:rsid w:val="004C0A0D"/>
  </w:style>
  <w:style w:type="character" w:customStyle="1" w:styleId="WW8Num127z3">
    <w:name w:val="WW8Num127z3"/>
    <w:rsid w:val="004C0A0D"/>
  </w:style>
  <w:style w:type="character" w:customStyle="1" w:styleId="WW8Num127z4">
    <w:name w:val="WW8Num127z4"/>
    <w:rsid w:val="004C0A0D"/>
  </w:style>
  <w:style w:type="character" w:customStyle="1" w:styleId="WW8Num127z5">
    <w:name w:val="WW8Num127z5"/>
    <w:rsid w:val="004C0A0D"/>
  </w:style>
  <w:style w:type="character" w:customStyle="1" w:styleId="WW8Num127z6">
    <w:name w:val="WW8Num127z6"/>
    <w:rsid w:val="004C0A0D"/>
  </w:style>
  <w:style w:type="character" w:customStyle="1" w:styleId="WW8Num127z7">
    <w:name w:val="WW8Num127z7"/>
    <w:rsid w:val="004C0A0D"/>
  </w:style>
  <w:style w:type="character" w:customStyle="1" w:styleId="WW8Num127z8">
    <w:name w:val="WW8Num127z8"/>
    <w:rsid w:val="004C0A0D"/>
  </w:style>
  <w:style w:type="character" w:customStyle="1" w:styleId="WW8Num128z0">
    <w:name w:val="WW8Num128z0"/>
    <w:rsid w:val="004C0A0D"/>
    <w:rPr>
      <w:sz w:val="22"/>
      <w:szCs w:val="22"/>
    </w:rPr>
  </w:style>
  <w:style w:type="character" w:customStyle="1" w:styleId="WW8Num128z1">
    <w:name w:val="WW8Num128z1"/>
    <w:rsid w:val="004C0A0D"/>
  </w:style>
  <w:style w:type="character" w:customStyle="1" w:styleId="WW8Num128z2">
    <w:name w:val="WW8Num128z2"/>
    <w:rsid w:val="004C0A0D"/>
  </w:style>
  <w:style w:type="character" w:customStyle="1" w:styleId="WW8Num128z3">
    <w:name w:val="WW8Num128z3"/>
    <w:rsid w:val="004C0A0D"/>
  </w:style>
  <w:style w:type="character" w:customStyle="1" w:styleId="WW8Num128z4">
    <w:name w:val="WW8Num128z4"/>
    <w:rsid w:val="004C0A0D"/>
  </w:style>
  <w:style w:type="character" w:customStyle="1" w:styleId="WW8Num128z5">
    <w:name w:val="WW8Num128z5"/>
    <w:rsid w:val="004C0A0D"/>
  </w:style>
  <w:style w:type="character" w:customStyle="1" w:styleId="WW8Num128z6">
    <w:name w:val="WW8Num128z6"/>
    <w:rsid w:val="004C0A0D"/>
  </w:style>
  <w:style w:type="character" w:customStyle="1" w:styleId="WW8Num128z7">
    <w:name w:val="WW8Num128z7"/>
    <w:rsid w:val="004C0A0D"/>
  </w:style>
  <w:style w:type="character" w:customStyle="1" w:styleId="WW8Num128z8">
    <w:name w:val="WW8Num128z8"/>
    <w:rsid w:val="004C0A0D"/>
  </w:style>
  <w:style w:type="character" w:customStyle="1" w:styleId="WW8Num129z0">
    <w:name w:val="WW8Num129z0"/>
    <w:rsid w:val="004C0A0D"/>
    <w:rPr>
      <w:color w:val="000000"/>
      <w:sz w:val="22"/>
      <w:szCs w:val="22"/>
    </w:rPr>
  </w:style>
  <w:style w:type="character" w:customStyle="1" w:styleId="WW8Num129z1">
    <w:name w:val="WW8Num129z1"/>
    <w:rsid w:val="004C0A0D"/>
  </w:style>
  <w:style w:type="character" w:customStyle="1" w:styleId="WW8Num129z2">
    <w:name w:val="WW8Num129z2"/>
    <w:rsid w:val="004C0A0D"/>
  </w:style>
  <w:style w:type="character" w:customStyle="1" w:styleId="WW8Num129z3">
    <w:name w:val="WW8Num129z3"/>
    <w:rsid w:val="004C0A0D"/>
  </w:style>
  <w:style w:type="character" w:customStyle="1" w:styleId="WW8Num129z4">
    <w:name w:val="WW8Num129z4"/>
    <w:rsid w:val="004C0A0D"/>
  </w:style>
  <w:style w:type="character" w:customStyle="1" w:styleId="WW8Num129z5">
    <w:name w:val="WW8Num129z5"/>
    <w:rsid w:val="004C0A0D"/>
  </w:style>
  <w:style w:type="character" w:customStyle="1" w:styleId="WW8Num129z6">
    <w:name w:val="WW8Num129z6"/>
    <w:rsid w:val="004C0A0D"/>
  </w:style>
  <w:style w:type="character" w:customStyle="1" w:styleId="WW8Num129z7">
    <w:name w:val="WW8Num129z7"/>
    <w:rsid w:val="004C0A0D"/>
  </w:style>
  <w:style w:type="character" w:customStyle="1" w:styleId="WW8Num129z8">
    <w:name w:val="WW8Num129z8"/>
    <w:rsid w:val="004C0A0D"/>
  </w:style>
  <w:style w:type="character" w:customStyle="1" w:styleId="WW8Num130z0">
    <w:name w:val="WW8Num130z0"/>
    <w:rsid w:val="004C0A0D"/>
  </w:style>
  <w:style w:type="character" w:customStyle="1" w:styleId="WW8Num130z1">
    <w:name w:val="WW8Num130z1"/>
    <w:rsid w:val="004C0A0D"/>
  </w:style>
  <w:style w:type="character" w:customStyle="1" w:styleId="WW8Num130z2">
    <w:name w:val="WW8Num130z2"/>
    <w:rsid w:val="004C0A0D"/>
  </w:style>
  <w:style w:type="character" w:customStyle="1" w:styleId="WW8Num130z3">
    <w:name w:val="WW8Num130z3"/>
    <w:rsid w:val="004C0A0D"/>
  </w:style>
  <w:style w:type="character" w:customStyle="1" w:styleId="WW8Num130z4">
    <w:name w:val="WW8Num130z4"/>
    <w:rsid w:val="004C0A0D"/>
  </w:style>
  <w:style w:type="character" w:customStyle="1" w:styleId="WW8Num130z5">
    <w:name w:val="WW8Num130z5"/>
    <w:rsid w:val="004C0A0D"/>
  </w:style>
  <w:style w:type="character" w:customStyle="1" w:styleId="WW8Num130z6">
    <w:name w:val="WW8Num130z6"/>
    <w:rsid w:val="004C0A0D"/>
  </w:style>
  <w:style w:type="character" w:customStyle="1" w:styleId="WW8Num130z7">
    <w:name w:val="WW8Num130z7"/>
    <w:rsid w:val="004C0A0D"/>
  </w:style>
  <w:style w:type="character" w:customStyle="1" w:styleId="WW8Num130z8">
    <w:name w:val="WW8Num130z8"/>
    <w:rsid w:val="004C0A0D"/>
  </w:style>
  <w:style w:type="character" w:customStyle="1" w:styleId="WW8Num131z0">
    <w:name w:val="WW8Num131z0"/>
    <w:rsid w:val="004C0A0D"/>
    <w:rPr>
      <w:rFonts w:ascii="Times New Roman" w:hAnsi="Times New Roman" w:cs="Times New Roman"/>
      <w:b w:val="0"/>
      <w:bCs/>
      <w:strike w:val="0"/>
      <w:dstrike w:val="0"/>
      <w:color w:val="000000"/>
      <w:sz w:val="22"/>
      <w:szCs w:val="22"/>
      <w:lang w:eastAsia="ar-SA"/>
    </w:rPr>
  </w:style>
  <w:style w:type="character" w:customStyle="1" w:styleId="WW8Num131z1">
    <w:name w:val="WW8Num131z1"/>
    <w:rsid w:val="004C0A0D"/>
  </w:style>
  <w:style w:type="character" w:customStyle="1" w:styleId="WW8Num131z2">
    <w:name w:val="WW8Num131z2"/>
    <w:rsid w:val="004C0A0D"/>
  </w:style>
  <w:style w:type="character" w:customStyle="1" w:styleId="WW8Num131z3">
    <w:name w:val="WW8Num131z3"/>
    <w:rsid w:val="004C0A0D"/>
  </w:style>
  <w:style w:type="character" w:customStyle="1" w:styleId="WW8Num131z4">
    <w:name w:val="WW8Num131z4"/>
    <w:rsid w:val="004C0A0D"/>
  </w:style>
  <w:style w:type="character" w:customStyle="1" w:styleId="WW8Num131z5">
    <w:name w:val="WW8Num131z5"/>
    <w:rsid w:val="004C0A0D"/>
  </w:style>
  <w:style w:type="character" w:customStyle="1" w:styleId="WW8Num131z6">
    <w:name w:val="WW8Num131z6"/>
    <w:rsid w:val="004C0A0D"/>
  </w:style>
  <w:style w:type="character" w:customStyle="1" w:styleId="WW8Num131z7">
    <w:name w:val="WW8Num131z7"/>
    <w:rsid w:val="004C0A0D"/>
  </w:style>
  <w:style w:type="character" w:customStyle="1" w:styleId="WW8Num131z8">
    <w:name w:val="WW8Num131z8"/>
    <w:rsid w:val="004C0A0D"/>
  </w:style>
  <w:style w:type="character" w:customStyle="1" w:styleId="WW8Num132z0">
    <w:name w:val="WW8Num132z0"/>
    <w:rsid w:val="004C0A0D"/>
    <w:rPr>
      <w:color w:val="000000"/>
      <w:sz w:val="22"/>
      <w:szCs w:val="22"/>
      <w:lang w:eastAsia="ar-SA"/>
    </w:rPr>
  </w:style>
  <w:style w:type="character" w:customStyle="1" w:styleId="WW8Num132z1">
    <w:name w:val="WW8Num132z1"/>
    <w:rsid w:val="004C0A0D"/>
  </w:style>
  <w:style w:type="character" w:customStyle="1" w:styleId="WW8Num132z2">
    <w:name w:val="WW8Num132z2"/>
    <w:rsid w:val="004C0A0D"/>
  </w:style>
  <w:style w:type="character" w:customStyle="1" w:styleId="WW8Num132z3">
    <w:name w:val="WW8Num132z3"/>
    <w:rsid w:val="004C0A0D"/>
  </w:style>
  <w:style w:type="character" w:customStyle="1" w:styleId="WW8Num132z4">
    <w:name w:val="WW8Num132z4"/>
    <w:rsid w:val="004C0A0D"/>
  </w:style>
  <w:style w:type="character" w:customStyle="1" w:styleId="WW8Num132z5">
    <w:name w:val="WW8Num132z5"/>
    <w:rsid w:val="004C0A0D"/>
  </w:style>
  <w:style w:type="character" w:customStyle="1" w:styleId="WW8Num132z6">
    <w:name w:val="WW8Num132z6"/>
    <w:rsid w:val="004C0A0D"/>
  </w:style>
  <w:style w:type="character" w:customStyle="1" w:styleId="WW8Num132z7">
    <w:name w:val="WW8Num132z7"/>
    <w:rsid w:val="004C0A0D"/>
  </w:style>
  <w:style w:type="character" w:customStyle="1" w:styleId="WW8Num132z8">
    <w:name w:val="WW8Num132z8"/>
    <w:rsid w:val="004C0A0D"/>
  </w:style>
  <w:style w:type="character" w:customStyle="1" w:styleId="WW8Num133z0">
    <w:name w:val="WW8Num133z0"/>
    <w:rsid w:val="004C0A0D"/>
    <w:rPr>
      <w:sz w:val="22"/>
      <w:szCs w:val="22"/>
    </w:rPr>
  </w:style>
  <w:style w:type="character" w:customStyle="1" w:styleId="WW8Num133z1">
    <w:name w:val="WW8Num133z1"/>
    <w:rsid w:val="004C0A0D"/>
  </w:style>
  <w:style w:type="character" w:customStyle="1" w:styleId="WW8Num133z2">
    <w:name w:val="WW8Num133z2"/>
    <w:rsid w:val="004C0A0D"/>
  </w:style>
  <w:style w:type="character" w:customStyle="1" w:styleId="WW8Num133z3">
    <w:name w:val="WW8Num133z3"/>
    <w:rsid w:val="004C0A0D"/>
  </w:style>
  <w:style w:type="character" w:customStyle="1" w:styleId="WW8Num133z4">
    <w:name w:val="WW8Num133z4"/>
    <w:rsid w:val="004C0A0D"/>
  </w:style>
  <w:style w:type="character" w:customStyle="1" w:styleId="WW8Num133z5">
    <w:name w:val="WW8Num133z5"/>
    <w:rsid w:val="004C0A0D"/>
  </w:style>
  <w:style w:type="character" w:customStyle="1" w:styleId="WW8Num133z6">
    <w:name w:val="WW8Num133z6"/>
    <w:rsid w:val="004C0A0D"/>
  </w:style>
  <w:style w:type="character" w:customStyle="1" w:styleId="WW8Num133z7">
    <w:name w:val="WW8Num133z7"/>
    <w:rsid w:val="004C0A0D"/>
  </w:style>
  <w:style w:type="character" w:customStyle="1" w:styleId="WW8Num133z8">
    <w:name w:val="WW8Num133z8"/>
    <w:rsid w:val="004C0A0D"/>
  </w:style>
  <w:style w:type="character" w:customStyle="1" w:styleId="WW8Num134z0">
    <w:name w:val="WW8Num134z0"/>
    <w:rsid w:val="004C0A0D"/>
    <w:rPr>
      <w:rFonts w:ascii="Times New Roman" w:hAnsi="Times New Roman" w:cs="Times New Roman"/>
      <w:b w:val="0"/>
      <w:color w:val="000000"/>
      <w:sz w:val="22"/>
      <w:szCs w:val="22"/>
      <w:lang w:eastAsia="ar-SA"/>
    </w:rPr>
  </w:style>
  <w:style w:type="character" w:customStyle="1" w:styleId="WW8Num134z1">
    <w:name w:val="WW8Num134z1"/>
    <w:rsid w:val="004C0A0D"/>
  </w:style>
  <w:style w:type="character" w:customStyle="1" w:styleId="WW8Num134z2">
    <w:name w:val="WW8Num134z2"/>
    <w:rsid w:val="004C0A0D"/>
  </w:style>
  <w:style w:type="character" w:customStyle="1" w:styleId="WW8Num134z3">
    <w:name w:val="WW8Num134z3"/>
    <w:rsid w:val="004C0A0D"/>
  </w:style>
  <w:style w:type="character" w:customStyle="1" w:styleId="WW8Num134z4">
    <w:name w:val="WW8Num134z4"/>
    <w:rsid w:val="004C0A0D"/>
  </w:style>
  <w:style w:type="character" w:customStyle="1" w:styleId="WW8Num134z5">
    <w:name w:val="WW8Num134z5"/>
    <w:rsid w:val="004C0A0D"/>
  </w:style>
  <w:style w:type="character" w:customStyle="1" w:styleId="WW8Num134z6">
    <w:name w:val="WW8Num134z6"/>
    <w:rsid w:val="004C0A0D"/>
  </w:style>
  <w:style w:type="character" w:customStyle="1" w:styleId="WW8Num134z7">
    <w:name w:val="WW8Num134z7"/>
    <w:rsid w:val="004C0A0D"/>
  </w:style>
  <w:style w:type="character" w:customStyle="1" w:styleId="WW8Num134z8">
    <w:name w:val="WW8Num134z8"/>
    <w:rsid w:val="004C0A0D"/>
  </w:style>
  <w:style w:type="character" w:customStyle="1" w:styleId="WW8Num135z0">
    <w:name w:val="WW8Num135z0"/>
    <w:rsid w:val="004C0A0D"/>
    <w:rPr>
      <w:sz w:val="22"/>
      <w:szCs w:val="22"/>
      <w:lang w:eastAsia="ar-SA"/>
    </w:rPr>
  </w:style>
  <w:style w:type="character" w:customStyle="1" w:styleId="WW8Num135z1">
    <w:name w:val="WW8Num135z1"/>
    <w:rsid w:val="004C0A0D"/>
  </w:style>
  <w:style w:type="character" w:customStyle="1" w:styleId="WW8Num135z2">
    <w:name w:val="WW8Num135z2"/>
    <w:rsid w:val="004C0A0D"/>
  </w:style>
  <w:style w:type="character" w:customStyle="1" w:styleId="WW8Num135z3">
    <w:name w:val="WW8Num135z3"/>
    <w:rsid w:val="004C0A0D"/>
  </w:style>
  <w:style w:type="character" w:customStyle="1" w:styleId="WW8Num135z4">
    <w:name w:val="WW8Num135z4"/>
    <w:rsid w:val="004C0A0D"/>
  </w:style>
  <w:style w:type="character" w:customStyle="1" w:styleId="WW8Num135z5">
    <w:name w:val="WW8Num135z5"/>
    <w:rsid w:val="004C0A0D"/>
  </w:style>
  <w:style w:type="character" w:customStyle="1" w:styleId="WW8Num135z6">
    <w:name w:val="WW8Num135z6"/>
    <w:rsid w:val="004C0A0D"/>
  </w:style>
  <w:style w:type="character" w:customStyle="1" w:styleId="WW8Num135z7">
    <w:name w:val="WW8Num135z7"/>
    <w:rsid w:val="004C0A0D"/>
  </w:style>
  <w:style w:type="character" w:customStyle="1" w:styleId="WW8Num135z8">
    <w:name w:val="WW8Num135z8"/>
    <w:rsid w:val="004C0A0D"/>
  </w:style>
  <w:style w:type="character" w:customStyle="1" w:styleId="WW8Num136z0">
    <w:name w:val="WW8Num136z0"/>
    <w:rsid w:val="004C0A0D"/>
    <w:rPr>
      <w:sz w:val="22"/>
      <w:szCs w:val="22"/>
    </w:rPr>
  </w:style>
  <w:style w:type="character" w:customStyle="1" w:styleId="WW8Num136z1">
    <w:name w:val="WW8Num136z1"/>
    <w:rsid w:val="004C0A0D"/>
  </w:style>
  <w:style w:type="character" w:customStyle="1" w:styleId="WW8Num136z2">
    <w:name w:val="WW8Num136z2"/>
    <w:rsid w:val="004C0A0D"/>
  </w:style>
  <w:style w:type="character" w:customStyle="1" w:styleId="WW8Num136z3">
    <w:name w:val="WW8Num136z3"/>
    <w:rsid w:val="004C0A0D"/>
  </w:style>
  <w:style w:type="character" w:customStyle="1" w:styleId="WW8Num136z4">
    <w:name w:val="WW8Num136z4"/>
    <w:rsid w:val="004C0A0D"/>
  </w:style>
  <w:style w:type="character" w:customStyle="1" w:styleId="WW8Num136z5">
    <w:name w:val="WW8Num136z5"/>
    <w:rsid w:val="004C0A0D"/>
  </w:style>
  <w:style w:type="character" w:customStyle="1" w:styleId="WW8Num136z6">
    <w:name w:val="WW8Num136z6"/>
    <w:rsid w:val="004C0A0D"/>
  </w:style>
  <w:style w:type="character" w:customStyle="1" w:styleId="WW8Num136z7">
    <w:name w:val="WW8Num136z7"/>
    <w:rsid w:val="004C0A0D"/>
  </w:style>
  <w:style w:type="character" w:customStyle="1" w:styleId="WW8Num136z8">
    <w:name w:val="WW8Num136z8"/>
    <w:rsid w:val="004C0A0D"/>
  </w:style>
  <w:style w:type="character" w:customStyle="1" w:styleId="WW8Num137z0">
    <w:name w:val="WW8Num137z0"/>
    <w:rsid w:val="004C0A0D"/>
    <w:rPr>
      <w:color w:val="000000"/>
      <w:sz w:val="22"/>
      <w:szCs w:val="22"/>
    </w:rPr>
  </w:style>
  <w:style w:type="character" w:customStyle="1" w:styleId="WW8Num137z1">
    <w:name w:val="WW8Num137z1"/>
    <w:rsid w:val="004C0A0D"/>
  </w:style>
  <w:style w:type="character" w:customStyle="1" w:styleId="WW8Num137z2">
    <w:name w:val="WW8Num137z2"/>
    <w:rsid w:val="004C0A0D"/>
  </w:style>
  <w:style w:type="character" w:customStyle="1" w:styleId="WW8Num137z3">
    <w:name w:val="WW8Num137z3"/>
    <w:rsid w:val="004C0A0D"/>
  </w:style>
  <w:style w:type="character" w:customStyle="1" w:styleId="WW8Num137z4">
    <w:name w:val="WW8Num137z4"/>
    <w:rsid w:val="004C0A0D"/>
  </w:style>
  <w:style w:type="character" w:customStyle="1" w:styleId="WW8Num137z5">
    <w:name w:val="WW8Num137z5"/>
    <w:rsid w:val="004C0A0D"/>
  </w:style>
  <w:style w:type="character" w:customStyle="1" w:styleId="WW8Num137z6">
    <w:name w:val="WW8Num137z6"/>
    <w:rsid w:val="004C0A0D"/>
  </w:style>
  <w:style w:type="character" w:customStyle="1" w:styleId="WW8Num137z7">
    <w:name w:val="WW8Num137z7"/>
    <w:rsid w:val="004C0A0D"/>
  </w:style>
  <w:style w:type="character" w:customStyle="1" w:styleId="WW8Num137z8">
    <w:name w:val="WW8Num137z8"/>
    <w:rsid w:val="004C0A0D"/>
  </w:style>
  <w:style w:type="character" w:customStyle="1" w:styleId="WW8Num138z0">
    <w:name w:val="WW8Num138z0"/>
    <w:rsid w:val="004C0A0D"/>
    <w:rPr>
      <w:sz w:val="22"/>
      <w:szCs w:val="22"/>
    </w:rPr>
  </w:style>
  <w:style w:type="character" w:customStyle="1" w:styleId="WW8Num138z1">
    <w:name w:val="WW8Num138z1"/>
    <w:rsid w:val="004C0A0D"/>
  </w:style>
  <w:style w:type="character" w:customStyle="1" w:styleId="WW8Num138z2">
    <w:name w:val="WW8Num138z2"/>
    <w:rsid w:val="004C0A0D"/>
  </w:style>
  <w:style w:type="character" w:customStyle="1" w:styleId="WW8Num138z3">
    <w:name w:val="WW8Num138z3"/>
    <w:rsid w:val="004C0A0D"/>
  </w:style>
  <w:style w:type="character" w:customStyle="1" w:styleId="WW8Num138z4">
    <w:name w:val="WW8Num138z4"/>
    <w:rsid w:val="004C0A0D"/>
  </w:style>
  <w:style w:type="character" w:customStyle="1" w:styleId="WW8Num138z5">
    <w:name w:val="WW8Num138z5"/>
    <w:rsid w:val="004C0A0D"/>
  </w:style>
  <w:style w:type="character" w:customStyle="1" w:styleId="WW8Num138z6">
    <w:name w:val="WW8Num138z6"/>
    <w:rsid w:val="004C0A0D"/>
  </w:style>
  <w:style w:type="character" w:customStyle="1" w:styleId="WW8Num138z7">
    <w:name w:val="WW8Num138z7"/>
    <w:rsid w:val="004C0A0D"/>
  </w:style>
  <w:style w:type="character" w:customStyle="1" w:styleId="WW8Num138z8">
    <w:name w:val="WW8Num138z8"/>
    <w:rsid w:val="004C0A0D"/>
  </w:style>
  <w:style w:type="character" w:customStyle="1" w:styleId="WW8Num139z0">
    <w:name w:val="WW8Num139z0"/>
    <w:rsid w:val="004C0A0D"/>
    <w:rPr>
      <w:rFonts w:eastAsia="Times New Roman"/>
      <w:b w:val="0"/>
      <w:bCs/>
      <w:color w:val="000000"/>
      <w:sz w:val="22"/>
      <w:szCs w:val="22"/>
    </w:rPr>
  </w:style>
  <w:style w:type="character" w:customStyle="1" w:styleId="WW8Num139z1">
    <w:name w:val="WW8Num139z1"/>
    <w:rsid w:val="004C0A0D"/>
  </w:style>
  <w:style w:type="character" w:customStyle="1" w:styleId="WW8Num139z2">
    <w:name w:val="WW8Num139z2"/>
    <w:rsid w:val="004C0A0D"/>
  </w:style>
  <w:style w:type="character" w:customStyle="1" w:styleId="WW8Num139z3">
    <w:name w:val="WW8Num139z3"/>
    <w:rsid w:val="004C0A0D"/>
  </w:style>
  <w:style w:type="character" w:customStyle="1" w:styleId="WW8Num139z4">
    <w:name w:val="WW8Num139z4"/>
    <w:rsid w:val="004C0A0D"/>
  </w:style>
  <w:style w:type="character" w:customStyle="1" w:styleId="WW8Num139z5">
    <w:name w:val="WW8Num139z5"/>
    <w:rsid w:val="004C0A0D"/>
  </w:style>
  <w:style w:type="character" w:customStyle="1" w:styleId="WW8Num139z6">
    <w:name w:val="WW8Num139z6"/>
    <w:rsid w:val="004C0A0D"/>
  </w:style>
  <w:style w:type="character" w:customStyle="1" w:styleId="WW8Num139z7">
    <w:name w:val="WW8Num139z7"/>
    <w:rsid w:val="004C0A0D"/>
  </w:style>
  <w:style w:type="character" w:customStyle="1" w:styleId="WW8Num139z8">
    <w:name w:val="WW8Num139z8"/>
    <w:rsid w:val="004C0A0D"/>
  </w:style>
  <w:style w:type="character" w:customStyle="1" w:styleId="WW8Num140z0">
    <w:name w:val="WW8Num140z0"/>
    <w:rsid w:val="004C0A0D"/>
    <w:rPr>
      <w:b w:val="0"/>
      <w:bCs/>
      <w:sz w:val="22"/>
      <w:szCs w:val="22"/>
    </w:rPr>
  </w:style>
  <w:style w:type="character" w:customStyle="1" w:styleId="WW8Num140z1">
    <w:name w:val="WW8Num140z1"/>
    <w:rsid w:val="004C0A0D"/>
  </w:style>
  <w:style w:type="character" w:customStyle="1" w:styleId="WW8Num140z2">
    <w:name w:val="WW8Num140z2"/>
    <w:rsid w:val="004C0A0D"/>
  </w:style>
  <w:style w:type="character" w:customStyle="1" w:styleId="WW8Num140z3">
    <w:name w:val="WW8Num140z3"/>
    <w:rsid w:val="004C0A0D"/>
  </w:style>
  <w:style w:type="character" w:customStyle="1" w:styleId="WW8Num140z4">
    <w:name w:val="WW8Num140z4"/>
    <w:rsid w:val="004C0A0D"/>
  </w:style>
  <w:style w:type="character" w:customStyle="1" w:styleId="WW8Num140z5">
    <w:name w:val="WW8Num140z5"/>
    <w:rsid w:val="004C0A0D"/>
  </w:style>
  <w:style w:type="character" w:customStyle="1" w:styleId="WW8Num140z6">
    <w:name w:val="WW8Num140z6"/>
    <w:rsid w:val="004C0A0D"/>
  </w:style>
  <w:style w:type="character" w:customStyle="1" w:styleId="WW8Num140z7">
    <w:name w:val="WW8Num140z7"/>
    <w:rsid w:val="004C0A0D"/>
  </w:style>
  <w:style w:type="character" w:customStyle="1" w:styleId="WW8Num140z8">
    <w:name w:val="WW8Num140z8"/>
    <w:rsid w:val="004C0A0D"/>
  </w:style>
  <w:style w:type="character" w:customStyle="1" w:styleId="WW8Num141z0">
    <w:name w:val="WW8Num141z0"/>
    <w:rsid w:val="004C0A0D"/>
    <w:rPr>
      <w:b w:val="0"/>
    </w:rPr>
  </w:style>
  <w:style w:type="character" w:customStyle="1" w:styleId="WW8Num141z1">
    <w:name w:val="WW8Num141z1"/>
    <w:rsid w:val="004C0A0D"/>
    <w:rPr>
      <w:sz w:val="22"/>
      <w:szCs w:val="22"/>
    </w:rPr>
  </w:style>
  <w:style w:type="character" w:customStyle="1" w:styleId="WW8Num142z0">
    <w:name w:val="WW8Num142z0"/>
    <w:rsid w:val="004C0A0D"/>
    <w:rPr>
      <w:sz w:val="22"/>
      <w:szCs w:val="22"/>
    </w:rPr>
  </w:style>
  <w:style w:type="character" w:customStyle="1" w:styleId="WW8Num142z1">
    <w:name w:val="WW8Num142z1"/>
    <w:rsid w:val="004C0A0D"/>
  </w:style>
  <w:style w:type="character" w:customStyle="1" w:styleId="WW8Num142z2">
    <w:name w:val="WW8Num142z2"/>
    <w:rsid w:val="004C0A0D"/>
  </w:style>
  <w:style w:type="character" w:customStyle="1" w:styleId="WW8Num142z3">
    <w:name w:val="WW8Num142z3"/>
    <w:rsid w:val="004C0A0D"/>
  </w:style>
  <w:style w:type="character" w:customStyle="1" w:styleId="WW8Num142z4">
    <w:name w:val="WW8Num142z4"/>
    <w:rsid w:val="004C0A0D"/>
  </w:style>
  <w:style w:type="character" w:customStyle="1" w:styleId="WW8Num142z5">
    <w:name w:val="WW8Num142z5"/>
    <w:rsid w:val="004C0A0D"/>
  </w:style>
  <w:style w:type="character" w:customStyle="1" w:styleId="WW8Num142z6">
    <w:name w:val="WW8Num142z6"/>
    <w:rsid w:val="004C0A0D"/>
  </w:style>
  <w:style w:type="character" w:customStyle="1" w:styleId="WW8Num142z7">
    <w:name w:val="WW8Num142z7"/>
    <w:rsid w:val="004C0A0D"/>
  </w:style>
  <w:style w:type="character" w:customStyle="1" w:styleId="WW8Num142z8">
    <w:name w:val="WW8Num142z8"/>
    <w:rsid w:val="004C0A0D"/>
  </w:style>
  <w:style w:type="character" w:customStyle="1" w:styleId="WW8Num143z0">
    <w:name w:val="WW8Num143z0"/>
    <w:rsid w:val="004C0A0D"/>
    <w:rPr>
      <w:sz w:val="22"/>
      <w:szCs w:val="22"/>
    </w:rPr>
  </w:style>
  <w:style w:type="character" w:customStyle="1" w:styleId="WW8Num143z1">
    <w:name w:val="WW8Num143z1"/>
    <w:rsid w:val="004C0A0D"/>
  </w:style>
  <w:style w:type="character" w:customStyle="1" w:styleId="WW8Num143z2">
    <w:name w:val="WW8Num143z2"/>
    <w:rsid w:val="004C0A0D"/>
  </w:style>
  <w:style w:type="character" w:customStyle="1" w:styleId="WW8Num143z3">
    <w:name w:val="WW8Num143z3"/>
    <w:rsid w:val="004C0A0D"/>
  </w:style>
  <w:style w:type="character" w:customStyle="1" w:styleId="WW8Num143z4">
    <w:name w:val="WW8Num143z4"/>
    <w:rsid w:val="004C0A0D"/>
  </w:style>
  <w:style w:type="character" w:customStyle="1" w:styleId="WW8Num143z5">
    <w:name w:val="WW8Num143z5"/>
    <w:rsid w:val="004C0A0D"/>
  </w:style>
  <w:style w:type="character" w:customStyle="1" w:styleId="WW8Num143z6">
    <w:name w:val="WW8Num143z6"/>
    <w:rsid w:val="004C0A0D"/>
  </w:style>
  <w:style w:type="character" w:customStyle="1" w:styleId="WW8Num143z7">
    <w:name w:val="WW8Num143z7"/>
    <w:rsid w:val="004C0A0D"/>
  </w:style>
  <w:style w:type="character" w:customStyle="1" w:styleId="WW8Num143z8">
    <w:name w:val="WW8Num143z8"/>
    <w:rsid w:val="004C0A0D"/>
  </w:style>
  <w:style w:type="character" w:customStyle="1" w:styleId="WW8Num144z0">
    <w:name w:val="WW8Num144z0"/>
    <w:rsid w:val="004C0A0D"/>
  </w:style>
  <w:style w:type="character" w:customStyle="1" w:styleId="WW8Num144z1">
    <w:name w:val="WW8Num144z1"/>
    <w:rsid w:val="004C0A0D"/>
    <w:rPr>
      <w:rFonts w:cs="Times New Roman"/>
      <w:sz w:val="22"/>
      <w:szCs w:val="22"/>
    </w:rPr>
  </w:style>
  <w:style w:type="character" w:customStyle="1" w:styleId="WW8Num144z2">
    <w:name w:val="WW8Num144z2"/>
    <w:rsid w:val="004C0A0D"/>
    <w:rPr>
      <w:sz w:val="22"/>
      <w:szCs w:val="22"/>
    </w:rPr>
  </w:style>
  <w:style w:type="character" w:customStyle="1" w:styleId="WW8Num144z3">
    <w:name w:val="WW8Num144z3"/>
    <w:rsid w:val="004C0A0D"/>
  </w:style>
  <w:style w:type="character" w:customStyle="1" w:styleId="WW8Num144z4">
    <w:name w:val="WW8Num144z4"/>
    <w:rsid w:val="004C0A0D"/>
  </w:style>
  <w:style w:type="character" w:customStyle="1" w:styleId="WW8Num144z5">
    <w:name w:val="WW8Num144z5"/>
    <w:rsid w:val="004C0A0D"/>
  </w:style>
  <w:style w:type="character" w:customStyle="1" w:styleId="WW8Num144z6">
    <w:name w:val="WW8Num144z6"/>
    <w:rsid w:val="004C0A0D"/>
  </w:style>
  <w:style w:type="character" w:customStyle="1" w:styleId="WW8Num144z7">
    <w:name w:val="WW8Num144z7"/>
    <w:rsid w:val="004C0A0D"/>
  </w:style>
  <w:style w:type="character" w:customStyle="1" w:styleId="WW8Num144z8">
    <w:name w:val="WW8Num144z8"/>
    <w:rsid w:val="004C0A0D"/>
  </w:style>
  <w:style w:type="character" w:customStyle="1" w:styleId="WW8Num145z0">
    <w:name w:val="WW8Num145z0"/>
    <w:rsid w:val="004C0A0D"/>
  </w:style>
  <w:style w:type="character" w:customStyle="1" w:styleId="WW8Num145z1">
    <w:name w:val="WW8Num145z1"/>
    <w:rsid w:val="004C0A0D"/>
    <w:rPr>
      <w:sz w:val="22"/>
      <w:szCs w:val="22"/>
      <w:lang w:eastAsia="ar-SA"/>
    </w:rPr>
  </w:style>
  <w:style w:type="character" w:customStyle="1" w:styleId="WW8Num145z2">
    <w:name w:val="WW8Num145z2"/>
    <w:rsid w:val="004C0A0D"/>
  </w:style>
  <w:style w:type="character" w:customStyle="1" w:styleId="WW8Num145z3">
    <w:name w:val="WW8Num145z3"/>
    <w:rsid w:val="004C0A0D"/>
  </w:style>
  <w:style w:type="character" w:customStyle="1" w:styleId="WW8Num145z4">
    <w:name w:val="WW8Num145z4"/>
    <w:rsid w:val="004C0A0D"/>
  </w:style>
  <w:style w:type="character" w:customStyle="1" w:styleId="WW8Num145z5">
    <w:name w:val="WW8Num145z5"/>
    <w:rsid w:val="004C0A0D"/>
  </w:style>
  <w:style w:type="character" w:customStyle="1" w:styleId="WW8Num145z6">
    <w:name w:val="WW8Num145z6"/>
    <w:rsid w:val="004C0A0D"/>
  </w:style>
  <w:style w:type="character" w:customStyle="1" w:styleId="WW8Num145z7">
    <w:name w:val="WW8Num145z7"/>
    <w:rsid w:val="004C0A0D"/>
  </w:style>
  <w:style w:type="character" w:customStyle="1" w:styleId="WW8Num145z8">
    <w:name w:val="WW8Num145z8"/>
    <w:rsid w:val="004C0A0D"/>
  </w:style>
  <w:style w:type="character" w:customStyle="1" w:styleId="WW8Num146z0">
    <w:name w:val="WW8Num146z0"/>
    <w:rsid w:val="004C0A0D"/>
    <w:rPr>
      <w:sz w:val="22"/>
      <w:szCs w:val="22"/>
    </w:rPr>
  </w:style>
  <w:style w:type="character" w:customStyle="1" w:styleId="WW8Num146z1">
    <w:name w:val="WW8Num146z1"/>
    <w:rsid w:val="004C0A0D"/>
  </w:style>
  <w:style w:type="character" w:customStyle="1" w:styleId="WW8Num146z2">
    <w:name w:val="WW8Num146z2"/>
    <w:rsid w:val="004C0A0D"/>
  </w:style>
  <w:style w:type="character" w:customStyle="1" w:styleId="WW8Num146z3">
    <w:name w:val="WW8Num146z3"/>
    <w:rsid w:val="004C0A0D"/>
  </w:style>
  <w:style w:type="character" w:customStyle="1" w:styleId="WW8Num146z4">
    <w:name w:val="WW8Num146z4"/>
    <w:rsid w:val="004C0A0D"/>
  </w:style>
  <w:style w:type="character" w:customStyle="1" w:styleId="WW8Num146z5">
    <w:name w:val="WW8Num146z5"/>
    <w:rsid w:val="004C0A0D"/>
  </w:style>
  <w:style w:type="character" w:customStyle="1" w:styleId="WW8Num146z6">
    <w:name w:val="WW8Num146z6"/>
    <w:rsid w:val="004C0A0D"/>
  </w:style>
  <w:style w:type="character" w:customStyle="1" w:styleId="WW8Num146z7">
    <w:name w:val="WW8Num146z7"/>
    <w:rsid w:val="004C0A0D"/>
  </w:style>
  <w:style w:type="character" w:customStyle="1" w:styleId="WW8Num146z8">
    <w:name w:val="WW8Num146z8"/>
    <w:rsid w:val="004C0A0D"/>
  </w:style>
  <w:style w:type="character" w:customStyle="1" w:styleId="WW8Num147z0">
    <w:name w:val="WW8Num147z0"/>
    <w:rsid w:val="004C0A0D"/>
    <w:rPr>
      <w:color w:val="000000"/>
      <w:sz w:val="22"/>
      <w:szCs w:val="22"/>
    </w:rPr>
  </w:style>
  <w:style w:type="character" w:customStyle="1" w:styleId="WW8Num147z1">
    <w:name w:val="WW8Num147z1"/>
    <w:rsid w:val="004C0A0D"/>
  </w:style>
  <w:style w:type="character" w:customStyle="1" w:styleId="WW8Num147z2">
    <w:name w:val="WW8Num147z2"/>
    <w:rsid w:val="004C0A0D"/>
  </w:style>
  <w:style w:type="character" w:customStyle="1" w:styleId="WW8Num147z3">
    <w:name w:val="WW8Num147z3"/>
    <w:rsid w:val="004C0A0D"/>
  </w:style>
  <w:style w:type="character" w:customStyle="1" w:styleId="WW8Num147z4">
    <w:name w:val="WW8Num147z4"/>
    <w:rsid w:val="004C0A0D"/>
  </w:style>
  <w:style w:type="character" w:customStyle="1" w:styleId="WW8Num147z5">
    <w:name w:val="WW8Num147z5"/>
    <w:rsid w:val="004C0A0D"/>
  </w:style>
  <w:style w:type="character" w:customStyle="1" w:styleId="WW8Num147z6">
    <w:name w:val="WW8Num147z6"/>
    <w:rsid w:val="004C0A0D"/>
  </w:style>
  <w:style w:type="character" w:customStyle="1" w:styleId="WW8Num147z7">
    <w:name w:val="WW8Num147z7"/>
    <w:rsid w:val="004C0A0D"/>
  </w:style>
  <w:style w:type="character" w:customStyle="1" w:styleId="WW8Num147z8">
    <w:name w:val="WW8Num147z8"/>
    <w:rsid w:val="004C0A0D"/>
  </w:style>
  <w:style w:type="character" w:customStyle="1" w:styleId="WW8Num148z0">
    <w:name w:val="WW8Num148z0"/>
    <w:rsid w:val="004C0A0D"/>
    <w:rPr>
      <w:rFonts w:ascii="Times New Roman" w:hAnsi="Times New Roman" w:cs="Times New Roman"/>
      <w:b w:val="0"/>
      <w:color w:val="000000"/>
    </w:rPr>
  </w:style>
  <w:style w:type="character" w:customStyle="1" w:styleId="WW8Num148z1">
    <w:name w:val="WW8Num148z1"/>
    <w:rsid w:val="004C0A0D"/>
  </w:style>
  <w:style w:type="character" w:customStyle="1" w:styleId="WW8Num148z2">
    <w:name w:val="WW8Num148z2"/>
    <w:rsid w:val="004C0A0D"/>
  </w:style>
  <w:style w:type="character" w:customStyle="1" w:styleId="WW8Num148z3">
    <w:name w:val="WW8Num148z3"/>
    <w:rsid w:val="004C0A0D"/>
  </w:style>
  <w:style w:type="character" w:customStyle="1" w:styleId="WW8Num148z4">
    <w:name w:val="WW8Num148z4"/>
    <w:rsid w:val="004C0A0D"/>
  </w:style>
  <w:style w:type="character" w:customStyle="1" w:styleId="WW8Num148z5">
    <w:name w:val="WW8Num148z5"/>
    <w:rsid w:val="004C0A0D"/>
  </w:style>
  <w:style w:type="character" w:customStyle="1" w:styleId="WW8Num148z6">
    <w:name w:val="WW8Num148z6"/>
    <w:rsid w:val="004C0A0D"/>
  </w:style>
  <w:style w:type="character" w:customStyle="1" w:styleId="WW8Num148z7">
    <w:name w:val="WW8Num148z7"/>
    <w:rsid w:val="004C0A0D"/>
  </w:style>
  <w:style w:type="character" w:customStyle="1" w:styleId="WW8Num148z8">
    <w:name w:val="WW8Num148z8"/>
    <w:rsid w:val="004C0A0D"/>
  </w:style>
  <w:style w:type="character" w:customStyle="1" w:styleId="WW8Num149z0">
    <w:name w:val="WW8Num149z0"/>
    <w:rsid w:val="004C0A0D"/>
    <w:rPr>
      <w:rFonts w:ascii="Times New Roman" w:hAnsi="Times New Roman" w:cs="Times New Roman"/>
      <w:sz w:val="22"/>
    </w:rPr>
  </w:style>
  <w:style w:type="character" w:customStyle="1" w:styleId="WW8Num149z1">
    <w:name w:val="WW8Num149z1"/>
    <w:rsid w:val="004C0A0D"/>
    <w:rPr>
      <w:color w:val="000000"/>
    </w:rPr>
  </w:style>
  <w:style w:type="character" w:customStyle="1" w:styleId="WW8Num149z2">
    <w:name w:val="WW8Num149z2"/>
    <w:rsid w:val="004C0A0D"/>
  </w:style>
  <w:style w:type="character" w:customStyle="1" w:styleId="WW8Num149z3">
    <w:name w:val="WW8Num149z3"/>
    <w:rsid w:val="004C0A0D"/>
  </w:style>
  <w:style w:type="character" w:customStyle="1" w:styleId="WW8Num149z4">
    <w:name w:val="WW8Num149z4"/>
    <w:rsid w:val="004C0A0D"/>
  </w:style>
  <w:style w:type="character" w:customStyle="1" w:styleId="WW8Num149z5">
    <w:name w:val="WW8Num149z5"/>
    <w:rsid w:val="004C0A0D"/>
  </w:style>
  <w:style w:type="character" w:customStyle="1" w:styleId="WW8Num149z6">
    <w:name w:val="WW8Num149z6"/>
    <w:rsid w:val="004C0A0D"/>
  </w:style>
  <w:style w:type="character" w:customStyle="1" w:styleId="WW8Num149z7">
    <w:name w:val="WW8Num149z7"/>
    <w:rsid w:val="004C0A0D"/>
  </w:style>
  <w:style w:type="character" w:customStyle="1" w:styleId="WW8Num149z8">
    <w:name w:val="WW8Num149z8"/>
    <w:rsid w:val="004C0A0D"/>
  </w:style>
  <w:style w:type="character" w:customStyle="1" w:styleId="WW8Num150z0">
    <w:name w:val="WW8Num150z0"/>
    <w:rsid w:val="004C0A0D"/>
    <w:rPr>
      <w:sz w:val="22"/>
      <w:szCs w:val="22"/>
    </w:rPr>
  </w:style>
  <w:style w:type="character" w:customStyle="1" w:styleId="WW8Num150z1">
    <w:name w:val="WW8Num150z1"/>
    <w:rsid w:val="004C0A0D"/>
  </w:style>
  <w:style w:type="character" w:customStyle="1" w:styleId="WW8Num150z2">
    <w:name w:val="WW8Num150z2"/>
    <w:rsid w:val="004C0A0D"/>
  </w:style>
  <w:style w:type="character" w:customStyle="1" w:styleId="WW8Num150z3">
    <w:name w:val="WW8Num150z3"/>
    <w:rsid w:val="004C0A0D"/>
  </w:style>
  <w:style w:type="character" w:customStyle="1" w:styleId="WW8Num150z4">
    <w:name w:val="WW8Num150z4"/>
    <w:rsid w:val="004C0A0D"/>
  </w:style>
  <w:style w:type="character" w:customStyle="1" w:styleId="WW8Num150z5">
    <w:name w:val="WW8Num150z5"/>
    <w:rsid w:val="004C0A0D"/>
  </w:style>
  <w:style w:type="character" w:customStyle="1" w:styleId="WW8Num150z6">
    <w:name w:val="WW8Num150z6"/>
    <w:rsid w:val="004C0A0D"/>
  </w:style>
  <w:style w:type="character" w:customStyle="1" w:styleId="WW8Num150z7">
    <w:name w:val="WW8Num150z7"/>
    <w:rsid w:val="004C0A0D"/>
  </w:style>
  <w:style w:type="character" w:customStyle="1" w:styleId="WW8Num150z8">
    <w:name w:val="WW8Num150z8"/>
    <w:rsid w:val="004C0A0D"/>
  </w:style>
  <w:style w:type="character" w:customStyle="1" w:styleId="WW8Num151z0">
    <w:name w:val="WW8Num151z0"/>
    <w:rsid w:val="004C0A0D"/>
    <w:rPr>
      <w:sz w:val="22"/>
      <w:szCs w:val="22"/>
      <w:lang w:eastAsia="ar-SA"/>
    </w:rPr>
  </w:style>
  <w:style w:type="character" w:customStyle="1" w:styleId="WW8Num151z1">
    <w:name w:val="WW8Num151z1"/>
    <w:rsid w:val="004C0A0D"/>
  </w:style>
  <w:style w:type="character" w:customStyle="1" w:styleId="WW8Num151z2">
    <w:name w:val="WW8Num151z2"/>
    <w:rsid w:val="004C0A0D"/>
  </w:style>
  <w:style w:type="character" w:customStyle="1" w:styleId="WW8Num151z3">
    <w:name w:val="WW8Num151z3"/>
    <w:rsid w:val="004C0A0D"/>
  </w:style>
  <w:style w:type="character" w:customStyle="1" w:styleId="WW8Num151z4">
    <w:name w:val="WW8Num151z4"/>
    <w:rsid w:val="004C0A0D"/>
  </w:style>
  <w:style w:type="character" w:customStyle="1" w:styleId="WW8Num151z5">
    <w:name w:val="WW8Num151z5"/>
    <w:rsid w:val="004C0A0D"/>
  </w:style>
  <w:style w:type="character" w:customStyle="1" w:styleId="WW8Num151z6">
    <w:name w:val="WW8Num151z6"/>
    <w:rsid w:val="004C0A0D"/>
  </w:style>
  <w:style w:type="character" w:customStyle="1" w:styleId="WW8Num151z7">
    <w:name w:val="WW8Num151z7"/>
    <w:rsid w:val="004C0A0D"/>
  </w:style>
  <w:style w:type="character" w:customStyle="1" w:styleId="WW8Num151z8">
    <w:name w:val="WW8Num151z8"/>
    <w:rsid w:val="004C0A0D"/>
  </w:style>
  <w:style w:type="character" w:customStyle="1" w:styleId="WW8Num152z0">
    <w:name w:val="WW8Num152z0"/>
    <w:rsid w:val="004C0A0D"/>
    <w:rPr>
      <w:sz w:val="22"/>
      <w:szCs w:val="22"/>
    </w:rPr>
  </w:style>
  <w:style w:type="character" w:customStyle="1" w:styleId="WW8Num152z1">
    <w:name w:val="WW8Num152z1"/>
    <w:rsid w:val="004C0A0D"/>
  </w:style>
  <w:style w:type="character" w:customStyle="1" w:styleId="WW8Num152z2">
    <w:name w:val="WW8Num152z2"/>
    <w:rsid w:val="004C0A0D"/>
  </w:style>
  <w:style w:type="character" w:customStyle="1" w:styleId="WW8Num152z3">
    <w:name w:val="WW8Num152z3"/>
    <w:rsid w:val="004C0A0D"/>
  </w:style>
  <w:style w:type="character" w:customStyle="1" w:styleId="WW8Num152z4">
    <w:name w:val="WW8Num152z4"/>
    <w:rsid w:val="004C0A0D"/>
  </w:style>
  <w:style w:type="character" w:customStyle="1" w:styleId="WW8Num152z5">
    <w:name w:val="WW8Num152z5"/>
    <w:rsid w:val="004C0A0D"/>
  </w:style>
  <w:style w:type="character" w:customStyle="1" w:styleId="WW8Num152z6">
    <w:name w:val="WW8Num152z6"/>
    <w:rsid w:val="004C0A0D"/>
  </w:style>
  <w:style w:type="character" w:customStyle="1" w:styleId="WW8Num152z7">
    <w:name w:val="WW8Num152z7"/>
    <w:rsid w:val="004C0A0D"/>
  </w:style>
  <w:style w:type="character" w:customStyle="1" w:styleId="WW8Num152z8">
    <w:name w:val="WW8Num152z8"/>
    <w:rsid w:val="004C0A0D"/>
  </w:style>
  <w:style w:type="character" w:customStyle="1" w:styleId="WW8Num153z0">
    <w:name w:val="WW8Num153z0"/>
    <w:rsid w:val="004C0A0D"/>
    <w:rPr>
      <w:sz w:val="22"/>
      <w:szCs w:val="22"/>
    </w:rPr>
  </w:style>
  <w:style w:type="character" w:customStyle="1" w:styleId="WW8Num153z1">
    <w:name w:val="WW8Num153z1"/>
    <w:rsid w:val="004C0A0D"/>
  </w:style>
  <w:style w:type="character" w:customStyle="1" w:styleId="WW8Num153z2">
    <w:name w:val="WW8Num153z2"/>
    <w:rsid w:val="004C0A0D"/>
  </w:style>
  <w:style w:type="character" w:customStyle="1" w:styleId="WW8Num153z3">
    <w:name w:val="WW8Num153z3"/>
    <w:rsid w:val="004C0A0D"/>
  </w:style>
  <w:style w:type="character" w:customStyle="1" w:styleId="WW8Num153z4">
    <w:name w:val="WW8Num153z4"/>
    <w:rsid w:val="004C0A0D"/>
  </w:style>
  <w:style w:type="character" w:customStyle="1" w:styleId="WW8Num153z5">
    <w:name w:val="WW8Num153z5"/>
    <w:rsid w:val="004C0A0D"/>
  </w:style>
  <w:style w:type="character" w:customStyle="1" w:styleId="WW8Num153z6">
    <w:name w:val="WW8Num153z6"/>
    <w:rsid w:val="004C0A0D"/>
  </w:style>
  <w:style w:type="character" w:customStyle="1" w:styleId="WW8Num153z7">
    <w:name w:val="WW8Num153z7"/>
    <w:rsid w:val="004C0A0D"/>
  </w:style>
  <w:style w:type="character" w:customStyle="1" w:styleId="WW8Num153z8">
    <w:name w:val="WW8Num153z8"/>
    <w:rsid w:val="004C0A0D"/>
  </w:style>
  <w:style w:type="character" w:customStyle="1" w:styleId="WW8Num154z0">
    <w:name w:val="WW8Num154z0"/>
    <w:rsid w:val="004C0A0D"/>
    <w:rPr>
      <w:color w:val="000000"/>
      <w:sz w:val="22"/>
      <w:szCs w:val="22"/>
    </w:rPr>
  </w:style>
  <w:style w:type="character" w:customStyle="1" w:styleId="WW8Num154z1">
    <w:name w:val="WW8Num154z1"/>
    <w:rsid w:val="004C0A0D"/>
  </w:style>
  <w:style w:type="character" w:customStyle="1" w:styleId="WW8Num154z2">
    <w:name w:val="WW8Num154z2"/>
    <w:rsid w:val="004C0A0D"/>
  </w:style>
  <w:style w:type="character" w:customStyle="1" w:styleId="WW8Num154z3">
    <w:name w:val="WW8Num154z3"/>
    <w:rsid w:val="004C0A0D"/>
  </w:style>
  <w:style w:type="character" w:customStyle="1" w:styleId="WW8Num154z4">
    <w:name w:val="WW8Num154z4"/>
    <w:rsid w:val="004C0A0D"/>
  </w:style>
  <w:style w:type="character" w:customStyle="1" w:styleId="WW8Num154z5">
    <w:name w:val="WW8Num154z5"/>
    <w:rsid w:val="004C0A0D"/>
  </w:style>
  <w:style w:type="character" w:customStyle="1" w:styleId="WW8Num154z6">
    <w:name w:val="WW8Num154z6"/>
    <w:rsid w:val="004C0A0D"/>
  </w:style>
  <w:style w:type="character" w:customStyle="1" w:styleId="WW8Num154z7">
    <w:name w:val="WW8Num154z7"/>
    <w:rsid w:val="004C0A0D"/>
  </w:style>
  <w:style w:type="character" w:customStyle="1" w:styleId="WW8Num154z8">
    <w:name w:val="WW8Num154z8"/>
    <w:rsid w:val="004C0A0D"/>
  </w:style>
  <w:style w:type="character" w:customStyle="1" w:styleId="WW8Num155z0">
    <w:name w:val="WW8Num155z0"/>
    <w:rsid w:val="004C0A0D"/>
    <w:rPr>
      <w:b w:val="0"/>
      <w:bCs/>
      <w:sz w:val="22"/>
      <w:szCs w:val="22"/>
    </w:rPr>
  </w:style>
  <w:style w:type="character" w:customStyle="1" w:styleId="WW8Num155z1">
    <w:name w:val="WW8Num155z1"/>
    <w:rsid w:val="004C0A0D"/>
  </w:style>
  <w:style w:type="character" w:customStyle="1" w:styleId="WW8Num155z2">
    <w:name w:val="WW8Num155z2"/>
    <w:rsid w:val="004C0A0D"/>
  </w:style>
  <w:style w:type="character" w:customStyle="1" w:styleId="WW8Num155z3">
    <w:name w:val="WW8Num155z3"/>
    <w:rsid w:val="004C0A0D"/>
  </w:style>
  <w:style w:type="character" w:customStyle="1" w:styleId="WW8Num155z4">
    <w:name w:val="WW8Num155z4"/>
    <w:rsid w:val="004C0A0D"/>
  </w:style>
  <w:style w:type="character" w:customStyle="1" w:styleId="WW8Num155z5">
    <w:name w:val="WW8Num155z5"/>
    <w:rsid w:val="004C0A0D"/>
  </w:style>
  <w:style w:type="character" w:customStyle="1" w:styleId="WW8Num155z6">
    <w:name w:val="WW8Num155z6"/>
    <w:rsid w:val="004C0A0D"/>
  </w:style>
  <w:style w:type="character" w:customStyle="1" w:styleId="WW8Num155z7">
    <w:name w:val="WW8Num155z7"/>
    <w:rsid w:val="004C0A0D"/>
  </w:style>
  <w:style w:type="character" w:customStyle="1" w:styleId="WW8Num155z8">
    <w:name w:val="WW8Num155z8"/>
    <w:rsid w:val="004C0A0D"/>
  </w:style>
  <w:style w:type="character" w:customStyle="1" w:styleId="WW8Num156z0">
    <w:name w:val="WW8Num156z0"/>
    <w:rsid w:val="004C0A0D"/>
  </w:style>
  <w:style w:type="character" w:customStyle="1" w:styleId="WW8Num156z1">
    <w:name w:val="WW8Num156z1"/>
    <w:rsid w:val="004C0A0D"/>
  </w:style>
  <w:style w:type="character" w:customStyle="1" w:styleId="WW8Num156z2">
    <w:name w:val="WW8Num156z2"/>
    <w:rsid w:val="004C0A0D"/>
  </w:style>
  <w:style w:type="character" w:customStyle="1" w:styleId="WW8Num156z3">
    <w:name w:val="WW8Num156z3"/>
    <w:rsid w:val="004C0A0D"/>
  </w:style>
  <w:style w:type="character" w:customStyle="1" w:styleId="WW8Num156z4">
    <w:name w:val="WW8Num156z4"/>
    <w:rsid w:val="004C0A0D"/>
  </w:style>
  <w:style w:type="character" w:customStyle="1" w:styleId="WW8Num156z5">
    <w:name w:val="WW8Num156z5"/>
    <w:rsid w:val="004C0A0D"/>
  </w:style>
  <w:style w:type="character" w:customStyle="1" w:styleId="WW8Num156z6">
    <w:name w:val="WW8Num156z6"/>
    <w:rsid w:val="004C0A0D"/>
  </w:style>
  <w:style w:type="character" w:customStyle="1" w:styleId="WW8Num156z7">
    <w:name w:val="WW8Num156z7"/>
    <w:rsid w:val="004C0A0D"/>
  </w:style>
  <w:style w:type="character" w:customStyle="1" w:styleId="WW8Num156z8">
    <w:name w:val="WW8Num156z8"/>
    <w:rsid w:val="004C0A0D"/>
  </w:style>
  <w:style w:type="character" w:customStyle="1" w:styleId="WW8Num157z0">
    <w:name w:val="WW8Num157z0"/>
    <w:rsid w:val="004C0A0D"/>
  </w:style>
  <w:style w:type="character" w:customStyle="1" w:styleId="WW8Num157z1">
    <w:name w:val="WW8Num157z1"/>
    <w:rsid w:val="004C0A0D"/>
  </w:style>
  <w:style w:type="character" w:customStyle="1" w:styleId="WW8Num157z2">
    <w:name w:val="WW8Num157z2"/>
    <w:rsid w:val="004C0A0D"/>
  </w:style>
  <w:style w:type="character" w:customStyle="1" w:styleId="WW8Num157z3">
    <w:name w:val="WW8Num157z3"/>
    <w:rsid w:val="004C0A0D"/>
  </w:style>
  <w:style w:type="character" w:customStyle="1" w:styleId="WW8Num157z4">
    <w:name w:val="WW8Num157z4"/>
    <w:rsid w:val="004C0A0D"/>
  </w:style>
  <w:style w:type="character" w:customStyle="1" w:styleId="WW8Num157z5">
    <w:name w:val="WW8Num157z5"/>
    <w:rsid w:val="004C0A0D"/>
  </w:style>
  <w:style w:type="character" w:customStyle="1" w:styleId="WW8Num157z6">
    <w:name w:val="WW8Num157z6"/>
    <w:rsid w:val="004C0A0D"/>
  </w:style>
  <w:style w:type="character" w:customStyle="1" w:styleId="WW8Num157z7">
    <w:name w:val="WW8Num157z7"/>
    <w:rsid w:val="004C0A0D"/>
  </w:style>
  <w:style w:type="character" w:customStyle="1" w:styleId="WW8Num157z8">
    <w:name w:val="WW8Num157z8"/>
    <w:rsid w:val="004C0A0D"/>
  </w:style>
  <w:style w:type="character" w:customStyle="1" w:styleId="WW8Num158z0">
    <w:name w:val="WW8Num158z0"/>
    <w:rsid w:val="004C0A0D"/>
    <w:rPr>
      <w:sz w:val="22"/>
      <w:szCs w:val="22"/>
    </w:rPr>
  </w:style>
  <w:style w:type="character" w:customStyle="1" w:styleId="WW8Num158z1">
    <w:name w:val="WW8Num158z1"/>
    <w:rsid w:val="004C0A0D"/>
  </w:style>
  <w:style w:type="character" w:customStyle="1" w:styleId="WW8Num158z2">
    <w:name w:val="WW8Num158z2"/>
    <w:rsid w:val="004C0A0D"/>
  </w:style>
  <w:style w:type="character" w:customStyle="1" w:styleId="WW8Num158z3">
    <w:name w:val="WW8Num158z3"/>
    <w:rsid w:val="004C0A0D"/>
  </w:style>
  <w:style w:type="character" w:customStyle="1" w:styleId="WW8Num158z4">
    <w:name w:val="WW8Num158z4"/>
    <w:rsid w:val="004C0A0D"/>
  </w:style>
  <w:style w:type="character" w:customStyle="1" w:styleId="WW8Num158z5">
    <w:name w:val="WW8Num158z5"/>
    <w:rsid w:val="004C0A0D"/>
  </w:style>
  <w:style w:type="character" w:customStyle="1" w:styleId="WW8Num158z6">
    <w:name w:val="WW8Num158z6"/>
    <w:rsid w:val="004C0A0D"/>
  </w:style>
  <w:style w:type="character" w:customStyle="1" w:styleId="WW8Num158z7">
    <w:name w:val="WW8Num158z7"/>
    <w:rsid w:val="004C0A0D"/>
  </w:style>
  <w:style w:type="character" w:customStyle="1" w:styleId="WW8Num158z8">
    <w:name w:val="WW8Num158z8"/>
    <w:rsid w:val="004C0A0D"/>
  </w:style>
  <w:style w:type="character" w:customStyle="1" w:styleId="WW8Num159z0">
    <w:name w:val="WW8Num159z0"/>
    <w:rsid w:val="004C0A0D"/>
    <w:rPr>
      <w:color w:val="000000"/>
      <w:sz w:val="22"/>
      <w:szCs w:val="22"/>
      <w:lang w:eastAsia="ar-SA"/>
    </w:rPr>
  </w:style>
  <w:style w:type="character" w:customStyle="1" w:styleId="WW8Num159z1">
    <w:name w:val="WW8Num159z1"/>
    <w:rsid w:val="004C0A0D"/>
  </w:style>
  <w:style w:type="character" w:customStyle="1" w:styleId="WW8Num159z2">
    <w:name w:val="WW8Num159z2"/>
    <w:rsid w:val="004C0A0D"/>
  </w:style>
  <w:style w:type="character" w:customStyle="1" w:styleId="WW8Num159z3">
    <w:name w:val="WW8Num159z3"/>
    <w:rsid w:val="004C0A0D"/>
  </w:style>
  <w:style w:type="character" w:customStyle="1" w:styleId="WW8Num159z4">
    <w:name w:val="WW8Num159z4"/>
    <w:rsid w:val="004C0A0D"/>
  </w:style>
  <w:style w:type="character" w:customStyle="1" w:styleId="WW8Num159z5">
    <w:name w:val="WW8Num159z5"/>
    <w:rsid w:val="004C0A0D"/>
  </w:style>
  <w:style w:type="character" w:customStyle="1" w:styleId="WW8Num159z6">
    <w:name w:val="WW8Num159z6"/>
    <w:rsid w:val="004C0A0D"/>
  </w:style>
  <w:style w:type="character" w:customStyle="1" w:styleId="WW8Num159z7">
    <w:name w:val="WW8Num159z7"/>
    <w:rsid w:val="004C0A0D"/>
  </w:style>
  <w:style w:type="character" w:customStyle="1" w:styleId="WW8Num159z8">
    <w:name w:val="WW8Num159z8"/>
    <w:rsid w:val="004C0A0D"/>
  </w:style>
  <w:style w:type="character" w:customStyle="1" w:styleId="WW8Num160z0">
    <w:name w:val="WW8Num160z0"/>
    <w:rsid w:val="004C0A0D"/>
    <w:rPr>
      <w:sz w:val="22"/>
      <w:szCs w:val="22"/>
    </w:rPr>
  </w:style>
  <w:style w:type="character" w:customStyle="1" w:styleId="WW8Num160z1">
    <w:name w:val="WW8Num160z1"/>
    <w:rsid w:val="004C0A0D"/>
  </w:style>
  <w:style w:type="character" w:customStyle="1" w:styleId="WW8Num160z2">
    <w:name w:val="WW8Num160z2"/>
    <w:rsid w:val="004C0A0D"/>
  </w:style>
  <w:style w:type="character" w:customStyle="1" w:styleId="WW8Num160z3">
    <w:name w:val="WW8Num160z3"/>
    <w:rsid w:val="004C0A0D"/>
  </w:style>
  <w:style w:type="character" w:customStyle="1" w:styleId="WW8Num160z4">
    <w:name w:val="WW8Num160z4"/>
    <w:rsid w:val="004C0A0D"/>
  </w:style>
  <w:style w:type="character" w:customStyle="1" w:styleId="WW8Num160z5">
    <w:name w:val="WW8Num160z5"/>
    <w:rsid w:val="004C0A0D"/>
  </w:style>
  <w:style w:type="character" w:customStyle="1" w:styleId="WW8Num160z6">
    <w:name w:val="WW8Num160z6"/>
    <w:rsid w:val="004C0A0D"/>
  </w:style>
  <w:style w:type="character" w:customStyle="1" w:styleId="WW8Num160z7">
    <w:name w:val="WW8Num160z7"/>
    <w:rsid w:val="004C0A0D"/>
  </w:style>
  <w:style w:type="character" w:customStyle="1" w:styleId="WW8Num160z8">
    <w:name w:val="WW8Num160z8"/>
    <w:rsid w:val="004C0A0D"/>
  </w:style>
  <w:style w:type="character" w:customStyle="1" w:styleId="WW8Num161z0">
    <w:name w:val="WW8Num161z0"/>
    <w:rsid w:val="004C0A0D"/>
    <w:rPr>
      <w:b w:val="0"/>
      <w:bCs/>
      <w:sz w:val="22"/>
      <w:szCs w:val="22"/>
    </w:rPr>
  </w:style>
  <w:style w:type="character" w:customStyle="1" w:styleId="WW8Num161z1">
    <w:name w:val="WW8Num161z1"/>
    <w:rsid w:val="004C0A0D"/>
  </w:style>
  <w:style w:type="character" w:customStyle="1" w:styleId="WW8Num161z2">
    <w:name w:val="WW8Num161z2"/>
    <w:rsid w:val="004C0A0D"/>
  </w:style>
  <w:style w:type="character" w:customStyle="1" w:styleId="WW8Num161z3">
    <w:name w:val="WW8Num161z3"/>
    <w:rsid w:val="004C0A0D"/>
  </w:style>
  <w:style w:type="character" w:customStyle="1" w:styleId="WW8Num161z4">
    <w:name w:val="WW8Num161z4"/>
    <w:rsid w:val="004C0A0D"/>
  </w:style>
  <w:style w:type="character" w:customStyle="1" w:styleId="WW8Num161z5">
    <w:name w:val="WW8Num161z5"/>
    <w:rsid w:val="004C0A0D"/>
  </w:style>
  <w:style w:type="character" w:customStyle="1" w:styleId="WW8Num161z6">
    <w:name w:val="WW8Num161z6"/>
    <w:rsid w:val="004C0A0D"/>
  </w:style>
  <w:style w:type="character" w:customStyle="1" w:styleId="WW8Num161z7">
    <w:name w:val="WW8Num161z7"/>
    <w:rsid w:val="004C0A0D"/>
  </w:style>
  <w:style w:type="character" w:customStyle="1" w:styleId="WW8Num161z8">
    <w:name w:val="WW8Num161z8"/>
    <w:rsid w:val="004C0A0D"/>
  </w:style>
  <w:style w:type="character" w:customStyle="1" w:styleId="WW8Num162z0">
    <w:name w:val="WW8Num162z0"/>
    <w:rsid w:val="004C0A0D"/>
  </w:style>
  <w:style w:type="character" w:customStyle="1" w:styleId="WW8Num162z1">
    <w:name w:val="WW8Num162z1"/>
    <w:rsid w:val="004C0A0D"/>
    <w:rPr>
      <w:sz w:val="22"/>
      <w:szCs w:val="22"/>
    </w:rPr>
  </w:style>
  <w:style w:type="character" w:customStyle="1" w:styleId="WW8Num162z2">
    <w:name w:val="WW8Num162z2"/>
    <w:rsid w:val="004C0A0D"/>
    <w:rPr>
      <w:sz w:val="22"/>
      <w:szCs w:val="22"/>
    </w:rPr>
  </w:style>
  <w:style w:type="character" w:customStyle="1" w:styleId="WW8Num162z3">
    <w:name w:val="WW8Num162z3"/>
    <w:rsid w:val="004C0A0D"/>
  </w:style>
  <w:style w:type="character" w:customStyle="1" w:styleId="WW8Num162z4">
    <w:name w:val="WW8Num162z4"/>
    <w:rsid w:val="004C0A0D"/>
  </w:style>
  <w:style w:type="character" w:customStyle="1" w:styleId="WW8Num162z5">
    <w:name w:val="WW8Num162z5"/>
    <w:rsid w:val="004C0A0D"/>
  </w:style>
  <w:style w:type="character" w:customStyle="1" w:styleId="WW8Num162z6">
    <w:name w:val="WW8Num162z6"/>
    <w:rsid w:val="004C0A0D"/>
  </w:style>
  <w:style w:type="character" w:customStyle="1" w:styleId="WW8Num162z7">
    <w:name w:val="WW8Num162z7"/>
    <w:rsid w:val="004C0A0D"/>
  </w:style>
  <w:style w:type="character" w:customStyle="1" w:styleId="WW8Num162z8">
    <w:name w:val="WW8Num162z8"/>
    <w:rsid w:val="004C0A0D"/>
  </w:style>
  <w:style w:type="character" w:customStyle="1" w:styleId="WW8Num163z0">
    <w:name w:val="WW8Num163z0"/>
    <w:rsid w:val="004C0A0D"/>
    <w:rPr>
      <w:sz w:val="22"/>
      <w:szCs w:val="22"/>
      <w:lang w:eastAsia="ar-SA"/>
    </w:rPr>
  </w:style>
  <w:style w:type="character" w:customStyle="1" w:styleId="WW8Num163z1">
    <w:name w:val="WW8Num163z1"/>
    <w:rsid w:val="004C0A0D"/>
  </w:style>
  <w:style w:type="character" w:customStyle="1" w:styleId="WW8Num163z2">
    <w:name w:val="WW8Num163z2"/>
    <w:rsid w:val="004C0A0D"/>
  </w:style>
  <w:style w:type="character" w:customStyle="1" w:styleId="WW8Num163z3">
    <w:name w:val="WW8Num163z3"/>
    <w:rsid w:val="004C0A0D"/>
  </w:style>
  <w:style w:type="character" w:customStyle="1" w:styleId="WW8Num163z4">
    <w:name w:val="WW8Num163z4"/>
    <w:rsid w:val="004C0A0D"/>
  </w:style>
  <w:style w:type="character" w:customStyle="1" w:styleId="WW8Num163z5">
    <w:name w:val="WW8Num163z5"/>
    <w:rsid w:val="004C0A0D"/>
  </w:style>
  <w:style w:type="character" w:customStyle="1" w:styleId="WW8Num163z6">
    <w:name w:val="WW8Num163z6"/>
    <w:rsid w:val="004C0A0D"/>
  </w:style>
  <w:style w:type="character" w:customStyle="1" w:styleId="WW8Num163z7">
    <w:name w:val="WW8Num163z7"/>
    <w:rsid w:val="004C0A0D"/>
  </w:style>
  <w:style w:type="character" w:customStyle="1" w:styleId="WW8Num163z8">
    <w:name w:val="WW8Num163z8"/>
    <w:rsid w:val="004C0A0D"/>
  </w:style>
  <w:style w:type="character" w:customStyle="1" w:styleId="WW8Num164z0">
    <w:name w:val="WW8Num164z0"/>
    <w:rsid w:val="004C0A0D"/>
    <w:rPr>
      <w:color w:val="000000"/>
      <w:sz w:val="22"/>
      <w:szCs w:val="22"/>
    </w:rPr>
  </w:style>
  <w:style w:type="character" w:customStyle="1" w:styleId="WW8Num164z1">
    <w:name w:val="WW8Num164z1"/>
    <w:rsid w:val="004C0A0D"/>
  </w:style>
  <w:style w:type="character" w:customStyle="1" w:styleId="WW8Num164z2">
    <w:name w:val="WW8Num164z2"/>
    <w:rsid w:val="004C0A0D"/>
  </w:style>
  <w:style w:type="character" w:customStyle="1" w:styleId="WW8Num164z3">
    <w:name w:val="WW8Num164z3"/>
    <w:rsid w:val="004C0A0D"/>
  </w:style>
  <w:style w:type="character" w:customStyle="1" w:styleId="WW8Num164z4">
    <w:name w:val="WW8Num164z4"/>
    <w:rsid w:val="004C0A0D"/>
  </w:style>
  <w:style w:type="character" w:customStyle="1" w:styleId="WW8Num164z5">
    <w:name w:val="WW8Num164z5"/>
    <w:rsid w:val="004C0A0D"/>
  </w:style>
  <w:style w:type="character" w:customStyle="1" w:styleId="WW8Num164z6">
    <w:name w:val="WW8Num164z6"/>
    <w:rsid w:val="004C0A0D"/>
  </w:style>
  <w:style w:type="character" w:customStyle="1" w:styleId="WW8Num164z7">
    <w:name w:val="WW8Num164z7"/>
    <w:rsid w:val="004C0A0D"/>
  </w:style>
  <w:style w:type="character" w:customStyle="1" w:styleId="WW8Num164z8">
    <w:name w:val="WW8Num164z8"/>
    <w:rsid w:val="004C0A0D"/>
  </w:style>
  <w:style w:type="character" w:customStyle="1" w:styleId="WW8Num165z0">
    <w:name w:val="WW8Num165z0"/>
    <w:rsid w:val="004C0A0D"/>
    <w:rPr>
      <w:sz w:val="22"/>
      <w:szCs w:val="22"/>
    </w:rPr>
  </w:style>
  <w:style w:type="character" w:customStyle="1" w:styleId="WW8Num165z1">
    <w:name w:val="WW8Num165z1"/>
    <w:rsid w:val="004C0A0D"/>
  </w:style>
  <w:style w:type="character" w:customStyle="1" w:styleId="WW8Num165z2">
    <w:name w:val="WW8Num165z2"/>
    <w:rsid w:val="004C0A0D"/>
  </w:style>
  <w:style w:type="character" w:customStyle="1" w:styleId="WW8Num165z3">
    <w:name w:val="WW8Num165z3"/>
    <w:rsid w:val="004C0A0D"/>
  </w:style>
  <w:style w:type="character" w:customStyle="1" w:styleId="WW8Num165z4">
    <w:name w:val="WW8Num165z4"/>
    <w:rsid w:val="004C0A0D"/>
  </w:style>
  <w:style w:type="character" w:customStyle="1" w:styleId="WW8Num165z5">
    <w:name w:val="WW8Num165z5"/>
    <w:rsid w:val="004C0A0D"/>
  </w:style>
  <w:style w:type="character" w:customStyle="1" w:styleId="WW8Num165z6">
    <w:name w:val="WW8Num165z6"/>
    <w:rsid w:val="004C0A0D"/>
  </w:style>
  <w:style w:type="character" w:customStyle="1" w:styleId="WW8Num165z7">
    <w:name w:val="WW8Num165z7"/>
    <w:rsid w:val="004C0A0D"/>
  </w:style>
  <w:style w:type="character" w:customStyle="1" w:styleId="WW8Num165z8">
    <w:name w:val="WW8Num165z8"/>
    <w:rsid w:val="004C0A0D"/>
  </w:style>
  <w:style w:type="character" w:customStyle="1" w:styleId="WW8Num56z2">
    <w:name w:val="WW8Num56z2"/>
    <w:rsid w:val="004C0A0D"/>
  </w:style>
  <w:style w:type="character" w:customStyle="1" w:styleId="WW8Num56z3">
    <w:name w:val="WW8Num56z3"/>
    <w:rsid w:val="004C0A0D"/>
  </w:style>
  <w:style w:type="character" w:customStyle="1" w:styleId="WW8Num56z4">
    <w:name w:val="WW8Num56z4"/>
    <w:rsid w:val="004C0A0D"/>
  </w:style>
  <w:style w:type="character" w:customStyle="1" w:styleId="WW8Num56z5">
    <w:name w:val="WW8Num56z5"/>
    <w:rsid w:val="004C0A0D"/>
  </w:style>
  <w:style w:type="character" w:customStyle="1" w:styleId="WW8Num56z6">
    <w:name w:val="WW8Num56z6"/>
    <w:rsid w:val="004C0A0D"/>
  </w:style>
  <w:style w:type="character" w:customStyle="1" w:styleId="WW8Num56z7">
    <w:name w:val="WW8Num56z7"/>
    <w:rsid w:val="004C0A0D"/>
  </w:style>
  <w:style w:type="character" w:customStyle="1" w:styleId="WW8Num56z8">
    <w:name w:val="WW8Num56z8"/>
    <w:rsid w:val="004C0A0D"/>
  </w:style>
  <w:style w:type="character" w:customStyle="1" w:styleId="WW8Num79z1">
    <w:name w:val="WW8Num79z1"/>
    <w:rsid w:val="004C0A0D"/>
  </w:style>
  <w:style w:type="character" w:customStyle="1" w:styleId="WW8Num79z2">
    <w:name w:val="WW8Num79z2"/>
    <w:rsid w:val="004C0A0D"/>
  </w:style>
  <w:style w:type="character" w:customStyle="1" w:styleId="WW8Num79z3">
    <w:name w:val="WW8Num79z3"/>
    <w:rsid w:val="004C0A0D"/>
  </w:style>
  <w:style w:type="character" w:customStyle="1" w:styleId="WW8Num79z4">
    <w:name w:val="WW8Num79z4"/>
    <w:rsid w:val="004C0A0D"/>
  </w:style>
  <w:style w:type="character" w:customStyle="1" w:styleId="WW8Num79z5">
    <w:name w:val="WW8Num79z5"/>
    <w:rsid w:val="004C0A0D"/>
  </w:style>
  <w:style w:type="character" w:customStyle="1" w:styleId="WW8Num79z6">
    <w:name w:val="WW8Num79z6"/>
    <w:rsid w:val="004C0A0D"/>
  </w:style>
  <w:style w:type="character" w:customStyle="1" w:styleId="WW8Num79z7">
    <w:name w:val="WW8Num79z7"/>
    <w:rsid w:val="004C0A0D"/>
  </w:style>
  <w:style w:type="character" w:customStyle="1" w:styleId="WW8Num79z8">
    <w:name w:val="WW8Num79z8"/>
    <w:rsid w:val="004C0A0D"/>
  </w:style>
  <w:style w:type="character" w:customStyle="1" w:styleId="WW8Num81z1">
    <w:name w:val="WW8Num81z1"/>
    <w:rsid w:val="004C0A0D"/>
    <w:rPr>
      <w:rFonts w:ascii="Times New Roman" w:hAnsi="Times New Roman" w:cs="Times New Roman"/>
      <w:b w:val="0"/>
      <w:color w:val="000000"/>
      <w:sz w:val="22"/>
      <w:szCs w:val="22"/>
      <w:lang w:bidi="ar-SA"/>
    </w:rPr>
  </w:style>
  <w:style w:type="character" w:customStyle="1" w:styleId="WW8Num81z2">
    <w:name w:val="WW8Num81z2"/>
    <w:rsid w:val="004C0A0D"/>
  </w:style>
  <w:style w:type="character" w:customStyle="1" w:styleId="WW8Num81z3">
    <w:name w:val="WW8Num81z3"/>
    <w:rsid w:val="004C0A0D"/>
  </w:style>
  <w:style w:type="character" w:customStyle="1" w:styleId="WW8Num81z4">
    <w:name w:val="WW8Num81z4"/>
    <w:rsid w:val="004C0A0D"/>
  </w:style>
  <w:style w:type="character" w:customStyle="1" w:styleId="WW8Num81z5">
    <w:name w:val="WW8Num81z5"/>
    <w:rsid w:val="004C0A0D"/>
  </w:style>
  <w:style w:type="character" w:customStyle="1" w:styleId="WW8Num81z6">
    <w:name w:val="WW8Num81z6"/>
    <w:rsid w:val="004C0A0D"/>
  </w:style>
  <w:style w:type="character" w:customStyle="1" w:styleId="WW8Num81z7">
    <w:name w:val="WW8Num81z7"/>
    <w:rsid w:val="004C0A0D"/>
  </w:style>
  <w:style w:type="character" w:customStyle="1" w:styleId="WW8Num81z8">
    <w:name w:val="WW8Num81z8"/>
    <w:rsid w:val="004C0A0D"/>
  </w:style>
  <w:style w:type="character" w:customStyle="1" w:styleId="WW8Num82z1">
    <w:name w:val="WW8Num82z1"/>
    <w:rsid w:val="004C0A0D"/>
  </w:style>
  <w:style w:type="character" w:customStyle="1" w:styleId="WW8Num82z2">
    <w:name w:val="WW8Num82z2"/>
    <w:rsid w:val="004C0A0D"/>
  </w:style>
  <w:style w:type="character" w:customStyle="1" w:styleId="WW8Num82z3">
    <w:name w:val="WW8Num82z3"/>
    <w:rsid w:val="004C0A0D"/>
  </w:style>
  <w:style w:type="character" w:customStyle="1" w:styleId="WW8Num82z4">
    <w:name w:val="WW8Num82z4"/>
    <w:rsid w:val="004C0A0D"/>
  </w:style>
  <w:style w:type="character" w:customStyle="1" w:styleId="WW8Num82z5">
    <w:name w:val="WW8Num82z5"/>
    <w:rsid w:val="004C0A0D"/>
  </w:style>
  <w:style w:type="character" w:customStyle="1" w:styleId="WW8Num82z6">
    <w:name w:val="WW8Num82z6"/>
    <w:rsid w:val="004C0A0D"/>
  </w:style>
  <w:style w:type="character" w:customStyle="1" w:styleId="WW8Num82z7">
    <w:name w:val="WW8Num82z7"/>
    <w:rsid w:val="004C0A0D"/>
  </w:style>
  <w:style w:type="character" w:customStyle="1" w:styleId="WW8Num82z8">
    <w:name w:val="WW8Num82z8"/>
    <w:rsid w:val="004C0A0D"/>
  </w:style>
  <w:style w:type="character" w:customStyle="1" w:styleId="WW8Num83z1">
    <w:name w:val="WW8Num83z1"/>
    <w:rsid w:val="004C0A0D"/>
  </w:style>
  <w:style w:type="character" w:customStyle="1" w:styleId="WW8Num83z2">
    <w:name w:val="WW8Num83z2"/>
    <w:rsid w:val="004C0A0D"/>
  </w:style>
  <w:style w:type="character" w:customStyle="1" w:styleId="WW8Num83z3">
    <w:name w:val="WW8Num83z3"/>
    <w:rsid w:val="004C0A0D"/>
  </w:style>
  <w:style w:type="character" w:customStyle="1" w:styleId="WW8Num83z4">
    <w:name w:val="WW8Num83z4"/>
    <w:rsid w:val="004C0A0D"/>
  </w:style>
  <w:style w:type="character" w:customStyle="1" w:styleId="WW8Num83z5">
    <w:name w:val="WW8Num83z5"/>
    <w:rsid w:val="004C0A0D"/>
  </w:style>
  <w:style w:type="character" w:customStyle="1" w:styleId="WW8Num83z6">
    <w:name w:val="WW8Num83z6"/>
    <w:rsid w:val="004C0A0D"/>
  </w:style>
  <w:style w:type="character" w:customStyle="1" w:styleId="WW8Num83z7">
    <w:name w:val="WW8Num83z7"/>
    <w:rsid w:val="004C0A0D"/>
  </w:style>
  <w:style w:type="character" w:customStyle="1" w:styleId="WW8Num83z8">
    <w:name w:val="WW8Num83z8"/>
    <w:rsid w:val="004C0A0D"/>
  </w:style>
  <w:style w:type="character" w:customStyle="1" w:styleId="WW8Num85z1">
    <w:name w:val="WW8Num85z1"/>
    <w:rsid w:val="004C0A0D"/>
  </w:style>
  <w:style w:type="character" w:customStyle="1" w:styleId="WW8Num85z2">
    <w:name w:val="WW8Num85z2"/>
    <w:rsid w:val="004C0A0D"/>
  </w:style>
  <w:style w:type="character" w:customStyle="1" w:styleId="WW8Num85z3">
    <w:name w:val="WW8Num85z3"/>
    <w:rsid w:val="004C0A0D"/>
  </w:style>
  <w:style w:type="character" w:customStyle="1" w:styleId="WW8Num85z4">
    <w:name w:val="WW8Num85z4"/>
    <w:rsid w:val="004C0A0D"/>
  </w:style>
  <w:style w:type="character" w:customStyle="1" w:styleId="WW8Num85z5">
    <w:name w:val="WW8Num85z5"/>
    <w:rsid w:val="004C0A0D"/>
  </w:style>
  <w:style w:type="character" w:customStyle="1" w:styleId="WW8Num85z6">
    <w:name w:val="WW8Num85z6"/>
    <w:rsid w:val="004C0A0D"/>
  </w:style>
  <w:style w:type="character" w:customStyle="1" w:styleId="WW8Num85z7">
    <w:name w:val="WW8Num85z7"/>
    <w:rsid w:val="004C0A0D"/>
  </w:style>
  <w:style w:type="character" w:customStyle="1" w:styleId="WW8Num85z8">
    <w:name w:val="WW8Num85z8"/>
    <w:rsid w:val="004C0A0D"/>
  </w:style>
  <w:style w:type="character" w:customStyle="1" w:styleId="WW8Num89z1">
    <w:name w:val="WW8Num89z1"/>
    <w:rsid w:val="004C0A0D"/>
  </w:style>
  <w:style w:type="character" w:customStyle="1" w:styleId="WW8Num89z2">
    <w:name w:val="WW8Num89z2"/>
    <w:rsid w:val="004C0A0D"/>
  </w:style>
  <w:style w:type="character" w:customStyle="1" w:styleId="WW8Num89z3">
    <w:name w:val="WW8Num89z3"/>
    <w:rsid w:val="004C0A0D"/>
  </w:style>
  <w:style w:type="character" w:customStyle="1" w:styleId="WW8Num89z4">
    <w:name w:val="WW8Num89z4"/>
    <w:rsid w:val="004C0A0D"/>
  </w:style>
  <w:style w:type="character" w:customStyle="1" w:styleId="WW8Num89z5">
    <w:name w:val="WW8Num89z5"/>
    <w:rsid w:val="004C0A0D"/>
  </w:style>
  <w:style w:type="character" w:customStyle="1" w:styleId="WW8Num89z6">
    <w:name w:val="WW8Num89z6"/>
    <w:rsid w:val="004C0A0D"/>
  </w:style>
  <w:style w:type="character" w:customStyle="1" w:styleId="WW8Num89z7">
    <w:name w:val="WW8Num89z7"/>
    <w:rsid w:val="004C0A0D"/>
  </w:style>
  <w:style w:type="character" w:customStyle="1" w:styleId="WW8Num89z8">
    <w:name w:val="WW8Num89z8"/>
    <w:rsid w:val="004C0A0D"/>
  </w:style>
  <w:style w:type="character" w:customStyle="1" w:styleId="WW8Num98z3">
    <w:name w:val="WW8Num98z3"/>
    <w:rsid w:val="004C0A0D"/>
  </w:style>
  <w:style w:type="character" w:customStyle="1" w:styleId="WW8Num98z4">
    <w:name w:val="WW8Num98z4"/>
    <w:rsid w:val="004C0A0D"/>
  </w:style>
  <w:style w:type="character" w:customStyle="1" w:styleId="WW8Num98z5">
    <w:name w:val="WW8Num98z5"/>
    <w:rsid w:val="004C0A0D"/>
  </w:style>
  <w:style w:type="character" w:customStyle="1" w:styleId="WW8Num98z6">
    <w:name w:val="WW8Num98z6"/>
    <w:rsid w:val="004C0A0D"/>
  </w:style>
  <w:style w:type="character" w:customStyle="1" w:styleId="WW8Num98z7">
    <w:name w:val="WW8Num98z7"/>
    <w:rsid w:val="004C0A0D"/>
  </w:style>
  <w:style w:type="character" w:customStyle="1" w:styleId="WW8Num98z8">
    <w:name w:val="WW8Num98z8"/>
    <w:rsid w:val="004C0A0D"/>
  </w:style>
  <w:style w:type="character" w:customStyle="1" w:styleId="WW8Num86z1">
    <w:name w:val="WW8Num86z1"/>
    <w:rsid w:val="004C0A0D"/>
  </w:style>
  <w:style w:type="character" w:customStyle="1" w:styleId="WW8Num86z2">
    <w:name w:val="WW8Num86z2"/>
    <w:rsid w:val="004C0A0D"/>
  </w:style>
  <w:style w:type="character" w:customStyle="1" w:styleId="WW8Num86z3">
    <w:name w:val="WW8Num86z3"/>
    <w:rsid w:val="004C0A0D"/>
  </w:style>
  <w:style w:type="character" w:customStyle="1" w:styleId="WW8Num86z4">
    <w:name w:val="WW8Num86z4"/>
    <w:rsid w:val="004C0A0D"/>
  </w:style>
  <w:style w:type="character" w:customStyle="1" w:styleId="WW8Num86z5">
    <w:name w:val="WW8Num86z5"/>
    <w:rsid w:val="004C0A0D"/>
  </w:style>
  <w:style w:type="character" w:customStyle="1" w:styleId="WW8Num86z6">
    <w:name w:val="WW8Num86z6"/>
    <w:rsid w:val="004C0A0D"/>
  </w:style>
  <w:style w:type="character" w:customStyle="1" w:styleId="WW8Num86z7">
    <w:name w:val="WW8Num86z7"/>
    <w:rsid w:val="004C0A0D"/>
  </w:style>
  <w:style w:type="character" w:customStyle="1" w:styleId="WW8Num86z8">
    <w:name w:val="WW8Num86z8"/>
    <w:rsid w:val="004C0A0D"/>
  </w:style>
  <w:style w:type="character" w:customStyle="1" w:styleId="WW8Num88z1">
    <w:name w:val="WW8Num88z1"/>
    <w:rsid w:val="004C0A0D"/>
  </w:style>
  <w:style w:type="character" w:customStyle="1" w:styleId="WW8Num88z2">
    <w:name w:val="WW8Num88z2"/>
    <w:rsid w:val="004C0A0D"/>
  </w:style>
  <w:style w:type="character" w:customStyle="1" w:styleId="WW8Num88z3">
    <w:name w:val="WW8Num88z3"/>
    <w:rsid w:val="004C0A0D"/>
  </w:style>
  <w:style w:type="character" w:customStyle="1" w:styleId="WW8Num88z4">
    <w:name w:val="WW8Num88z4"/>
    <w:rsid w:val="004C0A0D"/>
  </w:style>
  <w:style w:type="character" w:customStyle="1" w:styleId="WW8Num88z5">
    <w:name w:val="WW8Num88z5"/>
    <w:rsid w:val="004C0A0D"/>
  </w:style>
  <w:style w:type="character" w:customStyle="1" w:styleId="WW8Num88z6">
    <w:name w:val="WW8Num88z6"/>
    <w:rsid w:val="004C0A0D"/>
  </w:style>
  <w:style w:type="character" w:customStyle="1" w:styleId="WW8Num88z7">
    <w:name w:val="WW8Num88z7"/>
    <w:rsid w:val="004C0A0D"/>
  </w:style>
  <w:style w:type="character" w:customStyle="1" w:styleId="WW8Num88z8">
    <w:name w:val="WW8Num88z8"/>
    <w:rsid w:val="004C0A0D"/>
  </w:style>
  <w:style w:type="character" w:customStyle="1" w:styleId="WW8Num92z1">
    <w:name w:val="WW8Num92z1"/>
    <w:rsid w:val="004C0A0D"/>
  </w:style>
  <w:style w:type="character" w:customStyle="1" w:styleId="WW8Num92z2">
    <w:name w:val="WW8Num92z2"/>
    <w:rsid w:val="004C0A0D"/>
  </w:style>
  <w:style w:type="character" w:customStyle="1" w:styleId="WW8Num92z3">
    <w:name w:val="WW8Num92z3"/>
    <w:rsid w:val="004C0A0D"/>
  </w:style>
  <w:style w:type="character" w:customStyle="1" w:styleId="WW8Num92z4">
    <w:name w:val="WW8Num92z4"/>
    <w:rsid w:val="004C0A0D"/>
  </w:style>
  <w:style w:type="character" w:customStyle="1" w:styleId="WW8Num92z5">
    <w:name w:val="WW8Num92z5"/>
    <w:rsid w:val="004C0A0D"/>
  </w:style>
  <w:style w:type="character" w:customStyle="1" w:styleId="WW8Num92z6">
    <w:name w:val="WW8Num92z6"/>
    <w:rsid w:val="004C0A0D"/>
  </w:style>
  <w:style w:type="character" w:customStyle="1" w:styleId="WW8Num92z7">
    <w:name w:val="WW8Num92z7"/>
    <w:rsid w:val="004C0A0D"/>
  </w:style>
  <w:style w:type="character" w:customStyle="1" w:styleId="WW8Num92z8">
    <w:name w:val="WW8Num92z8"/>
    <w:rsid w:val="004C0A0D"/>
  </w:style>
  <w:style w:type="character" w:customStyle="1" w:styleId="WW8Num87z1">
    <w:name w:val="WW8Num87z1"/>
    <w:rsid w:val="004C0A0D"/>
  </w:style>
  <w:style w:type="character" w:customStyle="1" w:styleId="WW8Num87z2">
    <w:name w:val="WW8Num87z2"/>
    <w:rsid w:val="004C0A0D"/>
  </w:style>
  <w:style w:type="character" w:customStyle="1" w:styleId="WW8Num87z3">
    <w:name w:val="WW8Num87z3"/>
    <w:rsid w:val="004C0A0D"/>
  </w:style>
  <w:style w:type="character" w:customStyle="1" w:styleId="WW8Num87z4">
    <w:name w:val="WW8Num87z4"/>
    <w:rsid w:val="004C0A0D"/>
  </w:style>
  <w:style w:type="character" w:customStyle="1" w:styleId="WW8Num87z5">
    <w:name w:val="WW8Num87z5"/>
    <w:rsid w:val="004C0A0D"/>
  </w:style>
  <w:style w:type="character" w:customStyle="1" w:styleId="WW8Num87z6">
    <w:name w:val="WW8Num87z6"/>
    <w:rsid w:val="004C0A0D"/>
  </w:style>
  <w:style w:type="character" w:customStyle="1" w:styleId="WW8Num87z7">
    <w:name w:val="WW8Num87z7"/>
    <w:rsid w:val="004C0A0D"/>
  </w:style>
  <w:style w:type="character" w:customStyle="1" w:styleId="WW8Num87z8">
    <w:name w:val="WW8Num87z8"/>
    <w:rsid w:val="004C0A0D"/>
  </w:style>
  <w:style w:type="character" w:customStyle="1" w:styleId="WW8Num90z1">
    <w:name w:val="WW8Num90z1"/>
    <w:rsid w:val="004C0A0D"/>
  </w:style>
  <w:style w:type="character" w:customStyle="1" w:styleId="WW8Num90z2">
    <w:name w:val="WW8Num90z2"/>
    <w:rsid w:val="004C0A0D"/>
  </w:style>
  <w:style w:type="character" w:customStyle="1" w:styleId="WW8Num90z3">
    <w:name w:val="WW8Num90z3"/>
    <w:rsid w:val="004C0A0D"/>
  </w:style>
  <w:style w:type="character" w:customStyle="1" w:styleId="WW8Num90z4">
    <w:name w:val="WW8Num90z4"/>
    <w:rsid w:val="004C0A0D"/>
  </w:style>
  <w:style w:type="character" w:customStyle="1" w:styleId="WW8Num90z5">
    <w:name w:val="WW8Num90z5"/>
    <w:rsid w:val="004C0A0D"/>
  </w:style>
  <w:style w:type="character" w:customStyle="1" w:styleId="WW8Num90z6">
    <w:name w:val="WW8Num90z6"/>
    <w:rsid w:val="004C0A0D"/>
  </w:style>
  <w:style w:type="character" w:customStyle="1" w:styleId="WW8Num90z7">
    <w:name w:val="WW8Num90z7"/>
    <w:rsid w:val="004C0A0D"/>
  </w:style>
  <w:style w:type="character" w:customStyle="1" w:styleId="WW8Num90z8">
    <w:name w:val="WW8Num90z8"/>
    <w:rsid w:val="004C0A0D"/>
  </w:style>
  <w:style w:type="character" w:customStyle="1" w:styleId="WW8Num91z1">
    <w:name w:val="WW8Num91z1"/>
    <w:rsid w:val="004C0A0D"/>
  </w:style>
  <w:style w:type="character" w:customStyle="1" w:styleId="WW8Num91z2">
    <w:name w:val="WW8Num91z2"/>
    <w:rsid w:val="004C0A0D"/>
  </w:style>
  <w:style w:type="character" w:customStyle="1" w:styleId="WW8Num91z3">
    <w:name w:val="WW8Num91z3"/>
    <w:rsid w:val="004C0A0D"/>
  </w:style>
  <w:style w:type="character" w:customStyle="1" w:styleId="WW8Num91z4">
    <w:name w:val="WW8Num91z4"/>
    <w:rsid w:val="004C0A0D"/>
  </w:style>
  <w:style w:type="character" w:customStyle="1" w:styleId="WW8Num91z5">
    <w:name w:val="WW8Num91z5"/>
    <w:rsid w:val="004C0A0D"/>
  </w:style>
  <w:style w:type="character" w:customStyle="1" w:styleId="WW8Num91z6">
    <w:name w:val="WW8Num91z6"/>
    <w:rsid w:val="004C0A0D"/>
  </w:style>
  <w:style w:type="character" w:customStyle="1" w:styleId="WW8Num91z7">
    <w:name w:val="WW8Num91z7"/>
    <w:rsid w:val="004C0A0D"/>
  </w:style>
  <w:style w:type="character" w:customStyle="1" w:styleId="WW8Num91z8">
    <w:name w:val="WW8Num91z8"/>
    <w:rsid w:val="004C0A0D"/>
  </w:style>
  <w:style w:type="character" w:customStyle="1" w:styleId="WW8Num97z2">
    <w:name w:val="WW8Num97z2"/>
    <w:rsid w:val="004C0A0D"/>
  </w:style>
  <w:style w:type="character" w:customStyle="1" w:styleId="WW8Num97z3">
    <w:name w:val="WW8Num97z3"/>
    <w:rsid w:val="004C0A0D"/>
  </w:style>
  <w:style w:type="character" w:customStyle="1" w:styleId="WW8Num97z4">
    <w:name w:val="WW8Num97z4"/>
    <w:rsid w:val="004C0A0D"/>
  </w:style>
  <w:style w:type="character" w:customStyle="1" w:styleId="WW8Num97z5">
    <w:name w:val="WW8Num97z5"/>
    <w:rsid w:val="004C0A0D"/>
  </w:style>
  <w:style w:type="character" w:customStyle="1" w:styleId="WW8Num97z6">
    <w:name w:val="WW8Num97z6"/>
    <w:rsid w:val="004C0A0D"/>
  </w:style>
  <w:style w:type="character" w:customStyle="1" w:styleId="WW8Num97z7">
    <w:name w:val="WW8Num97z7"/>
    <w:rsid w:val="004C0A0D"/>
  </w:style>
  <w:style w:type="character" w:customStyle="1" w:styleId="WW8Num97z8">
    <w:name w:val="WW8Num97z8"/>
    <w:rsid w:val="004C0A0D"/>
  </w:style>
  <w:style w:type="character" w:customStyle="1" w:styleId="Domylnaczcionkaakapitu1">
    <w:name w:val="Domyślna czcionka akapitu1"/>
    <w:rsid w:val="004C0A0D"/>
  </w:style>
  <w:style w:type="character" w:customStyle="1" w:styleId="TytuZnak">
    <w:name w:val="Tytuł Znak"/>
    <w:rsid w:val="004C0A0D"/>
    <w:rPr>
      <w:rFonts w:ascii="Cambria" w:hAnsi="Cambria" w:cs="Mangal, 'ESRI NIMA VMAP1&amp;2 PT'"/>
      <w:b/>
      <w:bCs/>
      <w:sz w:val="32"/>
      <w:szCs w:val="29"/>
      <w:lang w:bidi="hi-IN"/>
    </w:rPr>
  </w:style>
  <w:style w:type="character" w:customStyle="1" w:styleId="TekstdymkaZnak">
    <w:name w:val="Tekst dymka Znak"/>
    <w:rsid w:val="004C0A0D"/>
    <w:rPr>
      <w:rFonts w:ascii="Tahoma" w:eastAsia="Lucida Sans Unicode" w:hAnsi="Tahoma" w:cs="Mangal, 'ESRI NIMA VMAP1&amp;2 PT'"/>
      <w:sz w:val="16"/>
      <w:szCs w:val="14"/>
      <w:lang w:bidi="hi-IN"/>
    </w:rPr>
  </w:style>
  <w:style w:type="character" w:customStyle="1" w:styleId="Internetlink">
    <w:name w:val="Internet link"/>
    <w:rsid w:val="004C0A0D"/>
    <w:rPr>
      <w:color w:val="0000FF"/>
      <w:u w:val="single"/>
    </w:rPr>
  </w:style>
  <w:style w:type="character" w:customStyle="1" w:styleId="NagwekZnak">
    <w:name w:val="Nagłówek Znak"/>
    <w:rsid w:val="004C0A0D"/>
    <w:rPr>
      <w:rFonts w:ascii="Times New Roman" w:eastAsia="Lucida Sans Unicode" w:hAnsi="Times New Roman" w:cs="Mangal, 'ESRI NIMA VMAP1&amp;2 PT'"/>
      <w:sz w:val="24"/>
      <w:szCs w:val="21"/>
      <w:lang w:bidi="hi-IN"/>
    </w:rPr>
  </w:style>
  <w:style w:type="character" w:customStyle="1" w:styleId="StopkaZnak">
    <w:name w:val="Stopka Znak"/>
    <w:rsid w:val="004C0A0D"/>
    <w:rPr>
      <w:rFonts w:ascii="Times New Roman" w:eastAsia="Lucida Sans Unicode" w:hAnsi="Times New Roman" w:cs="Mangal, 'ESRI NIMA VMAP1&amp;2 PT'"/>
      <w:sz w:val="24"/>
      <w:szCs w:val="21"/>
      <w:lang w:bidi="hi-IN"/>
    </w:rPr>
  </w:style>
  <w:style w:type="character" w:customStyle="1" w:styleId="ListLabel1">
    <w:name w:val="ListLabel 1"/>
    <w:rsid w:val="004C0A0D"/>
    <w:rPr>
      <w:b w:val="0"/>
    </w:rPr>
  </w:style>
  <w:style w:type="character" w:customStyle="1" w:styleId="ListLabel2">
    <w:name w:val="ListLabel 2"/>
    <w:rsid w:val="004C0A0D"/>
    <w:rPr>
      <w:rFonts w:cs="Times New Roman"/>
      <w:b w:val="0"/>
      <w:color w:val="00000A"/>
    </w:rPr>
  </w:style>
  <w:style w:type="character" w:customStyle="1" w:styleId="ListLabel3">
    <w:name w:val="ListLabel 3"/>
    <w:rsid w:val="004C0A0D"/>
    <w:rPr>
      <w:color w:val="000000"/>
    </w:rPr>
  </w:style>
  <w:style w:type="character" w:customStyle="1" w:styleId="ListLabel4">
    <w:name w:val="ListLabel 4"/>
    <w:rsid w:val="004C0A0D"/>
    <w:rPr>
      <w:color w:val="00000A"/>
    </w:rPr>
  </w:style>
  <w:style w:type="character" w:customStyle="1" w:styleId="ListLabel5">
    <w:name w:val="ListLabel 5"/>
    <w:rsid w:val="004C0A0D"/>
    <w:rPr>
      <w:b w:val="0"/>
      <w:color w:val="00000A"/>
    </w:rPr>
  </w:style>
  <w:style w:type="character" w:customStyle="1" w:styleId="Symbolewypunktowania">
    <w:name w:val="Symbole wypunktowania"/>
    <w:rsid w:val="004C0A0D"/>
    <w:rPr>
      <w:rFonts w:ascii="OpenSymbol" w:eastAsia="OpenSymbol" w:hAnsi="OpenSymbol" w:cs="OpenSymbol"/>
    </w:rPr>
  </w:style>
  <w:style w:type="character" w:customStyle="1" w:styleId="Nagwek1Znak">
    <w:name w:val="Nagłówek 1 Znak"/>
    <w:rsid w:val="004C0A0D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rsid w:val="004C0A0D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rsid w:val="004C0A0D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gwek4Znak">
    <w:name w:val="Nagłówek 4 Znak"/>
    <w:rsid w:val="004C0A0D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gwek5Znak">
    <w:name w:val="Nagłówek 5 Znak"/>
    <w:rsid w:val="004C0A0D"/>
    <w:rPr>
      <w:rFonts w:ascii="Times New Roman" w:eastAsia="Times New Roman" w:hAnsi="Times New Roman" w:cs="Times New Roman"/>
      <w:color w:val="243F60"/>
    </w:rPr>
  </w:style>
  <w:style w:type="character" w:customStyle="1" w:styleId="Nagwek6Znak">
    <w:name w:val="Nagłówek 6 Znak"/>
    <w:rsid w:val="004C0A0D"/>
    <w:rPr>
      <w:rFonts w:ascii="Times New Roman" w:eastAsia="Times New Roman" w:hAnsi="Times New Roman" w:cs="Times New Roman"/>
      <w:i/>
      <w:iCs/>
      <w:color w:val="243F60"/>
    </w:rPr>
  </w:style>
  <w:style w:type="character" w:customStyle="1" w:styleId="Nagwek7Znak">
    <w:name w:val="Nagłówek 7 Znak"/>
    <w:rsid w:val="004C0A0D"/>
    <w:rPr>
      <w:rFonts w:ascii="Times New Roman" w:eastAsia="Times New Roman" w:hAnsi="Times New Roman" w:cs="Times New Roman"/>
      <w:i/>
      <w:iCs/>
      <w:color w:val="404040"/>
    </w:rPr>
  </w:style>
  <w:style w:type="character" w:customStyle="1" w:styleId="Nagwek8Znak">
    <w:name w:val="Nagłówek 8 Znak"/>
    <w:rsid w:val="004C0A0D"/>
    <w:rPr>
      <w:rFonts w:ascii="Times New Roman" w:eastAsia="Times New Roman" w:hAnsi="Times New Roman" w:cs="Times New Roman"/>
      <w:color w:val="404040"/>
      <w:sz w:val="20"/>
      <w:szCs w:val="20"/>
    </w:rPr>
  </w:style>
  <w:style w:type="character" w:customStyle="1" w:styleId="Nagwek9Znak">
    <w:name w:val="Nagłówek 9 Znak"/>
    <w:rsid w:val="004C0A0D"/>
    <w:rPr>
      <w:rFonts w:ascii="Times New Roman" w:eastAsia="Times New Roman" w:hAnsi="Times New Roman" w:cs="Times New Roman"/>
      <w:i/>
      <w:iCs/>
      <w:color w:val="404040"/>
      <w:sz w:val="20"/>
      <w:szCs w:val="20"/>
    </w:rPr>
  </w:style>
  <w:style w:type="character" w:customStyle="1" w:styleId="TitleChar">
    <w:name w:val="Title Char"/>
    <w:rsid w:val="004C0A0D"/>
    <w:rPr>
      <w:rFonts w:ascii="Times New Roman" w:eastAsia="Times New Roman" w:hAnsi="Times New Roman" w:cs="Times New Roman"/>
      <w:color w:val="17365D"/>
      <w:spacing w:val="5"/>
      <w:sz w:val="52"/>
      <w:szCs w:val="52"/>
    </w:rPr>
  </w:style>
  <w:style w:type="character" w:customStyle="1" w:styleId="SubtitleChar">
    <w:name w:val="Subtitle Char"/>
    <w:rsid w:val="004C0A0D"/>
    <w:rPr>
      <w:rFonts w:ascii="Times New Roman" w:eastAsia="Times New Roman" w:hAnsi="Times New Roman" w:cs="Times New Roman"/>
      <w:i/>
      <w:iCs/>
      <w:color w:val="4F81BD"/>
      <w:spacing w:val="15"/>
      <w:sz w:val="24"/>
      <w:szCs w:val="24"/>
    </w:rPr>
  </w:style>
  <w:style w:type="character" w:styleId="Wyrnieniedelikatne">
    <w:name w:val="Subtle Emphasis"/>
    <w:rsid w:val="004C0A0D"/>
    <w:rPr>
      <w:i/>
      <w:iCs/>
      <w:color w:val="808080"/>
    </w:rPr>
  </w:style>
  <w:style w:type="character" w:styleId="Uwydatnienie">
    <w:name w:val="Emphasis"/>
    <w:rsid w:val="004C0A0D"/>
    <w:rPr>
      <w:i/>
      <w:iCs/>
    </w:rPr>
  </w:style>
  <w:style w:type="character" w:styleId="Wyrnienieintensywne">
    <w:name w:val="Intense Emphasis"/>
    <w:rsid w:val="004C0A0D"/>
    <w:rPr>
      <w:b/>
      <w:bCs/>
      <w:i/>
      <w:iCs/>
      <w:color w:val="4F81BD"/>
    </w:rPr>
  </w:style>
  <w:style w:type="character" w:customStyle="1" w:styleId="StrongEmphasis">
    <w:name w:val="Strong Emphasis"/>
    <w:rsid w:val="004C0A0D"/>
    <w:rPr>
      <w:b/>
      <w:bCs/>
    </w:rPr>
  </w:style>
  <w:style w:type="character" w:customStyle="1" w:styleId="CytatZnak">
    <w:name w:val="Cytat Znak"/>
    <w:rsid w:val="004C0A0D"/>
    <w:rPr>
      <w:i/>
      <w:iCs/>
      <w:color w:val="000000"/>
    </w:rPr>
  </w:style>
  <w:style w:type="character" w:customStyle="1" w:styleId="CytatintensywnyZnak">
    <w:name w:val="Cytat intensywny Znak"/>
    <w:rsid w:val="004C0A0D"/>
    <w:rPr>
      <w:b/>
      <w:bCs/>
      <w:i/>
      <w:iCs/>
      <w:color w:val="4F81BD"/>
    </w:rPr>
  </w:style>
  <w:style w:type="character" w:styleId="Odwoaniedelikatne">
    <w:name w:val="Subtle Reference"/>
    <w:rsid w:val="004C0A0D"/>
    <w:rPr>
      <w:smallCaps/>
      <w:color w:val="C0504D"/>
      <w:u w:val="single"/>
    </w:rPr>
  </w:style>
  <w:style w:type="character" w:styleId="Odwoanieintensywne">
    <w:name w:val="Intense Reference"/>
    <w:rsid w:val="004C0A0D"/>
    <w:rPr>
      <w:b/>
      <w:bCs/>
      <w:smallCaps/>
      <w:color w:val="C0504D"/>
      <w:spacing w:val="5"/>
      <w:u w:val="single"/>
    </w:rPr>
  </w:style>
  <w:style w:type="character" w:styleId="Tytuksiki">
    <w:name w:val="Book Title"/>
    <w:rsid w:val="004C0A0D"/>
    <w:rPr>
      <w:b/>
      <w:bCs/>
      <w:smallCaps/>
      <w:spacing w:val="5"/>
    </w:rPr>
  </w:style>
  <w:style w:type="character" w:customStyle="1" w:styleId="TekstprzypisudolnegoZnak">
    <w:name w:val="Tekst przypisu dolnego Znak"/>
    <w:rsid w:val="004C0A0D"/>
    <w:rPr>
      <w:sz w:val="20"/>
      <w:szCs w:val="20"/>
    </w:rPr>
  </w:style>
  <w:style w:type="character" w:customStyle="1" w:styleId="FootnoteSymbol">
    <w:name w:val="Footnote Symbol"/>
    <w:rsid w:val="004C0A0D"/>
    <w:rPr>
      <w:position w:val="0"/>
      <w:vertAlign w:val="superscript"/>
    </w:rPr>
  </w:style>
  <w:style w:type="character" w:customStyle="1" w:styleId="TekstprzypisukocowegoZnak">
    <w:name w:val="Tekst przypisu końcowego Znak"/>
    <w:rsid w:val="004C0A0D"/>
    <w:rPr>
      <w:sz w:val="20"/>
      <w:szCs w:val="20"/>
    </w:rPr>
  </w:style>
  <w:style w:type="character" w:customStyle="1" w:styleId="EndnoteSymbol">
    <w:name w:val="Endnote Symbol"/>
    <w:rsid w:val="004C0A0D"/>
    <w:rPr>
      <w:position w:val="0"/>
      <w:vertAlign w:val="superscript"/>
    </w:rPr>
  </w:style>
  <w:style w:type="character" w:customStyle="1" w:styleId="ZwykytekstZnak">
    <w:name w:val="Zwykły tekst Znak"/>
    <w:rsid w:val="004C0A0D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basedOn w:val="Domylnaczcionkaakapitu1"/>
    <w:rsid w:val="004C0A0D"/>
  </w:style>
  <w:style w:type="character" w:customStyle="1" w:styleId="FooterChar">
    <w:name w:val="Footer Char"/>
    <w:basedOn w:val="Domylnaczcionkaakapitu1"/>
    <w:rsid w:val="004C0A0D"/>
  </w:style>
  <w:style w:type="character" w:customStyle="1" w:styleId="NumberingSymbols">
    <w:name w:val="Numbering Symbols"/>
    <w:rsid w:val="004C0A0D"/>
  </w:style>
  <w:style w:type="character" w:styleId="Odwoanieprzypisukocowego">
    <w:name w:val="endnote reference"/>
    <w:rsid w:val="004C0A0D"/>
    <w:rPr>
      <w:position w:val="0"/>
      <w:vertAlign w:val="superscript"/>
    </w:rPr>
  </w:style>
  <w:style w:type="character" w:styleId="Odwoaniedokomentarza">
    <w:name w:val="annotation reference"/>
    <w:rsid w:val="004C0A0D"/>
    <w:rPr>
      <w:sz w:val="16"/>
      <w:szCs w:val="16"/>
    </w:rPr>
  </w:style>
  <w:style w:type="character" w:customStyle="1" w:styleId="TekstkomentarzaZnak">
    <w:name w:val="Tekst komentarza Znak"/>
    <w:uiPriority w:val="99"/>
    <w:qFormat/>
    <w:rsid w:val="004C0A0D"/>
    <w:rPr>
      <w:rFonts w:eastAsia="Lucida Sans Unicode" w:cs="Mangal, 'ESRI NIMA VMAP1&amp;2 PT'"/>
      <w:szCs w:val="18"/>
      <w:lang w:bidi="hi-IN"/>
    </w:rPr>
  </w:style>
  <w:style w:type="character" w:customStyle="1" w:styleId="TematkomentarzaZnak">
    <w:name w:val="Temat komentarza Znak"/>
    <w:rsid w:val="004C0A0D"/>
    <w:rPr>
      <w:rFonts w:eastAsia="Lucida Sans Unicode" w:cs="Mangal, 'ESRI NIMA VMAP1&amp;2 PT'"/>
      <w:b/>
      <w:bCs/>
      <w:szCs w:val="18"/>
      <w:lang w:bidi="hi-IN"/>
    </w:rPr>
  </w:style>
  <w:style w:type="character" w:customStyle="1" w:styleId="TekstdymkaZnak1">
    <w:name w:val="Tekst dymka Znak1"/>
    <w:rsid w:val="004C0A0D"/>
    <w:rPr>
      <w:rFonts w:ascii="Tahoma" w:eastAsia="Lucida Sans Unicode" w:hAnsi="Tahoma" w:cs="Mangal, 'ESRI NIMA VMAP1&amp;2 PT'"/>
      <w:sz w:val="16"/>
      <w:szCs w:val="14"/>
      <w:lang w:bidi="hi-IN"/>
    </w:rPr>
  </w:style>
  <w:style w:type="character" w:customStyle="1" w:styleId="A4">
    <w:name w:val="A4"/>
    <w:rsid w:val="004C0A0D"/>
    <w:rPr>
      <w:color w:val="000000"/>
      <w:sz w:val="18"/>
      <w:szCs w:val="18"/>
    </w:rPr>
  </w:style>
  <w:style w:type="character" w:customStyle="1" w:styleId="TekstpodstawowywcityZnak">
    <w:name w:val="Tekst podstawowy wcięty Znak"/>
    <w:rsid w:val="004C0A0D"/>
    <w:rPr>
      <w:rFonts w:eastAsia="Lucida Sans Unicode" w:cs="Mangal, 'ESRI NIMA VMAP1&amp;2 PT'"/>
      <w:sz w:val="24"/>
      <w:szCs w:val="21"/>
      <w:lang w:bidi="hi-IN"/>
    </w:rPr>
  </w:style>
  <w:style w:type="character" w:customStyle="1" w:styleId="BulletSymbols">
    <w:name w:val="Bullet Symbols"/>
    <w:rsid w:val="004C0A0D"/>
    <w:rPr>
      <w:rFonts w:ascii="OpenSymbol" w:eastAsia="OpenSymbol" w:hAnsi="OpenSymbol" w:cs="OpenSymbol"/>
    </w:rPr>
  </w:style>
  <w:style w:type="numbering" w:customStyle="1" w:styleId="NumberingIVX">
    <w:name w:val="Numbering IVX"/>
    <w:basedOn w:val="Bezlisty"/>
    <w:rsid w:val="004C0A0D"/>
    <w:pPr>
      <w:numPr>
        <w:numId w:val="1"/>
      </w:numPr>
    </w:pPr>
  </w:style>
  <w:style w:type="numbering" w:customStyle="1" w:styleId="WW8Num1">
    <w:name w:val="WW8Num1"/>
    <w:basedOn w:val="Bezlisty"/>
    <w:rsid w:val="004C0A0D"/>
    <w:pPr>
      <w:numPr>
        <w:numId w:val="2"/>
      </w:numPr>
    </w:pPr>
  </w:style>
  <w:style w:type="numbering" w:customStyle="1" w:styleId="WW8Num2">
    <w:name w:val="WW8Num2"/>
    <w:basedOn w:val="Bezlisty"/>
    <w:rsid w:val="004C0A0D"/>
    <w:pPr>
      <w:numPr>
        <w:numId w:val="3"/>
      </w:numPr>
    </w:pPr>
  </w:style>
  <w:style w:type="numbering" w:customStyle="1" w:styleId="WW8Num3">
    <w:name w:val="WW8Num3"/>
    <w:basedOn w:val="Bezlisty"/>
    <w:rsid w:val="004C0A0D"/>
    <w:pPr>
      <w:numPr>
        <w:numId w:val="4"/>
      </w:numPr>
    </w:pPr>
  </w:style>
  <w:style w:type="numbering" w:customStyle="1" w:styleId="WW8Num4">
    <w:name w:val="WW8Num4"/>
    <w:basedOn w:val="Bezlisty"/>
    <w:rsid w:val="004C0A0D"/>
    <w:pPr>
      <w:numPr>
        <w:numId w:val="5"/>
      </w:numPr>
    </w:pPr>
  </w:style>
  <w:style w:type="numbering" w:customStyle="1" w:styleId="WW8Num5">
    <w:name w:val="WW8Num5"/>
    <w:basedOn w:val="Bezlisty"/>
    <w:rsid w:val="004C0A0D"/>
    <w:pPr>
      <w:numPr>
        <w:numId w:val="6"/>
      </w:numPr>
    </w:pPr>
  </w:style>
  <w:style w:type="numbering" w:customStyle="1" w:styleId="WW8Num6">
    <w:name w:val="WW8Num6"/>
    <w:basedOn w:val="Bezlisty"/>
    <w:rsid w:val="004C0A0D"/>
    <w:pPr>
      <w:numPr>
        <w:numId w:val="224"/>
      </w:numPr>
    </w:pPr>
  </w:style>
  <w:style w:type="numbering" w:customStyle="1" w:styleId="WW8Num7">
    <w:name w:val="WW8Num7"/>
    <w:basedOn w:val="Bezlisty"/>
    <w:rsid w:val="004C0A0D"/>
    <w:pPr>
      <w:numPr>
        <w:numId w:val="8"/>
      </w:numPr>
    </w:pPr>
  </w:style>
  <w:style w:type="numbering" w:customStyle="1" w:styleId="WW8Num8">
    <w:name w:val="WW8Num8"/>
    <w:basedOn w:val="Bezlisty"/>
    <w:rsid w:val="004C0A0D"/>
    <w:pPr>
      <w:numPr>
        <w:numId w:val="9"/>
      </w:numPr>
    </w:pPr>
  </w:style>
  <w:style w:type="numbering" w:customStyle="1" w:styleId="WW8Num9">
    <w:name w:val="WW8Num9"/>
    <w:basedOn w:val="Bezlisty"/>
    <w:rsid w:val="004C0A0D"/>
    <w:pPr>
      <w:numPr>
        <w:numId w:val="10"/>
      </w:numPr>
    </w:pPr>
  </w:style>
  <w:style w:type="numbering" w:customStyle="1" w:styleId="WW8Num10">
    <w:name w:val="WW8Num10"/>
    <w:basedOn w:val="Bezlisty"/>
    <w:rsid w:val="004C0A0D"/>
    <w:pPr>
      <w:numPr>
        <w:numId w:val="11"/>
      </w:numPr>
    </w:pPr>
  </w:style>
  <w:style w:type="numbering" w:customStyle="1" w:styleId="WW8Num11">
    <w:name w:val="WW8Num11"/>
    <w:basedOn w:val="Bezlisty"/>
    <w:rsid w:val="004C0A0D"/>
    <w:pPr>
      <w:numPr>
        <w:numId w:val="12"/>
      </w:numPr>
    </w:pPr>
  </w:style>
  <w:style w:type="numbering" w:customStyle="1" w:styleId="WW8Num12">
    <w:name w:val="WW8Num12"/>
    <w:basedOn w:val="Bezlisty"/>
    <w:rsid w:val="004C0A0D"/>
    <w:pPr>
      <w:numPr>
        <w:numId w:val="13"/>
      </w:numPr>
    </w:pPr>
  </w:style>
  <w:style w:type="numbering" w:customStyle="1" w:styleId="WW8Num13">
    <w:name w:val="WW8Num13"/>
    <w:basedOn w:val="Bezlisty"/>
    <w:rsid w:val="004C0A0D"/>
    <w:pPr>
      <w:numPr>
        <w:numId w:val="14"/>
      </w:numPr>
    </w:pPr>
  </w:style>
  <w:style w:type="numbering" w:customStyle="1" w:styleId="WW8Num14">
    <w:name w:val="WW8Num14"/>
    <w:basedOn w:val="Bezlisty"/>
    <w:rsid w:val="004C0A0D"/>
    <w:pPr>
      <w:numPr>
        <w:numId w:val="15"/>
      </w:numPr>
    </w:pPr>
  </w:style>
  <w:style w:type="numbering" w:customStyle="1" w:styleId="WW8Num15">
    <w:name w:val="WW8Num15"/>
    <w:basedOn w:val="Bezlisty"/>
    <w:rsid w:val="004C0A0D"/>
    <w:pPr>
      <w:numPr>
        <w:numId w:val="16"/>
      </w:numPr>
    </w:pPr>
  </w:style>
  <w:style w:type="numbering" w:customStyle="1" w:styleId="WW8Num16">
    <w:name w:val="WW8Num16"/>
    <w:basedOn w:val="Bezlisty"/>
    <w:rsid w:val="004C0A0D"/>
    <w:pPr>
      <w:numPr>
        <w:numId w:val="17"/>
      </w:numPr>
    </w:pPr>
  </w:style>
  <w:style w:type="numbering" w:customStyle="1" w:styleId="WW8Num17">
    <w:name w:val="WW8Num17"/>
    <w:basedOn w:val="Bezlisty"/>
    <w:rsid w:val="004C0A0D"/>
    <w:pPr>
      <w:numPr>
        <w:numId w:val="18"/>
      </w:numPr>
    </w:pPr>
  </w:style>
  <w:style w:type="numbering" w:customStyle="1" w:styleId="WW8Num18">
    <w:name w:val="WW8Num18"/>
    <w:basedOn w:val="Bezlisty"/>
    <w:rsid w:val="004C0A0D"/>
    <w:pPr>
      <w:numPr>
        <w:numId w:val="19"/>
      </w:numPr>
    </w:pPr>
  </w:style>
  <w:style w:type="numbering" w:customStyle="1" w:styleId="WW8Num19">
    <w:name w:val="WW8Num19"/>
    <w:basedOn w:val="Bezlisty"/>
    <w:rsid w:val="004C0A0D"/>
    <w:pPr>
      <w:numPr>
        <w:numId w:val="20"/>
      </w:numPr>
    </w:pPr>
  </w:style>
  <w:style w:type="numbering" w:customStyle="1" w:styleId="WW8Num20">
    <w:name w:val="WW8Num20"/>
    <w:basedOn w:val="Bezlisty"/>
    <w:rsid w:val="004C0A0D"/>
    <w:pPr>
      <w:numPr>
        <w:numId w:val="21"/>
      </w:numPr>
    </w:pPr>
  </w:style>
  <w:style w:type="numbering" w:customStyle="1" w:styleId="WW8Num21">
    <w:name w:val="WW8Num21"/>
    <w:basedOn w:val="Bezlisty"/>
    <w:rsid w:val="004C0A0D"/>
    <w:pPr>
      <w:numPr>
        <w:numId w:val="22"/>
      </w:numPr>
    </w:pPr>
  </w:style>
  <w:style w:type="numbering" w:customStyle="1" w:styleId="WW8Num22">
    <w:name w:val="WW8Num22"/>
    <w:basedOn w:val="Bezlisty"/>
    <w:rsid w:val="004C0A0D"/>
    <w:pPr>
      <w:numPr>
        <w:numId w:val="23"/>
      </w:numPr>
    </w:pPr>
  </w:style>
  <w:style w:type="numbering" w:customStyle="1" w:styleId="WW8Num23">
    <w:name w:val="WW8Num23"/>
    <w:basedOn w:val="Bezlisty"/>
    <w:rsid w:val="004C0A0D"/>
    <w:pPr>
      <w:numPr>
        <w:numId w:val="24"/>
      </w:numPr>
    </w:pPr>
  </w:style>
  <w:style w:type="numbering" w:customStyle="1" w:styleId="WW8Num24">
    <w:name w:val="WW8Num24"/>
    <w:basedOn w:val="Bezlisty"/>
    <w:rsid w:val="004C0A0D"/>
    <w:pPr>
      <w:numPr>
        <w:numId w:val="25"/>
      </w:numPr>
    </w:pPr>
  </w:style>
  <w:style w:type="numbering" w:customStyle="1" w:styleId="WW8Num25">
    <w:name w:val="WW8Num25"/>
    <w:basedOn w:val="Bezlisty"/>
    <w:rsid w:val="004C0A0D"/>
    <w:pPr>
      <w:numPr>
        <w:numId w:val="26"/>
      </w:numPr>
    </w:pPr>
  </w:style>
  <w:style w:type="numbering" w:customStyle="1" w:styleId="WW8Num26">
    <w:name w:val="WW8Num26"/>
    <w:basedOn w:val="Bezlisty"/>
    <w:rsid w:val="004C0A0D"/>
    <w:pPr>
      <w:numPr>
        <w:numId w:val="27"/>
      </w:numPr>
    </w:pPr>
  </w:style>
  <w:style w:type="numbering" w:customStyle="1" w:styleId="WW8Num27">
    <w:name w:val="WW8Num27"/>
    <w:basedOn w:val="Bezlisty"/>
    <w:rsid w:val="004C0A0D"/>
    <w:pPr>
      <w:numPr>
        <w:numId w:val="28"/>
      </w:numPr>
    </w:pPr>
  </w:style>
  <w:style w:type="numbering" w:customStyle="1" w:styleId="WW8Num28">
    <w:name w:val="WW8Num28"/>
    <w:basedOn w:val="Bezlisty"/>
    <w:rsid w:val="004C0A0D"/>
    <w:pPr>
      <w:numPr>
        <w:numId w:val="29"/>
      </w:numPr>
    </w:pPr>
  </w:style>
  <w:style w:type="numbering" w:customStyle="1" w:styleId="WW8Num29">
    <w:name w:val="WW8Num29"/>
    <w:basedOn w:val="Bezlisty"/>
    <w:rsid w:val="004C0A0D"/>
    <w:pPr>
      <w:numPr>
        <w:numId w:val="30"/>
      </w:numPr>
    </w:pPr>
  </w:style>
  <w:style w:type="numbering" w:customStyle="1" w:styleId="WW8Num30">
    <w:name w:val="WW8Num30"/>
    <w:basedOn w:val="Bezlisty"/>
    <w:rsid w:val="004C0A0D"/>
    <w:pPr>
      <w:numPr>
        <w:numId w:val="31"/>
      </w:numPr>
    </w:pPr>
  </w:style>
  <w:style w:type="numbering" w:customStyle="1" w:styleId="WW8Num31">
    <w:name w:val="WW8Num31"/>
    <w:basedOn w:val="Bezlisty"/>
    <w:rsid w:val="004C0A0D"/>
    <w:pPr>
      <w:numPr>
        <w:numId w:val="32"/>
      </w:numPr>
    </w:pPr>
  </w:style>
  <w:style w:type="numbering" w:customStyle="1" w:styleId="WW8Num32">
    <w:name w:val="WW8Num32"/>
    <w:basedOn w:val="Bezlisty"/>
    <w:rsid w:val="004C0A0D"/>
    <w:pPr>
      <w:numPr>
        <w:numId w:val="33"/>
      </w:numPr>
    </w:pPr>
  </w:style>
  <w:style w:type="numbering" w:customStyle="1" w:styleId="WW8Num33">
    <w:name w:val="WW8Num33"/>
    <w:basedOn w:val="Bezlisty"/>
    <w:rsid w:val="004C0A0D"/>
    <w:pPr>
      <w:numPr>
        <w:numId w:val="34"/>
      </w:numPr>
    </w:pPr>
  </w:style>
  <w:style w:type="numbering" w:customStyle="1" w:styleId="WW8Num34">
    <w:name w:val="WW8Num34"/>
    <w:basedOn w:val="Bezlisty"/>
    <w:rsid w:val="004C0A0D"/>
    <w:pPr>
      <w:numPr>
        <w:numId w:val="35"/>
      </w:numPr>
    </w:pPr>
  </w:style>
  <w:style w:type="numbering" w:customStyle="1" w:styleId="WW8Num35">
    <w:name w:val="WW8Num35"/>
    <w:basedOn w:val="Bezlisty"/>
    <w:rsid w:val="004C0A0D"/>
    <w:pPr>
      <w:numPr>
        <w:numId w:val="36"/>
      </w:numPr>
    </w:pPr>
  </w:style>
  <w:style w:type="numbering" w:customStyle="1" w:styleId="WW8Num36">
    <w:name w:val="WW8Num36"/>
    <w:basedOn w:val="Bezlisty"/>
    <w:rsid w:val="004C0A0D"/>
    <w:pPr>
      <w:numPr>
        <w:numId w:val="37"/>
      </w:numPr>
    </w:pPr>
  </w:style>
  <w:style w:type="numbering" w:customStyle="1" w:styleId="WW8Num37">
    <w:name w:val="WW8Num37"/>
    <w:basedOn w:val="Bezlisty"/>
    <w:rsid w:val="004C0A0D"/>
    <w:pPr>
      <w:numPr>
        <w:numId w:val="38"/>
      </w:numPr>
    </w:pPr>
  </w:style>
  <w:style w:type="numbering" w:customStyle="1" w:styleId="WW8Num38">
    <w:name w:val="WW8Num38"/>
    <w:basedOn w:val="Bezlisty"/>
    <w:rsid w:val="004C0A0D"/>
    <w:pPr>
      <w:numPr>
        <w:numId w:val="39"/>
      </w:numPr>
    </w:pPr>
  </w:style>
  <w:style w:type="numbering" w:customStyle="1" w:styleId="WW8Num39">
    <w:name w:val="WW8Num39"/>
    <w:basedOn w:val="Bezlisty"/>
    <w:rsid w:val="004C0A0D"/>
    <w:pPr>
      <w:numPr>
        <w:numId w:val="40"/>
      </w:numPr>
    </w:pPr>
  </w:style>
  <w:style w:type="numbering" w:customStyle="1" w:styleId="WW8Num40">
    <w:name w:val="WW8Num40"/>
    <w:basedOn w:val="Bezlisty"/>
    <w:rsid w:val="004C0A0D"/>
    <w:pPr>
      <w:numPr>
        <w:numId w:val="41"/>
      </w:numPr>
    </w:pPr>
  </w:style>
  <w:style w:type="numbering" w:customStyle="1" w:styleId="WW8Num41">
    <w:name w:val="WW8Num41"/>
    <w:basedOn w:val="Bezlisty"/>
    <w:rsid w:val="004C0A0D"/>
    <w:pPr>
      <w:numPr>
        <w:numId w:val="42"/>
      </w:numPr>
    </w:pPr>
  </w:style>
  <w:style w:type="numbering" w:customStyle="1" w:styleId="WW8Num42">
    <w:name w:val="WW8Num42"/>
    <w:basedOn w:val="Bezlisty"/>
    <w:rsid w:val="004C0A0D"/>
    <w:pPr>
      <w:numPr>
        <w:numId w:val="43"/>
      </w:numPr>
    </w:pPr>
  </w:style>
  <w:style w:type="numbering" w:customStyle="1" w:styleId="WW8Num43">
    <w:name w:val="WW8Num43"/>
    <w:basedOn w:val="Bezlisty"/>
    <w:rsid w:val="004C0A0D"/>
    <w:pPr>
      <w:numPr>
        <w:numId w:val="44"/>
      </w:numPr>
    </w:pPr>
  </w:style>
  <w:style w:type="numbering" w:customStyle="1" w:styleId="WW8Num44">
    <w:name w:val="WW8Num44"/>
    <w:basedOn w:val="Bezlisty"/>
    <w:rsid w:val="004C0A0D"/>
    <w:pPr>
      <w:numPr>
        <w:numId w:val="45"/>
      </w:numPr>
    </w:pPr>
  </w:style>
  <w:style w:type="numbering" w:customStyle="1" w:styleId="WW8Num45">
    <w:name w:val="WW8Num45"/>
    <w:basedOn w:val="Bezlisty"/>
    <w:rsid w:val="004C0A0D"/>
    <w:pPr>
      <w:numPr>
        <w:numId w:val="46"/>
      </w:numPr>
    </w:pPr>
  </w:style>
  <w:style w:type="numbering" w:customStyle="1" w:styleId="WW8Num46">
    <w:name w:val="WW8Num46"/>
    <w:basedOn w:val="Bezlisty"/>
    <w:rsid w:val="004C0A0D"/>
    <w:pPr>
      <w:numPr>
        <w:numId w:val="47"/>
      </w:numPr>
    </w:pPr>
  </w:style>
  <w:style w:type="numbering" w:customStyle="1" w:styleId="WW8Num47">
    <w:name w:val="WW8Num47"/>
    <w:basedOn w:val="Bezlisty"/>
    <w:rsid w:val="004C0A0D"/>
    <w:pPr>
      <w:numPr>
        <w:numId w:val="48"/>
      </w:numPr>
    </w:pPr>
  </w:style>
  <w:style w:type="numbering" w:customStyle="1" w:styleId="WW8Num48">
    <w:name w:val="WW8Num48"/>
    <w:basedOn w:val="Bezlisty"/>
    <w:rsid w:val="004C0A0D"/>
    <w:pPr>
      <w:numPr>
        <w:numId w:val="49"/>
      </w:numPr>
    </w:pPr>
  </w:style>
  <w:style w:type="numbering" w:customStyle="1" w:styleId="WW8Num49">
    <w:name w:val="WW8Num49"/>
    <w:basedOn w:val="Bezlisty"/>
    <w:rsid w:val="004C0A0D"/>
    <w:pPr>
      <w:numPr>
        <w:numId w:val="50"/>
      </w:numPr>
    </w:pPr>
  </w:style>
  <w:style w:type="numbering" w:customStyle="1" w:styleId="WW8Num50">
    <w:name w:val="WW8Num50"/>
    <w:basedOn w:val="Bezlisty"/>
    <w:rsid w:val="004C0A0D"/>
    <w:pPr>
      <w:numPr>
        <w:numId w:val="51"/>
      </w:numPr>
    </w:pPr>
  </w:style>
  <w:style w:type="numbering" w:customStyle="1" w:styleId="WW8Num51">
    <w:name w:val="WW8Num51"/>
    <w:basedOn w:val="Bezlisty"/>
    <w:rsid w:val="004C0A0D"/>
    <w:pPr>
      <w:numPr>
        <w:numId w:val="52"/>
      </w:numPr>
    </w:pPr>
  </w:style>
  <w:style w:type="numbering" w:customStyle="1" w:styleId="WW8Num52">
    <w:name w:val="WW8Num52"/>
    <w:basedOn w:val="Bezlisty"/>
    <w:rsid w:val="004C0A0D"/>
    <w:pPr>
      <w:numPr>
        <w:numId w:val="53"/>
      </w:numPr>
    </w:pPr>
  </w:style>
  <w:style w:type="numbering" w:customStyle="1" w:styleId="WW8Num53">
    <w:name w:val="WW8Num53"/>
    <w:basedOn w:val="Bezlisty"/>
    <w:rsid w:val="004C0A0D"/>
    <w:pPr>
      <w:numPr>
        <w:numId w:val="54"/>
      </w:numPr>
    </w:pPr>
  </w:style>
  <w:style w:type="numbering" w:customStyle="1" w:styleId="WW8Num54">
    <w:name w:val="WW8Num54"/>
    <w:basedOn w:val="Bezlisty"/>
    <w:rsid w:val="004C0A0D"/>
    <w:pPr>
      <w:numPr>
        <w:numId w:val="55"/>
      </w:numPr>
    </w:pPr>
  </w:style>
  <w:style w:type="numbering" w:customStyle="1" w:styleId="WW8Num55">
    <w:name w:val="WW8Num55"/>
    <w:basedOn w:val="Bezlisty"/>
    <w:rsid w:val="004C0A0D"/>
    <w:pPr>
      <w:numPr>
        <w:numId w:val="56"/>
      </w:numPr>
    </w:pPr>
  </w:style>
  <w:style w:type="numbering" w:customStyle="1" w:styleId="WW8Num56">
    <w:name w:val="WW8Num56"/>
    <w:basedOn w:val="Bezlisty"/>
    <w:rsid w:val="004C0A0D"/>
    <w:pPr>
      <w:numPr>
        <w:numId w:val="57"/>
      </w:numPr>
    </w:pPr>
  </w:style>
  <w:style w:type="numbering" w:customStyle="1" w:styleId="WW8Num57">
    <w:name w:val="WW8Num57"/>
    <w:basedOn w:val="Bezlisty"/>
    <w:rsid w:val="004C0A0D"/>
    <w:pPr>
      <w:numPr>
        <w:numId w:val="58"/>
      </w:numPr>
    </w:pPr>
  </w:style>
  <w:style w:type="numbering" w:customStyle="1" w:styleId="WW8Num58">
    <w:name w:val="WW8Num58"/>
    <w:basedOn w:val="Bezlisty"/>
    <w:rsid w:val="004C0A0D"/>
    <w:pPr>
      <w:numPr>
        <w:numId w:val="59"/>
      </w:numPr>
    </w:pPr>
  </w:style>
  <w:style w:type="numbering" w:customStyle="1" w:styleId="WW8Num59">
    <w:name w:val="WW8Num59"/>
    <w:basedOn w:val="Bezlisty"/>
    <w:rsid w:val="004C0A0D"/>
    <w:pPr>
      <w:numPr>
        <w:numId w:val="60"/>
      </w:numPr>
    </w:pPr>
  </w:style>
  <w:style w:type="numbering" w:customStyle="1" w:styleId="WW8Num60">
    <w:name w:val="WW8Num60"/>
    <w:basedOn w:val="Bezlisty"/>
    <w:rsid w:val="004C0A0D"/>
    <w:pPr>
      <w:numPr>
        <w:numId w:val="61"/>
      </w:numPr>
    </w:pPr>
  </w:style>
  <w:style w:type="numbering" w:customStyle="1" w:styleId="WW8Num61">
    <w:name w:val="WW8Num61"/>
    <w:basedOn w:val="Bezlisty"/>
    <w:rsid w:val="004C0A0D"/>
    <w:pPr>
      <w:numPr>
        <w:numId w:val="62"/>
      </w:numPr>
    </w:pPr>
  </w:style>
  <w:style w:type="numbering" w:customStyle="1" w:styleId="WW8Num62">
    <w:name w:val="WW8Num62"/>
    <w:basedOn w:val="Bezlisty"/>
    <w:rsid w:val="004C0A0D"/>
    <w:pPr>
      <w:numPr>
        <w:numId w:val="63"/>
      </w:numPr>
    </w:pPr>
  </w:style>
  <w:style w:type="numbering" w:customStyle="1" w:styleId="WW8Num63">
    <w:name w:val="WW8Num63"/>
    <w:basedOn w:val="Bezlisty"/>
    <w:rsid w:val="004C0A0D"/>
    <w:pPr>
      <w:numPr>
        <w:numId w:val="64"/>
      </w:numPr>
    </w:pPr>
  </w:style>
  <w:style w:type="numbering" w:customStyle="1" w:styleId="WW8Num64">
    <w:name w:val="WW8Num64"/>
    <w:basedOn w:val="Bezlisty"/>
    <w:rsid w:val="004C0A0D"/>
    <w:pPr>
      <w:numPr>
        <w:numId w:val="65"/>
      </w:numPr>
    </w:pPr>
  </w:style>
  <w:style w:type="numbering" w:customStyle="1" w:styleId="WW8Num65">
    <w:name w:val="WW8Num65"/>
    <w:basedOn w:val="Bezlisty"/>
    <w:rsid w:val="004C0A0D"/>
    <w:pPr>
      <w:numPr>
        <w:numId w:val="66"/>
      </w:numPr>
    </w:pPr>
  </w:style>
  <w:style w:type="numbering" w:customStyle="1" w:styleId="WW8Num66">
    <w:name w:val="WW8Num66"/>
    <w:basedOn w:val="Bezlisty"/>
    <w:rsid w:val="004C0A0D"/>
    <w:pPr>
      <w:numPr>
        <w:numId w:val="67"/>
      </w:numPr>
    </w:pPr>
  </w:style>
  <w:style w:type="numbering" w:customStyle="1" w:styleId="WW8Num67">
    <w:name w:val="WW8Num67"/>
    <w:basedOn w:val="Bezlisty"/>
    <w:rsid w:val="004C0A0D"/>
    <w:pPr>
      <w:numPr>
        <w:numId w:val="68"/>
      </w:numPr>
    </w:pPr>
  </w:style>
  <w:style w:type="numbering" w:customStyle="1" w:styleId="WW8Num68">
    <w:name w:val="WW8Num68"/>
    <w:basedOn w:val="Bezlisty"/>
    <w:rsid w:val="004C0A0D"/>
    <w:pPr>
      <w:numPr>
        <w:numId w:val="69"/>
      </w:numPr>
    </w:pPr>
  </w:style>
  <w:style w:type="numbering" w:customStyle="1" w:styleId="WW8Num69">
    <w:name w:val="WW8Num69"/>
    <w:basedOn w:val="Bezlisty"/>
    <w:rsid w:val="004C0A0D"/>
    <w:pPr>
      <w:numPr>
        <w:numId w:val="70"/>
      </w:numPr>
    </w:pPr>
  </w:style>
  <w:style w:type="numbering" w:customStyle="1" w:styleId="WW8Num70">
    <w:name w:val="WW8Num70"/>
    <w:basedOn w:val="Bezlisty"/>
    <w:rsid w:val="004C0A0D"/>
    <w:pPr>
      <w:numPr>
        <w:numId w:val="71"/>
      </w:numPr>
    </w:pPr>
  </w:style>
  <w:style w:type="numbering" w:customStyle="1" w:styleId="WW8Num71">
    <w:name w:val="WW8Num71"/>
    <w:basedOn w:val="Bezlisty"/>
    <w:rsid w:val="004C0A0D"/>
    <w:pPr>
      <w:numPr>
        <w:numId w:val="72"/>
      </w:numPr>
    </w:pPr>
  </w:style>
  <w:style w:type="numbering" w:customStyle="1" w:styleId="WW8Num72">
    <w:name w:val="WW8Num72"/>
    <w:basedOn w:val="Bezlisty"/>
    <w:rsid w:val="004C0A0D"/>
    <w:pPr>
      <w:numPr>
        <w:numId w:val="73"/>
      </w:numPr>
    </w:pPr>
  </w:style>
  <w:style w:type="numbering" w:customStyle="1" w:styleId="WW8Num73">
    <w:name w:val="WW8Num73"/>
    <w:basedOn w:val="Bezlisty"/>
    <w:rsid w:val="004C0A0D"/>
    <w:pPr>
      <w:numPr>
        <w:numId w:val="74"/>
      </w:numPr>
    </w:pPr>
  </w:style>
  <w:style w:type="numbering" w:customStyle="1" w:styleId="WW8Num74">
    <w:name w:val="WW8Num74"/>
    <w:basedOn w:val="Bezlisty"/>
    <w:rsid w:val="004C0A0D"/>
    <w:pPr>
      <w:numPr>
        <w:numId w:val="75"/>
      </w:numPr>
    </w:pPr>
  </w:style>
  <w:style w:type="numbering" w:customStyle="1" w:styleId="WW8Num75">
    <w:name w:val="WW8Num75"/>
    <w:basedOn w:val="Bezlisty"/>
    <w:rsid w:val="004C0A0D"/>
    <w:pPr>
      <w:numPr>
        <w:numId w:val="76"/>
      </w:numPr>
    </w:pPr>
  </w:style>
  <w:style w:type="numbering" w:customStyle="1" w:styleId="WW8Num76">
    <w:name w:val="WW8Num76"/>
    <w:basedOn w:val="Bezlisty"/>
    <w:rsid w:val="004C0A0D"/>
    <w:pPr>
      <w:numPr>
        <w:numId w:val="77"/>
      </w:numPr>
    </w:pPr>
  </w:style>
  <w:style w:type="numbering" w:customStyle="1" w:styleId="WW8Num77">
    <w:name w:val="WW8Num77"/>
    <w:basedOn w:val="Bezlisty"/>
    <w:rsid w:val="004C0A0D"/>
    <w:pPr>
      <w:numPr>
        <w:numId w:val="78"/>
      </w:numPr>
    </w:pPr>
  </w:style>
  <w:style w:type="numbering" w:customStyle="1" w:styleId="WW8Num78">
    <w:name w:val="WW8Num78"/>
    <w:basedOn w:val="Bezlisty"/>
    <w:rsid w:val="004C0A0D"/>
    <w:pPr>
      <w:numPr>
        <w:numId w:val="79"/>
      </w:numPr>
    </w:pPr>
  </w:style>
  <w:style w:type="numbering" w:customStyle="1" w:styleId="WW8Num79">
    <w:name w:val="WW8Num79"/>
    <w:basedOn w:val="Bezlisty"/>
    <w:rsid w:val="004C0A0D"/>
    <w:pPr>
      <w:numPr>
        <w:numId w:val="80"/>
      </w:numPr>
    </w:pPr>
  </w:style>
  <w:style w:type="numbering" w:customStyle="1" w:styleId="WW8Num80">
    <w:name w:val="WW8Num80"/>
    <w:basedOn w:val="Bezlisty"/>
    <w:rsid w:val="004C0A0D"/>
    <w:pPr>
      <w:numPr>
        <w:numId w:val="81"/>
      </w:numPr>
    </w:pPr>
  </w:style>
  <w:style w:type="numbering" w:customStyle="1" w:styleId="WW8Num81">
    <w:name w:val="WW8Num81"/>
    <w:basedOn w:val="Bezlisty"/>
    <w:rsid w:val="004C0A0D"/>
    <w:pPr>
      <w:numPr>
        <w:numId w:val="82"/>
      </w:numPr>
    </w:pPr>
  </w:style>
  <w:style w:type="numbering" w:customStyle="1" w:styleId="WW8Num82">
    <w:name w:val="WW8Num82"/>
    <w:basedOn w:val="Bezlisty"/>
    <w:rsid w:val="004C0A0D"/>
    <w:pPr>
      <w:numPr>
        <w:numId w:val="83"/>
      </w:numPr>
    </w:pPr>
  </w:style>
  <w:style w:type="numbering" w:customStyle="1" w:styleId="WW8Num83">
    <w:name w:val="WW8Num83"/>
    <w:basedOn w:val="Bezlisty"/>
    <w:rsid w:val="004C0A0D"/>
    <w:pPr>
      <w:numPr>
        <w:numId w:val="84"/>
      </w:numPr>
    </w:pPr>
  </w:style>
  <w:style w:type="numbering" w:customStyle="1" w:styleId="WW8Num84">
    <w:name w:val="WW8Num84"/>
    <w:basedOn w:val="Bezlisty"/>
    <w:rsid w:val="004C0A0D"/>
    <w:pPr>
      <w:numPr>
        <w:numId w:val="85"/>
      </w:numPr>
    </w:pPr>
  </w:style>
  <w:style w:type="numbering" w:customStyle="1" w:styleId="WW8Num85">
    <w:name w:val="WW8Num85"/>
    <w:basedOn w:val="Bezlisty"/>
    <w:rsid w:val="004C0A0D"/>
    <w:pPr>
      <w:numPr>
        <w:numId w:val="86"/>
      </w:numPr>
    </w:pPr>
  </w:style>
  <w:style w:type="numbering" w:customStyle="1" w:styleId="WW8Num86">
    <w:name w:val="WW8Num86"/>
    <w:basedOn w:val="Bezlisty"/>
    <w:rsid w:val="004C0A0D"/>
    <w:pPr>
      <w:numPr>
        <w:numId w:val="87"/>
      </w:numPr>
    </w:pPr>
  </w:style>
  <w:style w:type="numbering" w:customStyle="1" w:styleId="WW8Num87">
    <w:name w:val="WW8Num87"/>
    <w:basedOn w:val="Bezlisty"/>
    <w:rsid w:val="004C0A0D"/>
    <w:pPr>
      <w:numPr>
        <w:numId w:val="88"/>
      </w:numPr>
    </w:pPr>
  </w:style>
  <w:style w:type="numbering" w:customStyle="1" w:styleId="WW8Num88">
    <w:name w:val="WW8Num88"/>
    <w:basedOn w:val="Bezlisty"/>
    <w:rsid w:val="004C0A0D"/>
    <w:pPr>
      <w:numPr>
        <w:numId w:val="89"/>
      </w:numPr>
    </w:pPr>
  </w:style>
  <w:style w:type="numbering" w:customStyle="1" w:styleId="WW8Num89">
    <w:name w:val="WW8Num89"/>
    <w:basedOn w:val="Bezlisty"/>
    <w:rsid w:val="004C0A0D"/>
    <w:pPr>
      <w:numPr>
        <w:numId w:val="90"/>
      </w:numPr>
    </w:pPr>
  </w:style>
  <w:style w:type="numbering" w:customStyle="1" w:styleId="WW8Num90">
    <w:name w:val="WW8Num90"/>
    <w:basedOn w:val="Bezlisty"/>
    <w:rsid w:val="004C0A0D"/>
    <w:pPr>
      <w:numPr>
        <w:numId w:val="91"/>
      </w:numPr>
    </w:pPr>
  </w:style>
  <w:style w:type="numbering" w:customStyle="1" w:styleId="WW8Num91">
    <w:name w:val="WW8Num91"/>
    <w:basedOn w:val="Bezlisty"/>
    <w:rsid w:val="004C0A0D"/>
    <w:pPr>
      <w:numPr>
        <w:numId w:val="92"/>
      </w:numPr>
    </w:pPr>
  </w:style>
  <w:style w:type="numbering" w:customStyle="1" w:styleId="WW8Num92">
    <w:name w:val="WW8Num92"/>
    <w:basedOn w:val="Bezlisty"/>
    <w:rsid w:val="004C0A0D"/>
    <w:pPr>
      <w:numPr>
        <w:numId w:val="93"/>
      </w:numPr>
    </w:pPr>
  </w:style>
  <w:style w:type="numbering" w:customStyle="1" w:styleId="WW8Num93">
    <w:name w:val="WW8Num93"/>
    <w:basedOn w:val="Bezlisty"/>
    <w:rsid w:val="004C0A0D"/>
    <w:pPr>
      <w:numPr>
        <w:numId w:val="94"/>
      </w:numPr>
    </w:pPr>
  </w:style>
  <w:style w:type="numbering" w:customStyle="1" w:styleId="WW8Num94">
    <w:name w:val="WW8Num94"/>
    <w:basedOn w:val="Bezlisty"/>
    <w:rsid w:val="004C0A0D"/>
    <w:pPr>
      <w:numPr>
        <w:numId w:val="95"/>
      </w:numPr>
    </w:pPr>
  </w:style>
  <w:style w:type="numbering" w:customStyle="1" w:styleId="WW8Num95">
    <w:name w:val="WW8Num95"/>
    <w:basedOn w:val="Bezlisty"/>
    <w:rsid w:val="004C0A0D"/>
    <w:pPr>
      <w:numPr>
        <w:numId w:val="96"/>
      </w:numPr>
    </w:pPr>
  </w:style>
  <w:style w:type="numbering" w:customStyle="1" w:styleId="WW8Num96">
    <w:name w:val="WW8Num96"/>
    <w:basedOn w:val="Bezlisty"/>
    <w:rsid w:val="004C0A0D"/>
    <w:pPr>
      <w:numPr>
        <w:numId w:val="97"/>
      </w:numPr>
    </w:pPr>
  </w:style>
  <w:style w:type="numbering" w:customStyle="1" w:styleId="WW8Num97">
    <w:name w:val="WW8Num97"/>
    <w:basedOn w:val="Bezlisty"/>
    <w:rsid w:val="004C0A0D"/>
    <w:pPr>
      <w:numPr>
        <w:numId w:val="98"/>
      </w:numPr>
    </w:pPr>
  </w:style>
  <w:style w:type="numbering" w:customStyle="1" w:styleId="WW8Num98">
    <w:name w:val="WW8Num98"/>
    <w:basedOn w:val="Bezlisty"/>
    <w:rsid w:val="004C0A0D"/>
    <w:pPr>
      <w:numPr>
        <w:numId w:val="99"/>
      </w:numPr>
    </w:pPr>
  </w:style>
  <w:style w:type="numbering" w:customStyle="1" w:styleId="WW8Num99">
    <w:name w:val="WW8Num99"/>
    <w:basedOn w:val="Bezlisty"/>
    <w:rsid w:val="004C0A0D"/>
    <w:pPr>
      <w:numPr>
        <w:numId w:val="100"/>
      </w:numPr>
    </w:pPr>
  </w:style>
  <w:style w:type="numbering" w:customStyle="1" w:styleId="WW8Num100">
    <w:name w:val="WW8Num100"/>
    <w:basedOn w:val="Bezlisty"/>
    <w:rsid w:val="004C0A0D"/>
    <w:pPr>
      <w:numPr>
        <w:numId w:val="101"/>
      </w:numPr>
    </w:pPr>
  </w:style>
  <w:style w:type="numbering" w:customStyle="1" w:styleId="WW8Num101">
    <w:name w:val="WW8Num101"/>
    <w:basedOn w:val="Bezlisty"/>
    <w:rsid w:val="004C0A0D"/>
    <w:pPr>
      <w:numPr>
        <w:numId w:val="102"/>
      </w:numPr>
    </w:pPr>
  </w:style>
  <w:style w:type="numbering" w:customStyle="1" w:styleId="WW8Num102">
    <w:name w:val="WW8Num102"/>
    <w:basedOn w:val="Bezlisty"/>
    <w:rsid w:val="004C0A0D"/>
    <w:pPr>
      <w:numPr>
        <w:numId w:val="103"/>
      </w:numPr>
    </w:pPr>
  </w:style>
  <w:style w:type="numbering" w:customStyle="1" w:styleId="WW8Num103">
    <w:name w:val="WW8Num103"/>
    <w:basedOn w:val="Bezlisty"/>
    <w:rsid w:val="004C0A0D"/>
    <w:pPr>
      <w:numPr>
        <w:numId w:val="104"/>
      </w:numPr>
    </w:pPr>
  </w:style>
  <w:style w:type="numbering" w:customStyle="1" w:styleId="WW8Num104">
    <w:name w:val="WW8Num104"/>
    <w:basedOn w:val="Bezlisty"/>
    <w:rsid w:val="004C0A0D"/>
    <w:pPr>
      <w:numPr>
        <w:numId w:val="105"/>
      </w:numPr>
    </w:pPr>
  </w:style>
  <w:style w:type="numbering" w:customStyle="1" w:styleId="WW8Num105">
    <w:name w:val="WW8Num105"/>
    <w:basedOn w:val="Bezlisty"/>
    <w:rsid w:val="004C0A0D"/>
    <w:pPr>
      <w:numPr>
        <w:numId w:val="106"/>
      </w:numPr>
    </w:pPr>
  </w:style>
  <w:style w:type="numbering" w:customStyle="1" w:styleId="WW8Num106">
    <w:name w:val="WW8Num106"/>
    <w:basedOn w:val="Bezlisty"/>
    <w:rsid w:val="004C0A0D"/>
    <w:pPr>
      <w:numPr>
        <w:numId w:val="107"/>
      </w:numPr>
    </w:pPr>
  </w:style>
  <w:style w:type="numbering" w:customStyle="1" w:styleId="WW8Num107">
    <w:name w:val="WW8Num107"/>
    <w:basedOn w:val="Bezlisty"/>
    <w:rsid w:val="004C0A0D"/>
    <w:pPr>
      <w:numPr>
        <w:numId w:val="108"/>
      </w:numPr>
    </w:pPr>
  </w:style>
  <w:style w:type="numbering" w:customStyle="1" w:styleId="WW8Num108">
    <w:name w:val="WW8Num108"/>
    <w:basedOn w:val="Bezlisty"/>
    <w:rsid w:val="004C0A0D"/>
    <w:pPr>
      <w:numPr>
        <w:numId w:val="109"/>
      </w:numPr>
    </w:pPr>
  </w:style>
  <w:style w:type="numbering" w:customStyle="1" w:styleId="WW8Num109">
    <w:name w:val="WW8Num109"/>
    <w:basedOn w:val="Bezlisty"/>
    <w:rsid w:val="004C0A0D"/>
    <w:pPr>
      <w:numPr>
        <w:numId w:val="110"/>
      </w:numPr>
    </w:pPr>
  </w:style>
  <w:style w:type="numbering" w:customStyle="1" w:styleId="WW8Num110">
    <w:name w:val="WW8Num110"/>
    <w:basedOn w:val="Bezlisty"/>
    <w:rsid w:val="004C0A0D"/>
    <w:pPr>
      <w:numPr>
        <w:numId w:val="111"/>
      </w:numPr>
    </w:pPr>
  </w:style>
  <w:style w:type="numbering" w:customStyle="1" w:styleId="WW8Num111">
    <w:name w:val="WW8Num111"/>
    <w:basedOn w:val="Bezlisty"/>
    <w:rsid w:val="004C0A0D"/>
    <w:pPr>
      <w:numPr>
        <w:numId w:val="112"/>
      </w:numPr>
    </w:pPr>
  </w:style>
  <w:style w:type="numbering" w:customStyle="1" w:styleId="WW8Num112">
    <w:name w:val="WW8Num112"/>
    <w:basedOn w:val="Bezlisty"/>
    <w:rsid w:val="004C0A0D"/>
    <w:pPr>
      <w:numPr>
        <w:numId w:val="113"/>
      </w:numPr>
    </w:pPr>
  </w:style>
  <w:style w:type="numbering" w:customStyle="1" w:styleId="WW8Num113">
    <w:name w:val="WW8Num113"/>
    <w:basedOn w:val="Bezlisty"/>
    <w:rsid w:val="004C0A0D"/>
    <w:pPr>
      <w:numPr>
        <w:numId w:val="114"/>
      </w:numPr>
    </w:pPr>
  </w:style>
  <w:style w:type="numbering" w:customStyle="1" w:styleId="WW8Num114">
    <w:name w:val="WW8Num114"/>
    <w:basedOn w:val="Bezlisty"/>
    <w:rsid w:val="004C0A0D"/>
    <w:pPr>
      <w:numPr>
        <w:numId w:val="115"/>
      </w:numPr>
    </w:pPr>
  </w:style>
  <w:style w:type="numbering" w:customStyle="1" w:styleId="WW8Num115">
    <w:name w:val="WW8Num115"/>
    <w:basedOn w:val="Bezlisty"/>
    <w:rsid w:val="004C0A0D"/>
    <w:pPr>
      <w:numPr>
        <w:numId w:val="116"/>
      </w:numPr>
    </w:pPr>
  </w:style>
  <w:style w:type="numbering" w:customStyle="1" w:styleId="WW8Num116">
    <w:name w:val="WW8Num116"/>
    <w:basedOn w:val="Bezlisty"/>
    <w:rsid w:val="004C0A0D"/>
    <w:pPr>
      <w:numPr>
        <w:numId w:val="117"/>
      </w:numPr>
    </w:pPr>
  </w:style>
  <w:style w:type="numbering" w:customStyle="1" w:styleId="WW8Num117">
    <w:name w:val="WW8Num117"/>
    <w:basedOn w:val="Bezlisty"/>
    <w:rsid w:val="004C0A0D"/>
    <w:pPr>
      <w:numPr>
        <w:numId w:val="118"/>
      </w:numPr>
    </w:pPr>
  </w:style>
  <w:style w:type="numbering" w:customStyle="1" w:styleId="WW8Num118">
    <w:name w:val="WW8Num118"/>
    <w:basedOn w:val="Bezlisty"/>
    <w:rsid w:val="004C0A0D"/>
    <w:pPr>
      <w:numPr>
        <w:numId w:val="119"/>
      </w:numPr>
    </w:pPr>
  </w:style>
  <w:style w:type="numbering" w:customStyle="1" w:styleId="WW8Num119">
    <w:name w:val="WW8Num119"/>
    <w:basedOn w:val="Bezlisty"/>
    <w:rsid w:val="004C0A0D"/>
    <w:pPr>
      <w:numPr>
        <w:numId w:val="120"/>
      </w:numPr>
    </w:pPr>
  </w:style>
  <w:style w:type="numbering" w:customStyle="1" w:styleId="WW8Num120">
    <w:name w:val="WW8Num120"/>
    <w:basedOn w:val="Bezlisty"/>
    <w:rsid w:val="004C0A0D"/>
    <w:pPr>
      <w:numPr>
        <w:numId w:val="121"/>
      </w:numPr>
    </w:pPr>
  </w:style>
  <w:style w:type="numbering" w:customStyle="1" w:styleId="WW8Num121">
    <w:name w:val="WW8Num121"/>
    <w:basedOn w:val="Bezlisty"/>
    <w:rsid w:val="004C0A0D"/>
    <w:pPr>
      <w:numPr>
        <w:numId w:val="122"/>
      </w:numPr>
    </w:pPr>
  </w:style>
  <w:style w:type="numbering" w:customStyle="1" w:styleId="WW8Num122">
    <w:name w:val="WW8Num122"/>
    <w:basedOn w:val="Bezlisty"/>
    <w:rsid w:val="004C0A0D"/>
    <w:pPr>
      <w:numPr>
        <w:numId w:val="123"/>
      </w:numPr>
    </w:pPr>
  </w:style>
  <w:style w:type="numbering" w:customStyle="1" w:styleId="WW8Num123">
    <w:name w:val="WW8Num123"/>
    <w:basedOn w:val="Bezlisty"/>
    <w:rsid w:val="004C0A0D"/>
    <w:pPr>
      <w:numPr>
        <w:numId w:val="124"/>
      </w:numPr>
    </w:pPr>
  </w:style>
  <w:style w:type="numbering" w:customStyle="1" w:styleId="WW8Num124">
    <w:name w:val="WW8Num124"/>
    <w:basedOn w:val="Bezlisty"/>
    <w:rsid w:val="004C0A0D"/>
    <w:pPr>
      <w:numPr>
        <w:numId w:val="125"/>
      </w:numPr>
    </w:pPr>
  </w:style>
  <w:style w:type="numbering" w:customStyle="1" w:styleId="WW8Num125">
    <w:name w:val="WW8Num125"/>
    <w:basedOn w:val="Bezlisty"/>
    <w:rsid w:val="004C0A0D"/>
    <w:pPr>
      <w:numPr>
        <w:numId w:val="126"/>
      </w:numPr>
    </w:pPr>
  </w:style>
  <w:style w:type="numbering" w:customStyle="1" w:styleId="WW8Num126">
    <w:name w:val="WW8Num126"/>
    <w:basedOn w:val="Bezlisty"/>
    <w:rsid w:val="004C0A0D"/>
    <w:pPr>
      <w:numPr>
        <w:numId w:val="127"/>
      </w:numPr>
    </w:pPr>
  </w:style>
  <w:style w:type="numbering" w:customStyle="1" w:styleId="WW8Num127">
    <w:name w:val="WW8Num127"/>
    <w:basedOn w:val="Bezlisty"/>
    <w:rsid w:val="004C0A0D"/>
    <w:pPr>
      <w:numPr>
        <w:numId w:val="128"/>
      </w:numPr>
    </w:pPr>
  </w:style>
  <w:style w:type="numbering" w:customStyle="1" w:styleId="WW8Num128">
    <w:name w:val="WW8Num128"/>
    <w:basedOn w:val="Bezlisty"/>
    <w:rsid w:val="004C0A0D"/>
    <w:pPr>
      <w:numPr>
        <w:numId w:val="129"/>
      </w:numPr>
    </w:pPr>
  </w:style>
  <w:style w:type="numbering" w:customStyle="1" w:styleId="WW8Num129">
    <w:name w:val="WW8Num129"/>
    <w:basedOn w:val="Bezlisty"/>
    <w:rsid w:val="004C0A0D"/>
    <w:pPr>
      <w:numPr>
        <w:numId w:val="130"/>
      </w:numPr>
    </w:pPr>
  </w:style>
  <w:style w:type="numbering" w:customStyle="1" w:styleId="WW8Num130">
    <w:name w:val="WW8Num130"/>
    <w:basedOn w:val="Bezlisty"/>
    <w:rsid w:val="004C0A0D"/>
    <w:pPr>
      <w:numPr>
        <w:numId w:val="131"/>
      </w:numPr>
    </w:pPr>
  </w:style>
  <w:style w:type="numbering" w:customStyle="1" w:styleId="WW8Num131">
    <w:name w:val="WW8Num131"/>
    <w:basedOn w:val="Bezlisty"/>
    <w:rsid w:val="004C0A0D"/>
    <w:pPr>
      <w:numPr>
        <w:numId w:val="132"/>
      </w:numPr>
    </w:pPr>
  </w:style>
  <w:style w:type="numbering" w:customStyle="1" w:styleId="WW8Num132">
    <w:name w:val="WW8Num132"/>
    <w:basedOn w:val="Bezlisty"/>
    <w:rsid w:val="004C0A0D"/>
    <w:pPr>
      <w:numPr>
        <w:numId w:val="133"/>
      </w:numPr>
    </w:pPr>
  </w:style>
  <w:style w:type="numbering" w:customStyle="1" w:styleId="WW8Num133">
    <w:name w:val="WW8Num133"/>
    <w:basedOn w:val="Bezlisty"/>
    <w:rsid w:val="004C0A0D"/>
    <w:pPr>
      <w:numPr>
        <w:numId w:val="134"/>
      </w:numPr>
    </w:pPr>
  </w:style>
  <w:style w:type="numbering" w:customStyle="1" w:styleId="WW8Num134">
    <w:name w:val="WW8Num134"/>
    <w:basedOn w:val="Bezlisty"/>
    <w:rsid w:val="004C0A0D"/>
    <w:pPr>
      <w:numPr>
        <w:numId w:val="135"/>
      </w:numPr>
    </w:pPr>
  </w:style>
  <w:style w:type="numbering" w:customStyle="1" w:styleId="WW8Num135">
    <w:name w:val="WW8Num135"/>
    <w:basedOn w:val="Bezlisty"/>
    <w:rsid w:val="004C0A0D"/>
    <w:pPr>
      <w:numPr>
        <w:numId w:val="136"/>
      </w:numPr>
    </w:pPr>
  </w:style>
  <w:style w:type="numbering" w:customStyle="1" w:styleId="WW8Num136">
    <w:name w:val="WW8Num136"/>
    <w:basedOn w:val="Bezlisty"/>
    <w:rsid w:val="004C0A0D"/>
    <w:pPr>
      <w:numPr>
        <w:numId w:val="137"/>
      </w:numPr>
    </w:pPr>
  </w:style>
  <w:style w:type="numbering" w:customStyle="1" w:styleId="WW8Num137">
    <w:name w:val="WW8Num137"/>
    <w:basedOn w:val="Bezlisty"/>
    <w:rsid w:val="004C0A0D"/>
    <w:pPr>
      <w:numPr>
        <w:numId w:val="138"/>
      </w:numPr>
    </w:pPr>
  </w:style>
  <w:style w:type="numbering" w:customStyle="1" w:styleId="WW8Num138">
    <w:name w:val="WW8Num138"/>
    <w:basedOn w:val="Bezlisty"/>
    <w:rsid w:val="004C0A0D"/>
    <w:pPr>
      <w:numPr>
        <w:numId w:val="139"/>
      </w:numPr>
    </w:pPr>
  </w:style>
  <w:style w:type="numbering" w:customStyle="1" w:styleId="WW8Num139">
    <w:name w:val="WW8Num139"/>
    <w:basedOn w:val="Bezlisty"/>
    <w:rsid w:val="004C0A0D"/>
    <w:pPr>
      <w:numPr>
        <w:numId w:val="140"/>
      </w:numPr>
    </w:pPr>
  </w:style>
  <w:style w:type="numbering" w:customStyle="1" w:styleId="WW8Num140">
    <w:name w:val="WW8Num140"/>
    <w:basedOn w:val="Bezlisty"/>
    <w:rsid w:val="004C0A0D"/>
    <w:pPr>
      <w:numPr>
        <w:numId w:val="141"/>
      </w:numPr>
    </w:pPr>
  </w:style>
  <w:style w:type="numbering" w:customStyle="1" w:styleId="WW8Num141">
    <w:name w:val="WW8Num141"/>
    <w:basedOn w:val="Bezlisty"/>
    <w:rsid w:val="004C0A0D"/>
    <w:pPr>
      <w:numPr>
        <w:numId w:val="142"/>
      </w:numPr>
    </w:pPr>
  </w:style>
  <w:style w:type="numbering" w:customStyle="1" w:styleId="WW8Num142">
    <w:name w:val="WW8Num142"/>
    <w:basedOn w:val="Bezlisty"/>
    <w:rsid w:val="004C0A0D"/>
    <w:pPr>
      <w:numPr>
        <w:numId w:val="143"/>
      </w:numPr>
    </w:pPr>
  </w:style>
  <w:style w:type="numbering" w:customStyle="1" w:styleId="WW8Num143">
    <w:name w:val="WW8Num143"/>
    <w:basedOn w:val="Bezlisty"/>
    <w:rsid w:val="004C0A0D"/>
    <w:pPr>
      <w:numPr>
        <w:numId w:val="144"/>
      </w:numPr>
    </w:pPr>
  </w:style>
  <w:style w:type="numbering" w:customStyle="1" w:styleId="WW8Num144">
    <w:name w:val="WW8Num144"/>
    <w:basedOn w:val="Bezlisty"/>
    <w:rsid w:val="004C0A0D"/>
    <w:pPr>
      <w:numPr>
        <w:numId w:val="230"/>
      </w:numPr>
    </w:pPr>
  </w:style>
  <w:style w:type="numbering" w:customStyle="1" w:styleId="WW8Num145">
    <w:name w:val="WW8Num145"/>
    <w:basedOn w:val="Bezlisty"/>
    <w:rsid w:val="004C0A0D"/>
    <w:pPr>
      <w:numPr>
        <w:numId w:val="145"/>
      </w:numPr>
    </w:pPr>
  </w:style>
  <w:style w:type="numbering" w:customStyle="1" w:styleId="WW8Num146">
    <w:name w:val="WW8Num146"/>
    <w:basedOn w:val="Bezlisty"/>
    <w:rsid w:val="004C0A0D"/>
    <w:pPr>
      <w:numPr>
        <w:numId w:val="146"/>
      </w:numPr>
    </w:pPr>
  </w:style>
  <w:style w:type="numbering" w:customStyle="1" w:styleId="WW8Num147">
    <w:name w:val="WW8Num147"/>
    <w:basedOn w:val="Bezlisty"/>
    <w:rsid w:val="004C0A0D"/>
    <w:pPr>
      <w:numPr>
        <w:numId w:val="147"/>
      </w:numPr>
    </w:pPr>
  </w:style>
  <w:style w:type="numbering" w:customStyle="1" w:styleId="WW8Num148">
    <w:name w:val="WW8Num148"/>
    <w:basedOn w:val="Bezlisty"/>
    <w:rsid w:val="004C0A0D"/>
    <w:pPr>
      <w:numPr>
        <w:numId w:val="148"/>
      </w:numPr>
    </w:pPr>
  </w:style>
  <w:style w:type="numbering" w:customStyle="1" w:styleId="WW8Num149">
    <w:name w:val="WW8Num149"/>
    <w:basedOn w:val="Bezlisty"/>
    <w:rsid w:val="004C0A0D"/>
    <w:pPr>
      <w:numPr>
        <w:numId w:val="149"/>
      </w:numPr>
    </w:pPr>
  </w:style>
  <w:style w:type="numbering" w:customStyle="1" w:styleId="WW8Num150">
    <w:name w:val="WW8Num150"/>
    <w:basedOn w:val="Bezlisty"/>
    <w:rsid w:val="004C0A0D"/>
    <w:pPr>
      <w:numPr>
        <w:numId w:val="150"/>
      </w:numPr>
    </w:pPr>
  </w:style>
  <w:style w:type="numbering" w:customStyle="1" w:styleId="WW8Num151">
    <w:name w:val="WW8Num151"/>
    <w:basedOn w:val="Bezlisty"/>
    <w:rsid w:val="004C0A0D"/>
    <w:pPr>
      <w:numPr>
        <w:numId w:val="151"/>
      </w:numPr>
    </w:pPr>
  </w:style>
  <w:style w:type="numbering" w:customStyle="1" w:styleId="WW8Num152">
    <w:name w:val="WW8Num152"/>
    <w:basedOn w:val="Bezlisty"/>
    <w:rsid w:val="004C0A0D"/>
    <w:pPr>
      <w:numPr>
        <w:numId w:val="152"/>
      </w:numPr>
    </w:pPr>
  </w:style>
  <w:style w:type="numbering" w:customStyle="1" w:styleId="WW8Num153">
    <w:name w:val="WW8Num153"/>
    <w:basedOn w:val="Bezlisty"/>
    <w:rsid w:val="004C0A0D"/>
    <w:pPr>
      <w:numPr>
        <w:numId w:val="153"/>
      </w:numPr>
    </w:pPr>
  </w:style>
  <w:style w:type="numbering" w:customStyle="1" w:styleId="WW8Num154">
    <w:name w:val="WW8Num154"/>
    <w:basedOn w:val="Bezlisty"/>
    <w:rsid w:val="004C0A0D"/>
    <w:pPr>
      <w:numPr>
        <w:numId w:val="154"/>
      </w:numPr>
    </w:pPr>
  </w:style>
  <w:style w:type="numbering" w:customStyle="1" w:styleId="WW8Num155">
    <w:name w:val="WW8Num155"/>
    <w:basedOn w:val="Bezlisty"/>
    <w:rsid w:val="004C0A0D"/>
    <w:pPr>
      <w:numPr>
        <w:numId w:val="155"/>
      </w:numPr>
    </w:pPr>
  </w:style>
  <w:style w:type="numbering" w:customStyle="1" w:styleId="WW8Num156">
    <w:name w:val="WW8Num156"/>
    <w:basedOn w:val="Bezlisty"/>
    <w:rsid w:val="004C0A0D"/>
    <w:pPr>
      <w:numPr>
        <w:numId w:val="156"/>
      </w:numPr>
    </w:pPr>
  </w:style>
  <w:style w:type="numbering" w:customStyle="1" w:styleId="WW8Num157">
    <w:name w:val="WW8Num157"/>
    <w:basedOn w:val="Bezlisty"/>
    <w:rsid w:val="004C0A0D"/>
    <w:pPr>
      <w:numPr>
        <w:numId w:val="157"/>
      </w:numPr>
    </w:pPr>
  </w:style>
  <w:style w:type="numbering" w:customStyle="1" w:styleId="WW8Num158">
    <w:name w:val="WW8Num158"/>
    <w:basedOn w:val="Bezlisty"/>
    <w:rsid w:val="004C0A0D"/>
    <w:pPr>
      <w:numPr>
        <w:numId w:val="158"/>
      </w:numPr>
    </w:pPr>
  </w:style>
  <w:style w:type="numbering" w:customStyle="1" w:styleId="WW8Num159">
    <w:name w:val="WW8Num159"/>
    <w:basedOn w:val="Bezlisty"/>
    <w:rsid w:val="004C0A0D"/>
    <w:pPr>
      <w:numPr>
        <w:numId w:val="159"/>
      </w:numPr>
    </w:pPr>
  </w:style>
  <w:style w:type="numbering" w:customStyle="1" w:styleId="WW8Num160">
    <w:name w:val="WW8Num160"/>
    <w:basedOn w:val="Bezlisty"/>
    <w:rsid w:val="004C0A0D"/>
    <w:pPr>
      <w:numPr>
        <w:numId w:val="160"/>
      </w:numPr>
    </w:pPr>
  </w:style>
  <w:style w:type="numbering" w:customStyle="1" w:styleId="WW8Num161">
    <w:name w:val="WW8Num161"/>
    <w:basedOn w:val="Bezlisty"/>
    <w:rsid w:val="004C0A0D"/>
    <w:pPr>
      <w:numPr>
        <w:numId w:val="161"/>
      </w:numPr>
    </w:pPr>
  </w:style>
  <w:style w:type="numbering" w:customStyle="1" w:styleId="WW8Num162">
    <w:name w:val="WW8Num162"/>
    <w:basedOn w:val="Bezlisty"/>
    <w:rsid w:val="004C0A0D"/>
    <w:pPr>
      <w:numPr>
        <w:numId w:val="162"/>
      </w:numPr>
    </w:pPr>
  </w:style>
  <w:style w:type="numbering" w:customStyle="1" w:styleId="WW8Num163">
    <w:name w:val="WW8Num163"/>
    <w:basedOn w:val="Bezlisty"/>
    <w:rsid w:val="004C0A0D"/>
    <w:pPr>
      <w:numPr>
        <w:numId w:val="163"/>
      </w:numPr>
    </w:pPr>
  </w:style>
  <w:style w:type="numbering" w:customStyle="1" w:styleId="WW8Num164">
    <w:name w:val="WW8Num164"/>
    <w:basedOn w:val="Bezlisty"/>
    <w:rsid w:val="004C0A0D"/>
    <w:pPr>
      <w:numPr>
        <w:numId w:val="164"/>
      </w:numPr>
    </w:pPr>
  </w:style>
  <w:style w:type="numbering" w:customStyle="1" w:styleId="WW8Num165">
    <w:name w:val="WW8Num165"/>
    <w:basedOn w:val="Bezlisty"/>
    <w:rsid w:val="004C0A0D"/>
    <w:pPr>
      <w:numPr>
        <w:numId w:val="165"/>
      </w:numPr>
    </w:pPr>
  </w:style>
  <w:style w:type="paragraph" w:styleId="Nagwek">
    <w:name w:val="header"/>
    <w:basedOn w:val="Normalny"/>
    <w:link w:val="NagwekZnak1"/>
    <w:uiPriority w:val="99"/>
    <w:unhideWhenUsed/>
    <w:rsid w:val="004C0A0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1">
    <w:name w:val="Nagłówek Znak1"/>
    <w:basedOn w:val="Domylnaczcionkaakapitu"/>
    <w:link w:val="Nagwek"/>
    <w:uiPriority w:val="99"/>
    <w:rsid w:val="004C0A0D"/>
    <w:rPr>
      <w:rFonts w:cs="Mangal"/>
      <w:szCs w:val="21"/>
    </w:rPr>
  </w:style>
  <w:style w:type="paragraph" w:styleId="Stopka">
    <w:name w:val="footer"/>
    <w:basedOn w:val="Normalny"/>
    <w:link w:val="StopkaZnak1"/>
    <w:uiPriority w:val="99"/>
    <w:unhideWhenUsed/>
    <w:rsid w:val="004C0A0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1">
    <w:name w:val="Stopka Znak1"/>
    <w:basedOn w:val="Domylnaczcionkaakapitu"/>
    <w:link w:val="Stopka"/>
    <w:uiPriority w:val="99"/>
    <w:rsid w:val="004C0A0D"/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C5227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227E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3F00BA"/>
    <w:rPr>
      <w:rFonts w:cs="Mangal"/>
      <w:sz w:val="20"/>
      <w:szCs w:val="18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3F00BA"/>
    <w:rPr>
      <w:rFonts w:cs="Mangal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5E95E-806D-4F78-ACB3-05FC508FC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16</Pages>
  <Words>6807</Words>
  <Characters>40847</Characters>
  <Application>Microsoft Office Word</Application>
  <DocSecurity>0</DocSecurity>
  <Lines>340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ELA;Iga Tulin</dc:creator>
  <cp:keywords/>
  <dc:description/>
  <cp:lastModifiedBy>Iga Tulin</cp:lastModifiedBy>
  <cp:revision>46</cp:revision>
  <cp:lastPrinted>2025-12-02T20:18:00Z</cp:lastPrinted>
  <dcterms:created xsi:type="dcterms:W3CDTF">2025-11-20T16:11:00Z</dcterms:created>
  <dcterms:modified xsi:type="dcterms:W3CDTF">2026-01-13T19:20:00Z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ARPLAN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